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A4" w:rsidRPr="001712A7" w:rsidRDefault="001A7E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</w:p>
    <w:p w:rsidR="006438D4" w:rsidRPr="001712A7" w:rsidRDefault="00DA34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  <w:r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4</w:t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Razlika h323 i sip: opis sesije se dogovara SDP-om u SIP-u, U h323 postoji poruka TerminalCapabiltySet kako bi se opisala sesija. Kod komutacijskog polja sesija se ne opisuje jer se koristi unaprijed dogovoren format sesije (unaprijed dogovorena vrsta kodiranja).</w:t>
      </w:r>
    </w:p>
    <w:p w:rsidR="001A7EA4" w:rsidRPr="001712A7" w:rsidRDefault="001A7E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</w:p>
    <w:p w:rsidR="001A7EA4" w:rsidRPr="001712A7" w:rsidRDefault="001A7E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</w:p>
    <w:p w:rsidR="001A7EA4" w:rsidRPr="001712A7" w:rsidRDefault="001A7E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  <w:r w:rsidRPr="001712A7">
        <w:rPr>
          <w:rFonts w:ascii="Verdana" w:hAnsi="Verdana"/>
          <w:noProof/>
          <w:color w:val="000000" w:themeColor="text1"/>
          <w:sz w:val="18"/>
          <w:szCs w:val="18"/>
          <w:shd w:val="clear" w:color="auto" w:fill="EEEEE0"/>
          <w:lang w:eastAsia="hr-HR"/>
        </w:rPr>
        <w:drawing>
          <wp:inline distT="0" distB="0" distL="0" distR="0">
            <wp:extent cx="5760720" cy="2554937"/>
            <wp:effectExtent l="19050" t="0" r="0" b="0"/>
            <wp:docPr id="7" name="Picture 7" descr="C:\Users\Matija\Desktop\BjkL3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ija\Desktop\BjkL3O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EA4" w:rsidRPr="001712A7" w:rsidRDefault="00DA34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  <w:r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6</w:t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-svaki najniži ANCD mora imati minimalno 1 ACD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t xml:space="preserve">, </w:t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treba biti 2 UA.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br/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-što se tiče protokola, to je SIP protokol, ali pitanje se odnosi na protokol na mrežnom dijelu, znači TCP ili UDP. SIP može koristiti oba, ali vjerojatnije je da će u ovom slučaju koristiti UDP. Isto tako, RTP protokol se prenosi s UDP.</w:t>
      </w:r>
    </w:p>
    <w:p w:rsidR="001712A7" w:rsidRPr="001712A7" w:rsidRDefault="001712A7" w:rsidP="001712A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hr-HR"/>
        </w:rPr>
      </w:pPr>
      <w:r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8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Imaš tablicu ulaza i željenih izlaza, na početku sve veze imaju težinu 0.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Napomena: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 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a i = a sa indeksom i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 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t j = t sa indeksom j ....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ulaz = a i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brzina učenja = epsilon -&gt; odabrana vrijednost = 1/4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(željeni izlaz) t j = čitamo iz tablice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(izlaz) a j= zbroj ( ulaz * težina)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(greška) e j = (željeni izlaz) t j - a j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(promjena težine) delta w = epsilon * e j * a i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nova težina = stara težina + promjena težine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4 ulazna neurona -&gt; 1 izlazni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tablica ulazi | izlaz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+ - + - | +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+ + + + | +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+ + + - | -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+ - - + | -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+ = 1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- = -1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težina svih grana je 0;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željeni izlaz = 1;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izlaz = 1 * 0 + (-1) * 0 + 1 * 0 + (-1) * 0 = 0;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lastRenderedPageBreak/>
        <w:t>greška = 1 - 0 = 1;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promjena težine = 1/4 * 1 * ai (za prvu granu ai=1, za drugu = -1, za treću = 1, za četvrtu = -1 -&gt; vidi tablicu ulaza);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nova težina = stara težina + promjena težine;</w:t>
      </w:r>
    </w:p>
    <w:p w:rsidR="001712A7" w:rsidRPr="001712A7" w:rsidRDefault="001712A7" w:rsidP="001712A7">
      <w:pPr>
        <w:shd w:val="clear" w:color="auto" w:fill="EEEEE0"/>
        <w:spacing w:after="0" w:line="240" w:lineRule="auto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prva grana = 0 + 1/4 = 1/4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druga grana = 0 + (- 1/4) = -1/4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treća = 0 + 1/4 = 1/4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četvrta = 0 + (- 1/4) = -1/4</w:t>
      </w:r>
    </w:p>
    <w:p w:rsidR="001712A7" w:rsidRPr="001712A7" w:rsidRDefault="001712A7" w:rsidP="001712A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hr-HR"/>
        </w:rPr>
      </w:pP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ponavljamo s drugim redom tablice: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željeni izlaz = 1;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izlaz = 1 * 1/4 + 1 * (- 1/4) + 1 * 1/4 + 1 * (-1/4) = 0;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greška = 1 - 0 = 1;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promjena težine = 1/4 * 1 * ai (1/4 za sve grane, ai za sve = 1 -&gt; vidi tablicu ulaza);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nove težine = stara težina + promjena težine;</w:t>
      </w:r>
    </w:p>
    <w:p w:rsidR="001A7EA4" w:rsidRPr="001712A7" w:rsidRDefault="001712A7" w:rsidP="001712A7">
      <w:pPr>
        <w:shd w:val="clear" w:color="auto" w:fill="EEEEE0"/>
        <w:spacing w:after="240" w:line="240" w:lineRule="auto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prva grana = 1/4 + 1/4 = 1/2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druga grana = -1/4 + 1/4 = 0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treća grana = 1/4 + 1/4 = 1/2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četvrta grana = -1/4 + 1/4 = 0</w:t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1712A7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I sad to ponavljamo nekoliko puta, kad dođemo do kraja tablice, ponovno uzimamo prvi redak kao da je to peti redak, sve dok težine ne počnu težiti nekom broju, u ovom primjeru to je nakon 20 iteracija, težine iznose -1, -1, +2, +1..</w:t>
      </w:r>
    </w:p>
    <w:p w:rsidR="001A7EA4" w:rsidRPr="001712A7" w:rsidRDefault="001A7EA4">
      <w:pPr>
        <w:rPr>
          <w:noProof/>
          <w:color w:val="000000" w:themeColor="text1"/>
          <w:sz w:val="18"/>
          <w:szCs w:val="18"/>
          <w:lang w:eastAsia="hr-HR"/>
        </w:rPr>
      </w:pPr>
    </w:p>
    <w:p w:rsidR="001A7EA4" w:rsidRPr="001712A7" w:rsidRDefault="001A7E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</w:p>
    <w:p w:rsidR="001A7EA4" w:rsidRPr="001712A7" w:rsidRDefault="00DA34A4">
      <w:pPr>
        <w:rPr>
          <w:color w:val="000000" w:themeColor="text1"/>
          <w:sz w:val="18"/>
          <w:szCs w:val="18"/>
        </w:rPr>
      </w:pPr>
      <w:r w:rsidRPr="001712A7">
        <w:rPr>
          <w:noProof/>
          <w:color w:val="000000" w:themeColor="text1"/>
          <w:sz w:val="18"/>
          <w:szCs w:val="18"/>
          <w:lang w:eastAsia="hr-HR"/>
        </w:rPr>
        <w:drawing>
          <wp:inline distT="0" distB="0" distL="0" distR="0">
            <wp:extent cx="4574216" cy="2764489"/>
            <wp:effectExtent l="19050" t="0" r="0" b="0"/>
            <wp:docPr id="9" name="Picture 9" descr="C:\Users\Matija\Desktop\Untitled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ija\Desktop\Untitledad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17" cy="276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A7" w:rsidRDefault="00DA34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  <w:r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3</w:t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po ovom bi rekao da trebaju 2 AU-a i Redirect, bez Registrara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br/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a protokol koji se koristi bi rekao da se koristi SIP protokol jer sve ove poruke spadaju pod SIP zahtjeve (slajd 8)</w:t>
      </w:r>
    </w:p>
    <w:p w:rsidR="001A7EA4" w:rsidRPr="001712A7" w:rsidRDefault="00DA34A4">
      <w:pPr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</w:pPr>
      <w:r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5</w:t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Nabrojati sustave odvojenog pozivanja, kolika je maksimalna ušteda vremena?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br/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ACRI (Application Controlled Routing for incoming calls) - automatski odabir agenta, ušteda 15-20%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br/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ACRO(Application Controlled Routing for outgoing calls) - sustav odvojenog pozivanja, ušteda 100-300%</w:t>
      </w:r>
      <w:r w:rsid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 xml:space="preserve">  - najveć ušteda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br/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CBDS(Call Based Data Selection) - agent dobiva podatke iz baze na uvid pri primitku poziva, ušteda 15-20%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br/>
      </w:r>
      <w:r w:rsidR="001A7EA4" w:rsidRPr="001712A7">
        <w:rPr>
          <w:rFonts w:ascii="Verdana" w:hAnsi="Verdana"/>
          <w:color w:val="000000" w:themeColor="text1"/>
          <w:sz w:val="18"/>
          <w:szCs w:val="18"/>
          <w:shd w:val="clear" w:color="auto" w:fill="EEEEE0"/>
        </w:rPr>
        <w:t>VDCA(Voice and Data Call Association) - premještanje poziva -&gt; premještanje podataka, ušteda 5-10%</w:t>
      </w:r>
      <w:r w:rsidR="001A7EA4" w:rsidRPr="001712A7">
        <w:rPr>
          <w:rFonts w:ascii="Verdana" w:hAnsi="Verdana"/>
          <w:color w:val="000000" w:themeColor="text1"/>
          <w:sz w:val="18"/>
          <w:szCs w:val="18"/>
        </w:rPr>
        <w:br/>
      </w:r>
    </w:p>
    <w:sectPr w:rsidR="001A7EA4" w:rsidRPr="001712A7" w:rsidSect="00093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A7EA4"/>
    <w:rsid w:val="00042EEE"/>
    <w:rsid w:val="00093C2F"/>
    <w:rsid w:val="001712A7"/>
    <w:rsid w:val="001A7EA4"/>
    <w:rsid w:val="002C2C02"/>
    <w:rsid w:val="002E7F54"/>
    <w:rsid w:val="00A73F32"/>
    <w:rsid w:val="00C055A3"/>
    <w:rsid w:val="00D75340"/>
    <w:rsid w:val="00DA34A4"/>
    <w:rsid w:val="00DC136D"/>
    <w:rsid w:val="00E15DE9"/>
    <w:rsid w:val="00EC7771"/>
    <w:rsid w:val="00FD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71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Cerovec</dc:creator>
  <cp:lastModifiedBy>Matija Cerovec</cp:lastModifiedBy>
  <cp:revision>4</cp:revision>
  <dcterms:created xsi:type="dcterms:W3CDTF">2014-06-27T01:14:00Z</dcterms:created>
  <dcterms:modified xsi:type="dcterms:W3CDTF">2014-06-27T05:29:00Z</dcterms:modified>
</cp:coreProperties>
</file>