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백지윤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Email 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40" w:w="11900" w:orient="portrait"/>
          <w:pgMar w:bottom="600" w:top="560" w:left="507.84000396728516" w:right="1355.67138671875" w:header="0" w:footer="720"/>
          <w:pgNumType w:start="1"/>
          <w:cols w:equalWidth="0" w:num="3">
            <w:col w:space="0" w:w="3360"/>
            <w:col w:space="0" w:w="3360"/>
            <w:col w:space="0" w:w="3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jy.baek079@gmail.com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Phone :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600" w:top="560" w:left="7852.9998779296875" w:right="1888.531494140625" w:header="0" w:footer="720"/>
          <w:cols w:equalWidth="0" w:num="2">
            <w:col w:space="0" w:w="1080"/>
            <w:col w:space="0" w:w="10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010-5006-2678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dark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Frontend Engineer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darkGray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Github 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600" w:top="560" w:left="497.2800064086914" w:right="715.0146484375" w:header="0" w:footer="720"/>
          <w:cols w:equalWidth="0" w:num="3">
            <w:col w:space="0" w:w="3580"/>
            <w:col w:space="0" w:w="3580"/>
            <w:col w:space="0" w:w="35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https://github.com/baekjiyun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Blog :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600" w:top="560" w:left="492.79998779296875" w:right="506.5771484375" w:header="0" w:footer="720"/>
          <w:cols w:equalWidth="0" w:num="2">
            <w:col w:space="0" w:w="5460"/>
            <w:col w:space="0" w:w="5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https://velog.io/@baekjiyun/posts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6.600341796875" w:line="399.8400020599365" w:lineRule="auto"/>
        <w:ind w:left="460.2000427246094" w:right="347.05810546875" w:hanging="183.084411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React와 Next.js 같은 프레임워크를 활용한 개발 경험으로, CSR과 SSR에 대해 깊이 이해하고 있으며 상황에 맞는 렌더링 방식을   적용할 수 있습니다.Ë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99658203125" w:line="240" w:lineRule="auto"/>
        <w:ind w:left="277.115631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데이터 시각화에 관심이 있으며, D3.js, ApexCharts를 활용한 프로젝트 경험이 있습니다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600341796875" w:line="240" w:lineRule="auto"/>
        <w:ind w:left="277.115631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뭘 써야 좋을까,,, summary 너무 어렵다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00341796875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56005859375" w:line="356.9999885559082" w:lineRule="auto"/>
        <w:ind w:left="1303.3999633789062" w:right="152.501220703125" w:hanging="1142.519989013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006dff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요기조기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2024.03 진행 중 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006dff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실시간 모임 매칭 서비스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600341796875" w:line="240" w:lineRule="auto"/>
        <w:ind w:left="162.7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darkGray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기술 스택 | Next.js, TypeScript, Vite, Tailwind CSS, Tanstack Query v5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darkGray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600341796875" w:line="399.8400020599365" w:lineRule="auto"/>
        <w:ind w:left="280.88829040527344" w:right="293.919677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새로운 인원 모집 시 발생하는 인원 수 변동에 대해 SSE를 사용하여 페이지 reload 없이 모임의 실시간 참가자 수를 업데이트함  Socket.io를 통해 모임 참가자들 간의 실시간 채팅 기능을 구현하여, 사용자들이 모임 전후로 원활하게 소통할 수 있도록 지  대용량 데이터 처리를 위해 페이지네이션을 전체 보드 페이지에 적용하여 로딩 시간을 단축하고, 사용자들이 원하는 모임 정보를 효율 적으로 탐색할 수 있도록 함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002685546875" w:line="399.8400020599365" w:lineRule="auto"/>
        <w:ind w:left="462.79998779296875" w:right="154.688720703125" w:hanging="181.91169738769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서비스 특성상 모바일과 PC 모두에서 접근이 중요하다고 판단하여, 다양한 디바이스에서 일관된 사용자 경험을 제공하고자 Tailwind  CSS와 미디어 쿼리를 사용하여 반응형 디자인을 적용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4002685546875" w:line="356.9999885559082" w:lineRule="auto"/>
        <w:ind w:left="1923.3999633789062" w:right="148.646240234375" w:hanging="1752.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006dff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News Inside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2024.06 2024.08 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006dff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뉴스 분석 서비스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997314453125" w:line="240" w:lineRule="auto"/>
        <w:ind w:left="162.7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darkGray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기술 스택 | React, TypeScript, Vite, Tailwind CSS, Tanstack Query v5, D3.js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darkGray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5997314453125" w:line="399.8400020599365" w:lineRule="auto"/>
        <w:ind w:left="474.4000244140625" w:right="379.361572265625" w:hanging="193.5117340087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006dff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D3.js를 사용해 LiquidFillGauge 그래프를 구현, 뉴스 판별 점수를 물결 애니메이션으로 시각화하여 신뢰도를 직관적으로 보여줌.  [blog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006dff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9996337890625" w:line="399.8400020599365" w:lineRule="auto"/>
        <w:ind w:left="458.6000061035156" w:right="253.64013671875" w:hanging="177.711715698242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크롬 익스텐션으로 개발하여 사용자가 웹페이지에서 뉴스를 쉽게 스크랩할 수 있도록 드래그 앤 드롭 기능을 구현, 사이드 패널에서 실 시간으로 스크랩한 뉴스가 저장되고 관리되어 사용자 편리성을 극대V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9996337890625" w:line="399.8400020599365" w:lineRule="auto"/>
        <w:ind w:left="463.6000061035156" w:right="150.067138671875" w:hanging="182.711715698242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웹 서비스 같은 사용자 경험을 제공하기 위해 newtab을 활용, 익스텐션 내에서 스크랩한 뉴스와 분석 결과를 전체 화면으로 확인할 수  있어, 웹사이트를 이용하는 것 같은 편리한 인터페이스를 구{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9996337890625" w:line="240" w:lineRule="auto"/>
        <w:ind w:left="280.88829040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다양한 디바이스에서 일관된 사용자 경험을 제공하기 위해 Tailwind CSS를 사용하여 반응형 UI를 구축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.6000366210938" w:line="362.35499382019043" w:lineRule="auto"/>
        <w:ind w:left="1543.3999633789062" w:right="164.298095703125" w:hanging="1372.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FormFlex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2023.12 2024.02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Github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나만의 설문지 커스텀마이징 서비스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60003662109375" w:line="240" w:lineRule="auto"/>
        <w:ind w:left="162.7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darkGray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기술 스택 | React, TypeScript, Vite, Zustand, Tailwind CSS, Tanstack Query v5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darkGray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60003662109375" w:line="240" w:lineRule="auto"/>
        <w:ind w:left="280.88829040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black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highlight w:val="black"/>
          <w:u w:val="none"/>
          <w:vertAlign w:val="baseline"/>
          <w:rtl w:val="0"/>
        </w:rPr>
        <w:t xml:space="preserve"> Tanstack Query를 활용해 서버 데이터를 효율적으로 캐싱하고, 쿼리 무효화를 통해 불필요한 API 요청을 최소화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20.88829040527344" w:right="1881.793212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Zustand로 전역 상태 체계적으로 관리하고, persist 미들웨어를 적용해 새로고침 시에도 상태가 유지되도록 구&gt; * 사용자가 설문 결과를 보다 직관적으로 이해할 수 있도록 ApexCharts를 활용해 데이터를 파이 차트로 시각화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399658203125" w:line="240" w:lineRule="auto"/>
        <w:ind w:left="6.3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dark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Skills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darkGray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6005859375" w:line="240" w:lineRule="auto"/>
        <w:ind w:left="408.0000305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darkGray"/>
          <w:u w:val="none"/>
          <w:vertAlign w:val="baseline"/>
        </w:rPr>
        <w:sectPr>
          <w:type w:val="continuous"/>
          <w:pgSz w:h="16840" w:w="11900" w:orient="portrait"/>
          <w:pgMar w:bottom="600" w:top="560" w:left="486.3999938964844" w:right="506.5771484375" w:header="0" w:footer="720"/>
          <w:cols w:equalWidth="0" w:num="1">
            <w:col w:space="0" w:w="10907.02285766601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Frontend React, Next.js, JavaScript, TypeScript, HTML5, CSS3, Tailwind CSS, D3.js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darkGray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DevOps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ETC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dark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Activities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darkGray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darkGray"/>
          <w:u w:val="none"/>
          <w:vertAlign w:val="baseline"/>
        </w:rPr>
        <w:sectPr>
          <w:type w:val="continuous"/>
          <w:pgSz w:h="16840" w:w="11900" w:orient="portrait"/>
          <w:pgMar w:bottom="600" w:top="560" w:left="486.3999938964844" w:right="7207.2467041015625" w:header="0" w:footer="720"/>
          <w:cols w:equalWidth="0" w:num="2">
            <w:col w:space="0" w:w="2120"/>
            <w:col w:space="0" w:w="21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Github, Figma, Slack, Notion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darkGray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[티타임즈 X Techeer] 실리콘밸리 SW 부트캠프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2024.06 - 2024.0z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실리콘밸리 개발자 멘토링 프로그램 Techeer 7기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2023.09 ~ 현v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600341796875" w:line="559.77602005004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darkGray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[티타임즈 X Techeer] 실리콘밸리 SW 부트캠프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darkGray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1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darkGray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광운대학교 정보융합학부 | 2022.03 ~ 재학 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darkGray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2023.12 - 2024.02  </w:t>
      </w:r>
    </w:p>
    <w:sectPr>
      <w:type w:val="continuous"/>
      <w:pgSz w:h="16840" w:w="11900" w:orient="portrait"/>
      <w:pgMar w:bottom="600" w:top="560" w:left="767.2882843017578" w:right="5258.453369140625" w:header="0" w:footer="720"/>
      <w:cols w:equalWidth="0" w:num="2">
        <w:col w:space="0" w:w="2940"/>
        <w:col w:space="0" w:w="29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