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3974609375" w:line="240" w:lineRule="auto"/>
        <w:ind w:left="37.72003173828125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권광재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4633773</wp:posOffset>
            </wp:positionH>
            <wp:positionV relativeFrom="paragraph">
              <wp:posOffset>-143344</wp:posOffset>
            </wp:positionV>
            <wp:extent cx="1219200" cy="1561007"/>
            <wp:effectExtent b="0" l="0" r="0" t="0"/>
            <wp:wrapSquare wrapText="left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61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7919921875" w:line="240" w:lineRule="auto"/>
        <w:ind w:left="18.980026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Backend Engineer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794921875" w:line="240" w:lineRule="auto"/>
        <w:ind w:left="14.5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010-2176-6193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00341796875" w:line="240" w:lineRule="auto"/>
        <w:ind w:left="14.5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gwangjae.kwon.99@gmail.com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00341796875" w:line="240" w:lineRule="auto"/>
        <w:ind w:left="8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https://github.com/kwongwangjae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001220703125" w:line="240" w:lineRule="auto"/>
        <w:ind w:left="8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04296875" w:line="319.0023708343506" w:lineRule="auto"/>
        <w:ind w:left="0" w:right="374.43115234375" w:hanging="17.3999786376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62625" cy="190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이전의 실수와 궁금증을 처음부터 반복하지 않도록 하여 지속적인 성장을 도모하는 것을 목표로 하고 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39453125" w:line="284.88598823547363" w:lineRule="auto"/>
        <w:ind w:left="17.399978637695312" w:right="478.4820556640625" w:firstLine="285.0000762939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문서나 학습 내용을 용어 등 기본 지식을 포함한 표준 양식을 활용해 체계적으로 기록합니다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개발자로서 개인의 성장과 결과뿐만 아니라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팀과의 소통과 협업을 통해 문제 해결 과정과 전체적인 발전을 중요하게 여깁니다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95556640625" w:line="284.88598823547363" w:lineRule="auto"/>
        <w:ind w:left="592.4000549316406" w:right="860.5950927734375" w:hanging="2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백엔드 및 프론트엔드 엔지니어로서의 프로젝트 경험과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Pycon, AWS Summit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등의 컨퍼런스 참여를 통해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지속적으로 소통 및 협력 능력을 배워나가고 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94604492187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20263671875" w:line="435.82414627075195" w:lineRule="auto"/>
        <w:ind w:left="17.519989013671875" w:right="374.43115234375" w:hanging="17.519989013671875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62625" cy="190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HouseSearch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실거래가 상세 검색 서비스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2025.02 -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진행중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12060546875" w:line="240" w:lineRule="auto"/>
        <w:ind w:left="1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기술 스택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Springboot, MySQL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5999755859375" w:line="240" w:lineRule="auto"/>
        <w:ind w:left="21.750030517578125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부동산 실거래가 데이터 관리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49853515625" w:line="285.98118782043457" w:lineRule="auto"/>
        <w:ind w:left="588.2000732421875" w:right="817.2186279296875" w:hanging="284.93011474609375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만 건 이상의 대규모 데이터를 신속하게 송수신하기 위해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데이터베이스 테이블을 설계하고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성능 최적화를 위해 전략적 인덱싱과 효율적인 쿼리 설계를 구현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66552734375" w:line="283.68653297424316" w:lineRule="auto"/>
        <w:ind w:left="20.009994506835938" w:right="1335.7403564453125" w:firstLine="282.3900604248047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실시간 정보 제한이 아닌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Excel, CSV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파일 형식의 데이터를 받기 위한 관리 시스템 구축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수익화 전략의 변화에 적응할 수 있도록 설계된 확장 가능한 아키텍처를 구축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945312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762625" cy="9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0953369140625" w:line="246.5167236328125" w:lineRule="auto"/>
        <w:ind w:left="20.199966430664062" w:right="161.392822265625" w:hanging="1.47994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DreamVault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 제작한 음악을 스트리밍 해주는 서비스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2024.03 - 2024.06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기술 스택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Springboot, Redis, Elasticsearch, Docker, MySQL, AWS S3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197998046875" w:line="240" w:lineRule="auto"/>
        <w:ind w:left="18.270034790039062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음악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좋아요 기능 개발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11474609375" w:line="285.98090171813965" w:lineRule="auto"/>
        <w:ind w:left="302.4000549316406" w:right="0" w:firstLine="0.869903564453125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Redis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Redisson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활용한 분산락을 통해 사용자 중복 요청 및 더블 클릭으로 인한 동시성 이슈 해결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Redis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캐시를 활용하여 플레이리스트 로드 시간 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부하 감소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9656982421875" w:line="240" w:lineRule="auto"/>
        <w:ind w:left="18.270034790039062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토큰 기반 로그인 환경 개발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302001953125" w:line="240" w:lineRule="auto"/>
        <w:ind w:left="302.4000549316406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Spring Security, JWT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사용하여 인증 인가 기능 구현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0003662109375" w:line="284.88598823547363" w:lineRule="auto"/>
        <w:ind w:left="17.399978637695312" w:right="323.9501953125" w:firstLine="285.0000762939453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Redis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캐시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RefreshToken Rotation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활용한 토큰 탈취 및 재사용 시도 방지 구현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ElrasticSearch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역색인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n-gram Tokenizer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활용한 제목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장르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태그등 다양한 검색 환경 구현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동적쿼리와 페이징을 처리하기 위한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QueryDSL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적용을 통한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+ 1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문제 해결 및 데이터 중복 문제 해결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9482421875" w:line="24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762625" cy="95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09503173828125" w:line="240" w:lineRule="auto"/>
        <w:ind w:left="9.3599700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SHOTPING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상품인식을 활용한 무인 계산대 서비스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2023.07 - 2023.08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801025390625" w:line="240" w:lineRule="auto"/>
        <w:ind w:left="20.19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기술 스택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Node.js, Flask, Express.js, TypeScript, Celery, RabbitMQ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0003662109375" w:line="301.67930603027344" w:lineRule="auto"/>
        <w:ind w:left="15.660018920898438" w:right="1213.408203125" w:firstLine="1.739959716796875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AI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처리시간 감소를 위한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Celery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RabbitMQ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활용한 비동기 처리 시스템 구현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Nginx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Certbot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활용한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환경 구축 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SSL/TLS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인증서의 자동 발급 및 갱신 구현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 Actions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이미지를 저장 및 자동으로 배포 프로세스 구현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51904296875" w:line="541.1164855957031" w:lineRule="auto"/>
        <w:ind w:left="20.240020751953125" w:right="374.43115234375" w:hanging="20.240020751953125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62625" cy="190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부트캠프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494140625" w:line="389.8440170288086" w:lineRule="auto"/>
        <w:ind w:left="13.600006103515625" w:right="1941.9104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오픈소스 컨트리뷰션 아카데미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Git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심화 및 표준프레임워크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MSA (2024.09 - 2024.10) [ESTsoft]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백엔드 개발자 부트캠프 오르미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(2024.01 - 2024.05)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29736328125" w:line="240" w:lineRule="auto"/>
        <w:ind w:left="13.6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디캠프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테커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실리콘밸리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부트캠프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(2022.12 - 2023.02)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00341796875" w:line="240" w:lineRule="auto"/>
        <w:ind w:left="13.6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티타임즈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테커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실리콘밸리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부트캠프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(2023.06 - 2023.08)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80078125" w:line="240" w:lineRule="auto"/>
        <w:ind w:left="18.040008544921875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활동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6005859375" w:line="240" w:lineRule="auto"/>
        <w:ind w:left="13.6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테커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개발자 스터디 그룹 멤버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(2023.02 -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현재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00061035156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520263671875" w:line="546.448802947998" w:lineRule="auto"/>
        <w:ind w:left="9.000015258789062" w:right="374.43115234375" w:hanging="9.000015258789062"/>
        <w:jc w:val="left"/>
        <w:rPr>
          <w:rFonts w:ascii="PT Mono" w:cs="PT Mono" w:eastAsia="PT Mono" w:hAnsi="PT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62625" cy="190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tangche" w:cs="Batangche" w:eastAsia="Batangche" w:hAnsi="Batang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성결대학교 </w:t>
      </w: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Batangche" w:cs="Batangche" w:eastAsia="Batangche" w:hAnsi="Batang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정보통신공학과 </w:t>
      </w: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2021.03 ~ 2025.02</w:t>
      </w:r>
    </w:p>
    <w:sectPr>
      <w:pgSz w:h="15840" w:w="12240" w:orient="portrait"/>
      <w:pgMar w:bottom="749.4000244140625" w:top="765.860595703125" w:left="1230" w:right="1560.5688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ulim"/>
  <w:font w:name="Batangche"/>
  <w:font w:name="PT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