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566.9291338582677" w:right="-607.7952755905511" w:firstLine="0"/>
        <w:rPr>
          <w:rFonts w:ascii="Nanum Gothic" w:cs="Nanum Gothic" w:eastAsia="Nanum Gothic" w:hAnsi="Nanum Gothic"/>
          <w:b w:val="1"/>
          <w:sz w:val="54"/>
          <w:szCs w:val="54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54"/>
          <w:szCs w:val="54"/>
          <w:rtl w:val="0"/>
        </w:rPr>
        <w:t xml:space="preserve">김광현 </w:t>
      </w:r>
      <w:r w:rsidDel="00000000" w:rsidR="00000000" w:rsidRPr="00000000">
        <w:rPr>
          <w:b w:val="1"/>
          <w:color w:val="222222"/>
          <w:sz w:val="24"/>
          <w:szCs w:val="24"/>
          <w:rtl w:val="0"/>
        </w:rPr>
        <w:t xml:space="preserve">Backend Engineer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-295274</wp:posOffset>
            </wp:positionH>
            <wp:positionV relativeFrom="paragraph">
              <wp:posOffset>142875</wp:posOffset>
            </wp:positionV>
            <wp:extent cx="154800" cy="154800"/>
            <wp:effectExtent b="0" l="0" r="0" t="0"/>
            <wp:wrapSquare wrapText="bothSides" distB="57150" distT="57150" distL="57150" distR="5715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>
                      <a:alphaModFix amt="90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800" cy="15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line="192.00000000000003" w:lineRule="auto"/>
        <w:ind w:left="-566.9291338582677" w:firstLine="0"/>
        <w:rPr>
          <w:rFonts w:ascii="Nanum Gothic" w:cs="Nanum Gothic" w:eastAsia="Nanum Gothic" w:hAnsi="Nanum Gothic"/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010-5382-2137</w:t>
      </w:r>
    </w:p>
    <w:p w:rsidR="00000000" w:rsidDel="00000000" w:rsidP="00000000" w:rsidRDefault="00000000" w:rsidRPr="00000000" w14:paraId="00000004">
      <w:pPr>
        <w:spacing w:line="192.00000000000003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-295274</wp:posOffset>
            </wp:positionH>
            <wp:positionV relativeFrom="paragraph">
              <wp:posOffset>114300</wp:posOffset>
            </wp:positionV>
            <wp:extent cx="154800" cy="154800"/>
            <wp:effectExtent b="0" l="0" r="0" t="0"/>
            <wp:wrapSquare wrapText="bothSides" distB="57150" distT="57150" distL="57150" distR="5715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>
                      <a:alphaModFix amt="90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800" cy="15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line="192.00000000000003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gwanghyeonkim01@gmail.com</w:t>
      </w:r>
    </w:p>
    <w:p w:rsidR="00000000" w:rsidDel="00000000" w:rsidP="00000000" w:rsidRDefault="00000000" w:rsidRPr="00000000" w14:paraId="00000006">
      <w:pPr>
        <w:spacing w:line="192.00000000000003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-295274</wp:posOffset>
            </wp:positionH>
            <wp:positionV relativeFrom="paragraph">
              <wp:posOffset>133350</wp:posOffset>
            </wp:positionV>
            <wp:extent cx="154800" cy="154800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>
                      <a:alphaModFix amt="90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800" cy="15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533400</wp:posOffset>
            </wp:positionH>
            <wp:positionV relativeFrom="paragraph">
              <wp:posOffset>114300</wp:posOffset>
            </wp:positionV>
            <wp:extent cx="190500" cy="190500"/>
            <wp:effectExtent b="0" l="0" r="0" t="0"/>
            <wp:wrapSquare wrapText="bothSides" distB="57150" distT="57150" distL="57150" distR="5715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spacing w:line="192.00000000000003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  <w:t xml:space="preserve">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Blog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192.00000000000003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bottom w:color="000000" w:space="0" w:sz="18" w:val="single"/>
        </w:pBdr>
        <w:spacing w:line="360" w:lineRule="auto"/>
        <w:ind w:right="-607.7952755905511" w:hanging="566.9291338582677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SUMMARY</w:t>
      </w:r>
    </w:p>
    <w:p w:rsidR="00000000" w:rsidDel="00000000" w:rsidP="00000000" w:rsidRDefault="00000000" w:rsidRPr="00000000" w14:paraId="0000000B">
      <w:pPr>
        <w:spacing w:line="312" w:lineRule="auto"/>
        <w:ind w:left="-566.9291338582677" w:right="-607.7952755905511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64" w:lineRule="auto"/>
        <w:ind w:left="-566.9291338582677" w:right="-607.7952755905511" w:firstLine="0"/>
        <w:jc w:val="both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실제 기업과의 연계 프로젝트를 통해 실사용 유저들의 페인포인트를 분석하고 요구사항에 맞는 서비스를 설계하고 구현한 경험이 있습니다.</w:t>
      </w:r>
    </w:p>
    <w:p w:rsidR="00000000" w:rsidDel="00000000" w:rsidP="00000000" w:rsidRDefault="00000000" w:rsidRPr="00000000" w14:paraId="0000000D">
      <w:pPr>
        <w:spacing w:line="264" w:lineRule="auto"/>
        <w:ind w:left="-566.9291338582677" w:right="-607.7952755905511" w:firstLine="0"/>
        <w:jc w:val="both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서비스 런칭을 진행해 트래픽을 받고 성능 개선 및 모니터링, 유지보수를 진행한 경험이 있습니다.</w:t>
      </w:r>
    </w:p>
    <w:p w:rsidR="00000000" w:rsidDel="00000000" w:rsidP="00000000" w:rsidRDefault="00000000" w:rsidRPr="00000000" w14:paraId="0000000E">
      <w:pPr>
        <w:spacing w:line="264" w:lineRule="auto"/>
        <w:ind w:left="-566.9291338582677" w:right="-607.7952755905511" w:firstLine="0"/>
        <w:jc w:val="both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End-to-End 프로젝트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개발 경험을 통해 기획부터 배포에 이르는 프로젝트의 과정을 이해하고 있습니다.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64" w:lineRule="auto"/>
        <w:ind w:left="-560" w:right="-600" w:firstLine="0"/>
        <w:jc w:val="both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Docker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를 이용하여 컨테이너 빌드하고,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AWS EC2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를 이용하여 클라우드 서버를 배포할 수 있습니다.</w:t>
      </w:r>
    </w:p>
    <w:p w:rsidR="00000000" w:rsidDel="00000000" w:rsidP="00000000" w:rsidRDefault="00000000" w:rsidRPr="00000000" w14:paraId="00000010">
      <w:pPr>
        <w:spacing w:line="312" w:lineRule="auto"/>
        <w:ind w:right="-607.7952755905511"/>
        <w:jc w:val="both"/>
        <w:rPr>
          <w:rFonts w:ascii="Roboto" w:cs="Roboto" w:eastAsia="Roboto" w:hAnsi="Roboto"/>
          <w:color w:val="43434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12" w:lineRule="auto"/>
        <w:ind w:left="-566.9291338582677" w:right="-607.7952755905511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bottom w:color="000000" w:space="2" w:sz="18" w:val="single"/>
        </w:pBdr>
        <w:spacing w:line="360" w:lineRule="auto"/>
        <w:ind w:right="-607.7952755905511" w:hanging="566.9291338582677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12" w:lineRule="auto"/>
        <w:ind w:left="-566.9291338582677" w:right="-607.7952755905511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12" w:lineRule="auto"/>
        <w:ind w:left="-566.9291338582677" w:right="-607.7952755905511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무비부키</w:t>
      </w:r>
      <w:r w:rsidDel="00000000" w:rsidR="00000000" w:rsidRPr="00000000">
        <w:rPr>
          <w:b w:val="1"/>
          <w:sz w:val="26"/>
          <w:szCs w:val="26"/>
          <w:rtl w:val="0"/>
        </w:rPr>
        <w:t xml:space="preserve">                                                                                                                       </w:t>
      </w: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12" w:lineRule="auto"/>
        <w:ind w:left="-566.9291338582677" w:right="-607.7952755905511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누구나 쉽게 영화관의 장소적 특성을 활용하여 일상을 특별한 순간으로 만들 수 있도록 돕는 영화관 대관 서비스</w:t>
      </w:r>
    </w:p>
    <w:p w:rsidR="00000000" w:rsidDel="00000000" w:rsidP="00000000" w:rsidRDefault="00000000" w:rsidRPr="00000000" w14:paraId="00000016">
      <w:pPr>
        <w:spacing w:line="312" w:lineRule="auto"/>
        <w:ind w:left="-566.9291338582677" w:right="-607.7952755905511" w:firstLine="0"/>
        <w:rPr>
          <w:color w:val="666666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18"/>
          <w:szCs w:val="18"/>
          <w:rtl w:val="0"/>
        </w:rPr>
        <w:t xml:space="preserve">기간 : </w:t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18"/>
          <w:szCs w:val="18"/>
          <w:rtl w:val="0"/>
        </w:rPr>
        <w:t xml:space="preserve">2025.04 - 진행 중)</w:t>
      </w:r>
    </w:p>
    <w:p w:rsidR="00000000" w:rsidDel="00000000" w:rsidP="00000000" w:rsidRDefault="00000000" w:rsidRPr="00000000" w14:paraId="00000017">
      <w:pPr>
        <w:spacing w:line="312" w:lineRule="auto"/>
        <w:ind w:left="-566.9291338582677" w:right="-607.7952755905511" w:firstLine="0"/>
        <w:rPr>
          <w:color w:val="66666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12" w:lineRule="auto"/>
        <w:ind w:left="-566.9291338582677" w:right="-607.7952755905511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Tech-Stack</w:t>
      </w:r>
    </w:p>
    <w:p w:rsidR="00000000" w:rsidDel="00000000" w:rsidP="00000000" w:rsidRDefault="00000000" w:rsidRPr="00000000" w14:paraId="00000019">
      <w:pPr>
        <w:spacing w:line="312" w:lineRule="auto"/>
        <w:ind w:left="-566.9291338582677" w:right="-607.7952755905511" w:firstLine="0"/>
        <w:rPr>
          <w:sz w:val="18"/>
          <w:szCs w:val="18"/>
        </w:rPr>
      </w:pPr>
      <w:r w:rsidDel="00000000" w:rsidR="00000000" w:rsidRPr="00000000">
        <w:rPr>
          <w:color w:val="666666"/>
          <w:sz w:val="18"/>
          <w:szCs w:val="18"/>
          <w:rtl w:val="0"/>
        </w:rPr>
        <w:t xml:space="preserve">SpringBoot, MySQL, Github Actions, k6, Redis, NCP(Naver Cloud Platform)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line="312" w:lineRule="auto"/>
        <w:ind w:left="-566.9291338582677" w:right="-607.7952755905511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12" w:lineRule="auto"/>
        <w:ind w:left="-566.9291338582677" w:right="-607.7952755905511" w:firstLine="0"/>
        <w:rPr>
          <w:b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[락 기반 동시 접근 제어로 데이터 정합성 보장]  -  </w:t>
      </w:r>
      <w:hyperlink r:id="rId13">
        <w:r w:rsidDel="00000000" w:rsidR="00000000" w:rsidRPr="00000000">
          <w:rPr>
            <w:b w:val="1"/>
            <w:color w:val="1155cc"/>
            <w:sz w:val="20"/>
            <w:szCs w:val="20"/>
            <w:u w:val="single"/>
            <w:rtl w:val="0"/>
          </w:rPr>
          <w:t xml:space="preserve">blog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line="312" w:lineRule="auto"/>
        <w:ind w:left="720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여러 사용자가 동시에 이벤트를 신청할 때 최대 신청 가능 인원을 넘어가는 동시성 문제와, 카운트 증가 로직에서 데드락이 발생하여 화면에 보여지는 참여자 수와 실제 DB 레코드 간의 데이터 불일치가 발생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line="312" w:lineRule="auto"/>
        <w:ind w:left="720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redis의 분산락을 이용하여 초기 구현햇지만 단일 인스턴스 서비스인 점을 고려하여 자바의 synchronized 도입해 스레드의 순차 진입을 보장하고, 비관적 락을 함께 사용해 DB 트랜잭션의 일관성을 확보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line="312" w:lineRule="auto"/>
        <w:ind w:left="720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synchronized와 비관적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락 이용하여 최대 인원 초과를 방지하고, 서비스 로직 및 데이터 무결성을 안정적으로 보장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line="312" w:lineRule="auto"/>
        <w:ind w:left="720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k6 200 가상유저로 30초 부하테스트 시 약 20000건의 요청 수에도 최대 인원 초과 신청 0%, 응답 지연을 300ms 이하로 단축하여 동시성 충돌과 데이터 불일치 문제를 해소</w:t>
      </w:r>
    </w:p>
    <w:p w:rsidR="00000000" w:rsidDel="00000000" w:rsidP="00000000" w:rsidRDefault="00000000" w:rsidRPr="00000000" w14:paraId="00000020">
      <w:pPr>
        <w:spacing w:line="312" w:lineRule="auto"/>
        <w:ind w:left="720" w:right="-607.7952755905511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12" w:lineRule="auto"/>
        <w:ind w:left="-566.9291338582677" w:right="-607.7952755905511" w:firstLine="0"/>
        <w:rPr>
          <w:b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[인증코드 인메모리 캐싱 최적화를 통한 응답속도 개선] - </w:t>
      </w:r>
      <w:hyperlink r:id="rId14">
        <w:r w:rsidDel="00000000" w:rsidR="00000000" w:rsidRPr="00000000">
          <w:rPr>
            <w:b w:val="1"/>
            <w:color w:val="1155cc"/>
            <w:sz w:val="20"/>
            <w:szCs w:val="20"/>
            <w:u w:val="single"/>
            <w:rtl w:val="0"/>
          </w:rPr>
          <w:t xml:space="preserve">blog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line="312" w:lineRule="auto"/>
        <w:ind w:left="720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단일 인스턴스 서비스인 점을 고려하여 Redis 대신 JVM의 힙의 인증 코드를 3분간 저장/검증하도록 변경하여, 네트워크 왕복 오버헤드 제거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line="312" w:lineRule="auto"/>
        <w:ind w:left="720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동일 키에 대한 10초 이내 재요청을 방지하여 인증코드의 중복 발급 방지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line="312" w:lineRule="auto"/>
        <w:ind w:left="720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무분별한 재요청 시 메모리 캐시에 인증 코드 항목이 과도하게 쌓이는 것을 방지하기 위해, 메모리 스케줄러를 1분 주기로 설정하여 캐시에 만료된 코드와 중복 요청 차단 락 정보를 제거하도록 설계하여 메모리의 누수가 없도록 함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line="312" w:lineRule="auto"/>
        <w:ind w:left="720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부하테스트를 통해 평균 응답 시간을 1,030ms -&gt; 6ms로 redis 대비 오버헤드 없는 메모리 접근으로 응답 속도를 크게 향상</w:t>
      </w:r>
    </w:p>
    <w:p w:rsidR="00000000" w:rsidDel="00000000" w:rsidP="00000000" w:rsidRDefault="00000000" w:rsidRPr="00000000" w14:paraId="00000026">
      <w:pPr>
        <w:spacing w:line="312" w:lineRule="auto"/>
        <w:ind w:left="720" w:right="-607.7952755905511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12" w:lineRule="auto"/>
        <w:ind w:left="-566.9291338582677" w:right="-607.7952755905511" w:firstLine="0"/>
        <w:rPr>
          <w:b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[알림 전송 요청 비동기 처리 및 전송 자동 재시도] 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312" w:lineRule="auto"/>
        <w:ind w:left="720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최대 500건 알림을 한번에 전송할 때 메인 실행 흐름이 블로킹되어 응답 지연과 응답 시간 초과가 자주 발생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312" w:lineRule="auto"/>
        <w:ind w:left="720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알림 전송 작업이 메인 쓰레드에서 동기적으로 실행되어 대량의 알림 전송 요청을 처리하는 동안 전체 흐름이 블로킹 됨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312" w:lineRule="auto"/>
        <w:ind w:left="720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비동기(@async) 실행 기능과, 알림 전송 전용 스레드풀(최대 200개, 대기 500개)을 구성하여 알림 전송을 별도의 스레드풀에서 비동기 실행, 전송 실패 시 지정된 예외 상황에 대해 최대 3회 자동 재전송(@Retryable)을 적용해 오류를 자체적으로 복구하도록 설계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312" w:lineRule="auto"/>
        <w:ind w:left="720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스레드풀의 여러 스레드가 동시에 알림 전송 처리를 할 때, 이벤트:사용자별 식별 키를 추가하여 첫 시도에만 전송을 실행하여 이후 요청은 건너뛰도록 하여 중복 전송 요청이 발생하지 않도록 구현하여 알림 응답 처리 시간 70% 단축 및 메시지 누락 오류 가능성 제거</w:t>
      </w:r>
    </w:p>
    <w:p w:rsidR="00000000" w:rsidDel="00000000" w:rsidP="00000000" w:rsidRDefault="00000000" w:rsidRPr="00000000" w14:paraId="0000002C">
      <w:pPr>
        <w:spacing w:line="312" w:lineRule="auto"/>
        <w:ind w:left="0" w:right="-607.7952755905511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12" w:lineRule="auto"/>
        <w:ind w:left="-560" w:right="-600" w:firstLine="0"/>
        <w:rPr>
          <w:sz w:val="18"/>
          <w:szCs w:val="18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Next-Page</w:t>
      </w:r>
      <w:r w:rsidDel="00000000" w:rsidR="00000000" w:rsidRPr="00000000">
        <w:rPr>
          <w:b w:val="1"/>
          <w:color w:val="666666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           </w:t>
        <w:tab/>
        <w:t xml:space="preserve">     </w:t>
        <w:tab/>
        <w:t xml:space="preserve">           </w:t>
        <w:tab/>
        <w:t xml:space="preserve">         </w:t>
        <w:tab/>
        <w:t xml:space="preserve">                 </w:t>
        <w:tab/>
        <w:t xml:space="preserve">                                       </w:t>
      </w:r>
      <w:hyperlink r:id="rId1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12" w:lineRule="auto"/>
        <w:ind w:left="-560" w:right="-600" w:firstLine="0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사용자에게 스토리를 입력받아, 그림을 생성해주고</w:t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, 릴레이 소셜 형식으로 분기를 생성해주는 서비스</w:t>
      </w:r>
    </w:p>
    <w:p w:rsidR="00000000" w:rsidDel="00000000" w:rsidP="00000000" w:rsidRDefault="00000000" w:rsidRPr="00000000" w14:paraId="0000002F">
      <w:pPr>
        <w:spacing w:line="312" w:lineRule="auto"/>
        <w:ind w:left="-560" w:right="-600" w:firstLine="0"/>
        <w:rPr>
          <w:color w:val="666666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18"/>
          <w:szCs w:val="18"/>
          <w:rtl w:val="0"/>
        </w:rPr>
        <w:t xml:space="preserve">기간 : </w:t>
      </w:r>
      <w:r w:rsidDel="00000000" w:rsidR="00000000" w:rsidRPr="00000000">
        <w:rPr>
          <w:color w:val="666666"/>
          <w:sz w:val="18"/>
          <w:szCs w:val="18"/>
          <w:rtl w:val="0"/>
        </w:rPr>
        <w:t xml:space="preserve">2023.12 – 2024.07</w:t>
      </w:r>
    </w:p>
    <w:p w:rsidR="00000000" w:rsidDel="00000000" w:rsidP="00000000" w:rsidRDefault="00000000" w:rsidRPr="00000000" w14:paraId="00000030">
      <w:pPr>
        <w:spacing w:line="312" w:lineRule="auto"/>
        <w:ind w:left="-560" w:right="-600" w:firstLine="0"/>
        <w:rPr>
          <w:color w:val="66666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12" w:lineRule="auto"/>
        <w:ind w:left="-560" w:right="-600" w:firstLine="0"/>
        <w:rPr>
          <w:b w:val="1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Tech-Stack</w:t>
      </w:r>
    </w:p>
    <w:p w:rsidR="00000000" w:rsidDel="00000000" w:rsidP="00000000" w:rsidRDefault="00000000" w:rsidRPr="00000000" w14:paraId="00000032">
      <w:pPr>
        <w:spacing w:line="312" w:lineRule="auto"/>
        <w:ind w:left="-560" w:right="-600" w:firstLine="0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Spring boot, PostgreSQL, Neo4j, Nginx, Docker, AWS(EC2, S3, Lambda), Github Actions</w:t>
      </w:r>
    </w:p>
    <w:p w:rsidR="00000000" w:rsidDel="00000000" w:rsidP="00000000" w:rsidRDefault="00000000" w:rsidRPr="00000000" w14:paraId="00000033">
      <w:pPr>
        <w:spacing w:line="312" w:lineRule="auto"/>
        <w:ind w:left="-560" w:right="-600" w:firstLine="0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12" w:lineRule="auto"/>
        <w:ind w:left="-560" w:right="-600" w:firstLine="0"/>
        <w:rPr>
          <w:b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[서버리스 이미지 처리 환경 구축]  -  </w:t>
      </w:r>
      <w:hyperlink r:id="rId16">
        <w:r w:rsidDel="00000000" w:rsidR="00000000" w:rsidRPr="00000000">
          <w:rPr>
            <w:b w:val="1"/>
            <w:color w:val="1155cc"/>
            <w:sz w:val="20"/>
            <w:szCs w:val="20"/>
            <w:u w:val="single"/>
            <w:rtl w:val="0"/>
          </w:rPr>
          <w:t xml:space="preserve">blog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line="312" w:lineRule="auto"/>
        <w:ind w:left="720" w:right="-60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AI로 생성되는 이미지의 크기가 3MB로, 한 페이지에 수십 장의 이미지를 동시에 로드할 경우 페이지 로딩 속도 저하 문제 발생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line="312" w:lineRule="auto"/>
        <w:ind w:left="720" w:right="-60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사용자에 요청마다 페이지에 적합한 사이즈의 여러 개의 이미지로 리사이징 작업이 추가로 필요했기 때문에, 서버의 부담이 증가할 수 있다고 판단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line="312" w:lineRule="auto"/>
        <w:ind w:left="720" w:right="-60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서버리스 방식인 AWS Lambda를 활용해 메인 서버와 이미지 처리 로직을 분리하여 서버 부담 감소, 이미지 크기를 3MB -&gt; 200~400KB로 줄여 평균 로딩 속도 80~90% 향상</w:t>
      </w:r>
    </w:p>
    <w:p w:rsidR="00000000" w:rsidDel="00000000" w:rsidP="00000000" w:rsidRDefault="00000000" w:rsidRPr="00000000" w14:paraId="00000038">
      <w:pPr>
        <w:spacing w:line="312" w:lineRule="auto"/>
        <w:ind w:left="320" w:right="-60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9">
      <w:pPr>
        <w:pBdr>
          <w:bottom w:color="000000" w:space="2" w:sz="18" w:val="single"/>
        </w:pBdr>
        <w:spacing w:line="312" w:lineRule="auto"/>
        <w:ind w:left="-566.9291338582677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ACTIVITIES</w:t>
      </w:r>
    </w:p>
    <w:p w:rsidR="00000000" w:rsidDel="00000000" w:rsidP="00000000" w:rsidRDefault="00000000" w:rsidRPr="00000000" w14:paraId="0000003A">
      <w:pPr>
        <w:spacing w:line="312" w:lineRule="auto"/>
        <w:ind w:left="-560" w:right="-60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12" w:lineRule="auto"/>
        <w:ind w:left="-560" w:right="-60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2023.12 ~ 2024.02     Techeer Silicon Valley Hackaton 수료 (우수 프로젝트 선정)</w:t>
      </w:r>
    </w:p>
    <w:p w:rsidR="00000000" w:rsidDel="00000000" w:rsidP="00000000" w:rsidRDefault="00000000" w:rsidRPr="00000000" w14:paraId="0000003C">
      <w:pPr>
        <w:spacing w:line="312" w:lineRule="auto"/>
        <w:ind w:left="-560" w:right="-60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2024.02 ~ 현재            Techeer 7기 - 실리콘밸리 기술 기반 스터디 테커 멤버</w:t>
      </w:r>
    </w:p>
    <w:p w:rsidR="00000000" w:rsidDel="00000000" w:rsidP="00000000" w:rsidRDefault="00000000" w:rsidRPr="00000000" w14:paraId="0000003D">
      <w:pPr>
        <w:spacing w:line="312" w:lineRule="auto"/>
        <w:ind w:left="-560" w:right="-60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2024.05 ~ 2024.05     Techeer Ideaton Hackaton 참여</w:t>
      </w:r>
    </w:p>
    <w:p w:rsidR="00000000" w:rsidDel="00000000" w:rsidP="00000000" w:rsidRDefault="00000000" w:rsidRPr="00000000" w14:paraId="0000003E">
      <w:pPr>
        <w:spacing w:line="312" w:lineRule="auto"/>
        <w:ind w:left="-560" w:right="-60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2024.06 ~ 2024.08     Techeer Silicon Valley Hackaton 수료 (우수 프로젝트 선정)</w:t>
      </w:r>
    </w:p>
    <w:p w:rsidR="00000000" w:rsidDel="00000000" w:rsidP="00000000" w:rsidRDefault="00000000" w:rsidRPr="00000000" w14:paraId="0000003F">
      <w:pPr>
        <w:spacing w:line="312" w:lineRule="auto"/>
        <w:ind w:left="-560" w:right="-60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2024.09 ~ 2024.12     TU-VCC(창업동아리) 3기 활동</w:t>
      </w:r>
    </w:p>
    <w:p w:rsidR="00000000" w:rsidDel="00000000" w:rsidP="00000000" w:rsidRDefault="00000000" w:rsidRPr="00000000" w14:paraId="00000040">
      <w:pPr>
        <w:spacing w:line="312" w:lineRule="auto"/>
        <w:ind w:left="-560" w:right="-60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2024.09 ~ 2025.01     UMC TUK 7기 Server part 학회원 활동</w:t>
      </w:r>
    </w:p>
    <w:p w:rsidR="00000000" w:rsidDel="00000000" w:rsidP="00000000" w:rsidRDefault="00000000" w:rsidRPr="00000000" w14:paraId="00000041">
      <w:pPr>
        <w:spacing w:line="312" w:lineRule="auto"/>
        <w:ind w:left="-560" w:right="-60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2025.02 ~ 2025.03     한국방송광고진흥공사(kobaco) 기업 연계 솔루션 제공 프로젝트</w:t>
      </w:r>
    </w:p>
    <w:p w:rsidR="00000000" w:rsidDel="00000000" w:rsidP="00000000" w:rsidRDefault="00000000" w:rsidRPr="00000000" w14:paraId="00000042">
      <w:pPr>
        <w:spacing w:line="312" w:lineRule="auto"/>
        <w:ind w:left="-560" w:right="-60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2025.02 ~ 2025.06     KUSITMS 31기 Backend 학회원 활동 (우수 프로젝트 선정)</w:t>
      </w:r>
    </w:p>
    <w:p w:rsidR="00000000" w:rsidDel="00000000" w:rsidP="00000000" w:rsidRDefault="00000000" w:rsidRPr="00000000" w14:paraId="00000043">
      <w:pPr>
        <w:spacing w:line="312" w:lineRule="auto"/>
        <w:ind w:left="-560" w:right="-60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2025.09 ~ 현재            UMC TUK 9기 Server part 활동</w:t>
      </w:r>
    </w:p>
    <w:p w:rsidR="00000000" w:rsidDel="00000000" w:rsidP="00000000" w:rsidRDefault="00000000" w:rsidRPr="00000000" w14:paraId="00000044">
      <w:pPr>
        <w:spacing w:line="312" w:lineRule="auto"/>
        <w:ind w:left="-560" w:right="-60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5">
      <w:pPr>
        <w:pBdr>
          <w:bottom w:color="000000" w:space="2" w:sz="18" w:val="single"/>
        </w:pBdr>
        <w:spacing w:line="312" w:lineRule="auto"/>
        <w:ind w:left="-566.9291338582677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EDUCATION</w:t>
      </w:r>
    </w:p>
    <w:p w:rsidR="00000000" w:rsidDel="00000000" w:rsidP="00000000" w:rsidRDefault="00000000" w:rsidRPr="00000000" w14:paraId="00000046">
      <w:pPr>
        <w:spacing w:line="240" w:lineRule="auto"/>
        <w:ind w:left="-566.9291338582677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ind w:left="-566.9291338582677" w:right="-607.7952755905511" w:firstLine="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한국공학대학교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 </w:t>
      </w:r>
    </w:p>
    <w:p w:rsidR="00000000" w:rsidDel="00000000" w:rsidP="00000000" w:rsidRDefault="00000000" w:rsidRPr="00000000" w14:paraId="00000048">
      <w:pPr>
        <w:spacing w:line="240" w:lineRule="auto"/>
        <w:ind w:left="-566.9291338582677" w:right="-607.7952755905511" w:firstLine="0"/>
        <w:rPr/>
      </w:pPr>
      <w:r w:rsidDel="00000000" w:rsidR="00000000" w:rsidRPr="00000000">
        <w:rPr>
          <w:rFonts w:ascii="Nanum Gothic" w:cs="Nanum Gothic" w:eastAsia="Nanum Gothic" w:hAnsi="Nanum Gothic"/>
          <w:color w:val="666666"/>
          <w:sz w:val="18"/>
          <w:szCs w:val="18"/>
          <w:rtl w:val="0"/>
        </w:rPr>
        <w:t xml:space="preserve">컴퓨터공학과 | 2020.03 - 2026.02(졸업예정)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anum Gothic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velog.io/@gwanghyeonkim/posts" TargetMode="External"/><Relationship Id="rId10" Type="http://schemas.openxmlformats.org/officeDocument/2006/relationships/hyperlink" Target="https://github.com/gwanghyeon-k" TargetMode="External"/><Relationship Id="rId13" Type="http://schemas.openxmlformats.org/officeDocument/2006/relationships/hyperlink" Target="https://velog.io/@gwanghyeonkim/%EB%9D%BD-%EA%B8%B0%EB%B0%98-%EB%8F%99%EC%8B%9C-%EC%A0%91%EA%B7%BC-%EC%A0%9C%EC%96%B4%EB%A1%9C-%EB%8D%B0%EC%9D%B4%ED%84%B0-%EC%A0%95%ED%95%A9%EC%84%B1-%EB%B3%B4%EC%9E%A5%ED%95%98%EA%B8%B0" TargetMode="External"/><Relationship Id="rId12" Type="http://schemas.openxmlformats.org/officeDocument/2006/relationships/hyperlink" Target="https://github.com/MOVIEBOOKIE/MOVIEBOOKIE_B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github.com/2023-Winter-Bootcamp-Team-J/NextPage" TargetMode="External"/><Relationship Id="rId14" Type="http://schemas.openxmlformats.org/officeDocument/2006/relationships/hyperlink" Target="https://velog.io/@gwanghyeonkim/%EC%9D%B8%EC%A6%9D%EC%BD%94%EB%93%9C-%EC%9D%B8%EB%A9%94%EB%AA%A8%EB%A6%AC-%EC%BA%90%EC%8B%B1-%EC%B5%9C%EC%A0%81%ED%99%94%EB%A5%BC-%ED%86%B5%ED%95%9C-%EC%9D%91%EB%8B%B5%EC%86%8D%EB%8F%84-%EA%B0%9C%EC%84%A0" TargetMode="External"/><Relationship Id="rId16" Type="http://schemas.openxmlformats.org/officeDocument/2006/relationships/hyperlink" Target="https://velog.io/@gwanghyeonkim/AWS-Lambda%EB%A1%9C-%EC%9D%B4%EB%AF%B8%EC%A7%80-%EB%A6%AC%EC%82%AC%EC%9D%B4%EC%A7%95-%EC%9E%90%EB%8F%99%ED%99%94-%EC%A0%81%EC%9A%A9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NanumGothic-regular.ttf"/><Relationship Id="rId6" Type="http://schemas.openxmlformats.org/officeDocument/2006/relationships/font" Target="fonts/NanumGothic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