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0.0" w:type="dxa"/>
        <w:jc w:val="left"/>
        <w:tblInd w:w="-731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20"/>
        <w:gridCol w:w="3840"/>
        <w:tblGridChange w:id="0">
          <w:tblGrid>
            <w:gridCol w:w="6420"/>
            <w:gridCol w:w="38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ind w:left="-566.9291338582677" w:right="-607.7952755905511" w:firstLine="425.1968503937008"/>
              <w:rPr>
                <w:rFonts w:ascii="Nanum Gothic" w:cs="Nanum Gothic" w:eastAsia="Nanum Gothic" w:hAnsi="Nanum Gothic"/>
                <w:b w:val="1"/>
                <w:sz w:val="54"/>
                <w:szCs w:val="5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54"/>
                <w:szCs w:val="54"/>
                <w:rtl w:val="0"/>
              </w:rPr>
              <w:t xml:space="preserve"> 조하나 </w:t>
            </w:r>
          </w:p>
          <w:p w:rsidR="00000000" w:rsidDel="00000000" w:rsidP="00000000" w:rsidRDefault="00000000" w:rsidRPr="00000000" w14:paraId="00000003">
            <w:pPr>
              <w:spacing w:line="276" w:lineRule="auto"/>
              <w:ind w:left="-141.73228346456688" w:right="-607.7952755905511" w:firstLine="0"/>
              <w:rPr>
                <w:rFonts w:ascii="Nanum Gothic" w:cs="Nanum Gothic" w:eastAsia="Nanum Gothic" w:hAnsi="Nanum Gothic"/>
                <w:b w:val="1"/>
                <w:sz w:val="54"/>
                <w:szCs w:val="5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222222"/>
                <w:sz w:val="32"/>
                <w:szCs w:val="32"/>
                <w:rtl w:val="0"/>
              </w:rPr>
              <w:t xml:space="preserve">  Backend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Phone |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010-9182-2033</w:t>
            </w:r>
          </w:p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Email |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hana.dev.314@gmail.com</w:t>
            </w:r>
          </w:p>
          <w:p w:rsidR="00000000" w:rsidDel="00000000" w:rsidP="00000000" w:rsidRDefault="00000000" w:rsidRPr="00000000" w14:paraId="00000006">
            <w:pPr>
              <w:spacing w:line="276" w:lineRule="auto"/>
              <w:ind w:left="0" w:right="-398.5039370078738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Github 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| </w:t>
            </w:r>
            <w:hyperlink r:id="rId6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u w:val="single"/>
                  <w:rtl w:val="0"/>
                </w:rPr>
                <w:t xml:space="preserve">https://github.com/dlwhsk0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76" w:lineRule="auto"/>
              <w:ind w:left="0" w:firstLine="0"/>
              <w:rPr>
                <w:rFonts w:ascii="Nanum Gothic" w:cs="Nanum Gothic" w:eastAsia="Nanum Gothic" w:hAnsi="Nanum Gothic"/>
                <w:b w:val="1"/>
                <w:sz w:val="54"/>
                <w:szCs w:val="5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Blog |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u w:val="single"/>
                  <w:rtl w:val="0"/>
                </w:rPr>
                <w:t xml:space="preserve">https://velog.io/@dlwhsk0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line="276" w:lineRule="auto"/>
        <w:ind w:left="-566.9291338582677" w:firstLine="0"/>
        <w:rPr>
          <w:rFonts w:ascii="Nanum Gothic" w:cs="Nanum Gothic" w:eastAsia="Nanum Gothic" w:hAnsi="Nanum Gothi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0" w:sz="18" w:val="single"/>
        </w:pBdr>
        <w:spacing w:line="276" w:lineRule="auto"/>
        <w:ind w:right="-607.7952755905511" w:hanging="566.9291338582677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720" w:right="-607.7952755905511" w:firstLine="0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End-to-End 프로젝트를 통해 기획부터 배포까지의 단계를 경험하여 프로세스를 이해하고 있습니다.</w:t>
      </w:r>
    </w:p>
    <w:p w:rsidR="00000000" w:rsidDel="00000000" w:rsidP="00000000" w:rsidRDefault="00000000" w:rsidRPr="00000000" w14:paraId="0000000C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Django, FastAPI, Spring Boot 서버 개발 경험과 Docker를 이용한 컨테이너 빌드와 AWS EC2를 이용한 클라우드 서버를 배포할 수 있습니다.</w:t>
      </w:r>
    </w:p>
    <w:p w:rsidR="00000000" w:rsidDel="00000000" w:rsidP="00000000" w:rsidRDefault="00000000" w:rsidRPr="00000000" w14:paraId="0000000D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백엔드와 프론트엔드 개발 경험이 있어 양 단의 팀원들의 협업이 원활하도록 소통해나갈 수 있는 개발자입니다.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-566.9291338582677" w:right="-607.7952755905511" w:firstLine="0"/>
        <w:jc w:val="both"/>
        <w:rPr>
          <w:rFonts w:ascii="Nanum Gothic" w:cs="Nanum Gothic" w:eastAsia="Nanum Gothic" w:hAnsi="Nanum Gothi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000000" w:space="2" w:sz="18" w:val="single"/>
        </w:pBdr>
        <w:spacing w:line="276" w:lineRule="auto"/>
        <w:ind w:right="-607.7952755905511" w:hanging="566.9291338582677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32"/>
          <w:szCs w:val="32"/>
          <w:rtl w:val="0"/>
        </w:rPr>
        <w:t xml:space="preserve">Next-Page</w:t>
      </w: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2023.12 ~ 2024.7</w:t>
        <w:tab/>
        <w:tab/>
        <w:tab/>
        <w:tab/>
        <w:tab/>
        <w:t xml:space="preserve">                 </w:t>
        <w:tab/>
        <w:t xml:space="preserve">            </w:t>
      </w:r>
      <w:hyperlink r:id="rId8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Medium</w:t>
        </w:r>
      </w:hyperlink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 </w:t>
      </w:r>
      <w:hyperlink r:id="rId9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OpenAI DALL-E3를 이용하여 사용자가 작성한 이야기를 이미지로 바꾸어주고, 기존 이야기에서 새롭게 파생된 이야기의 분기를 표현해주는 서비스</w:t>
      </w:r>
    </w:p>
    <w:p w:rsidR="00000000" w:rsidDel="00000000" w:rsidP="00000000" w:rsidRDefault="00000000" w:rsidRPr="00000000" w14:paraId="00000013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Tech-Stack |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Spring Boot, JPA, Lombok, PostgreSQL, Neo4j, Nginx, Docker, AWS(EC2, S3, Lambda), Github Actions, Prometheus, Grafana, React.js, D3.js</w:t>
      </w:r>
    </w:p>
    <w:p w:rsidR="00000000" w:rsidDel="00000000" w:rsidP="00000000" w:rsidRDefault="00000000" w:rsidRPr="00000000" w14:paraId="00000015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개발 내용 |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JPA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활용한 User 도메인에 대한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REST API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개발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425.19685039370086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보안 강화를 위해 JWT Access/Refresh Token 발급 및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Spring Security 인증/인가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로직 구현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그래프DB Neo4j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사용하여 복잡한 데이터 구조의 관계 관리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이미지로 표현한 이야기들의 관계를 효과적으로 표현 및 관리하기 위해 그래프DB Neo4j 사용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노드와 엣지로 데이터를 직관적으로 표현하고, 다수의 조인이 필요한 경우 쿼리 성능이 떨어지는 RDBMS의 문제를 해결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이미지 처리 최적화를 위해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Webp와 Java의 Thumbnailator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도입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Java의 Thumbnailator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라이브러리와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Webp 확장자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이용해 손실을 최소화하여 이미지 크기 단축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최적화 시스템을 도입하는 과정에서 AWS Lambda 도입을 시도함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3MB에서 0.04MB로의 이미지 크기 단축을 통한 로딩 속도 개선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시각화 라이브러리 D3.js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사용하여 복잡한 데이터를 그래프로 시각화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평면 데이터를 트리 계층 구조로 전환하여 이야기들의 관계를 시각화하기 위해 D3.js 사용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트리 계층 데이터를 기반으로 각 분기별 이벤트와 애니메이션을 관리하며, 깊이에 따라 스타일과 애니메이션을 동적으로 변경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코드의 신뢰성을 높이고 버그를 사전에 발견하기 위해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JUnit5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Mockito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활용하여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주요 기능과 모듈에 대한 Unit Test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작성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Nginx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사용한 API 리버스 프록시 설정 및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SSL/TLS 암호화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통한 보안 강화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right="-607.7952755905511" w:hanging="36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Docker와 AWS EC2를 이용한 인프라 구축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Github Action CI/CD 파이프라인을 구축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하여 변경사항에 대한 신뢰성 확보 및 배포 간편화</w:t>
      </w:r>
    </w:p>
    <w:p w:rsidR="00000000" w:rsidDel="00000000" w:rsidP="00000000" w:rsidRDefault="00000000" w:rsidRPr="00000000" w14:paraId="00000027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32"/>
          <w:szCs w:val="32"/>
          <w:rtl w:val="0"/>
        </w:rPr>
        <w:t xml:space="preserve">iLUZEN</w:t>
      </w: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2024.6 ~ 현재</w:t>
        <w:tab/>
        <w:tab/>
        <w:tab/>
        <w:tab/>
        <w:tab/>
        <w:t xml:space="preserve">               </w:t>
        <w:tab/>
        <w:t xml:space="preserve">   </w:t>
        <w:tab/>
        <w:t xml:space="preserve">           </w:t>
      </w: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 </w:t>
      </w:r>
      <w:hyperlink r:id="rId10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 </w:t>
      </w:r>
      <w:hyperlink r:id="rId11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건축 도면 설계 기업 iLUZEN의 회사 소개 사이트 제작. 개인 프로젝트</w:t>
      </w:r>
    </w:p>
    <w:p w:rsidR="00000000" w:rsidDel="00000000" w:rsidP="00000000" w:rsidRDefault="00000000" w:rsidRPr="00000000" w14:paraId="0000002A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Tech-Stack |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React.js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, Email.js, Netlify</w:t>
      </w:r>
    </w:p>
    <w:p w:rsidR="00000000" w:rsidDel="00000000" w:rsidP="00000000" w:rsidRDefault="00000000" w:rsidRPr="00000000" w14:paraId="0000002C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개발 내용 |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React.js Hook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활용한 동적 웹 애플리케이션 개발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사용자 입력 및 UI 업데이트 처리를 위해 useState Hook을 사용하여 컴포넌트 내 상태 관리 구현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사용자 경험을 향상시키기 위해 상태 변경에 따라 페이지가 즉시 반응하도록 동적 렌더링 구현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Email.js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활용한 실시간 의뢰 내역 전송 구현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의뢰 내역의 실시간 확인이 가능하도록 의뢰 정보를 관리자와 고객의 이메일로 전송하는 기능 구현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Netlify Functions(FaaS)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이용한 서버리스 배포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Netlify를 사용하여 프로젝트를 손쉽게 배포하고, CI/CD 파이프라인을 통해 자동 배포 환경 구축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비용 효율적이고 확장 가능한 배포 환경을 조성하기 위해 서버리스 아키텍처 활용</w:t>
      </w:r>
    </w:p>
    <w:p w:rsidR="00000000" w:rsidDel="00000000" w:rsidP="00000000" w:rsidRDefault="00000000" w:rsidRPr="00000000" w14:paraId="00000036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bottom w:color="000000" w:space="2" w:sz="18" w:val="single"/>
        </w:pBd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38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Language 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Java, Python, JavaScript, TypeScript</w:t>
      </w:r>
    </w:p>
    <w:p w:rsidR="00000000" w:rsidDel="00000000" w:rsidP="00000000" w:rsidRDefault="00000000" w:rsidRPr="00000000" w14:paraId="0000003A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Library / Framework 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Spring Boot, Django, FastAPI, Nest.js, React.js, D3.js</w:t>
      </w:r>
    </w:p>
    <w:p w:rsidR="00000000" w:rsidDel="00000000" w:rsidP="00000000" w:rsidRDefault="00000000" w:rsidRPr="00000000" w14:paraId="0000003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Database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MySQL, PostgreSQL, Neo4j, Redis</w:t>
      </w:r>
    </w:p>
    <w:p w:rsidR="00000000" w:rsidDel="00000000" w:rsidP="00000000" w:rsidRDefault="00000000" w:rsidRPr="00000000" w14:paraId="0000003C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Monitoring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K6, Prometheus, Grafana</w:t>
      </w:r>
    </w:p>
    <w:p w:rsidR="00000000" w:rsidDel="00000000" w:rsidP="00000000" w:rsidRDefault="00000000" w:rsidRPr="00000000" w14:paraId="0000003D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Development Tools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Docker, Nginx, Github Actions</w:t>
      </w:r>
    </w:p>
    <w:p w:rsidR="00000000" w:rsidDel="00000000" w:rsidP="00000000" w:rsidRDefault="00000000" w:rsidRPr="00000000" w14:paraId="0000003E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Activities</w:t>
      </w:r>
    </w:p>
    <w:p w:rsidR="00000000" w:rsidDel="00000000" w:rsidP="00000000" w:rsidRDefault="00000000" w:rsidRPr="00000000" w14:paraId="00000040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Techeer [테커]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|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2023.08 ~ 현재</w:t>
      </w:r>
    </w:p>
    <w:p w:rsidR="00000000" w:rsidDel="00000000" w:rsidP="00000000" w:rsidRDefault="00000000" w:rsidRPr="00000000" w14:paraId="00000042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실리콘밸리 개발자의 SW 개발자 커리어 그룹</w:t>
      </w:r>
    </w:p>
    <w:p w:rsidR="00000000" w:rsidDel="00000000" w:rsidP="00000000" w:rsidRDefault="00000000" w:rsidRPr="00000000" w14:paraId="00000043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프로젝트, 스터디, 네트워킹 행사 등 다양한 활동 참여</w:t>
      </w:r>
    </w:p>
    <w:p w:rsidR="00000000" w:rsidDel="00000000" w:rsidP="00000000" w:rsidRDefault="00000000" w:rsidRPr="00000000" w14:paraId="00000044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부트캠프</w:t>
      </w:r>
    </w:p>
    <w:p w:rsidR="00000000" w:rsidDel="00000000" w:rsidP="00000000" w:rsidRDefault="00000000" w:rsidRPr="00000000" w14:paraId="00000046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[디캠프 x 테커] 2023 동계 실리콘밸리 SW 부트캠프 2023.12 ~ 2024.02</w:t>
      </w:r>
    </w:p>
    <w:p w:rsidR="00000000" w:rsidDel="00000000" w:rsidP="00000000" w:rsidRDefault="00000000" w:rsidRPr="00000000" w14:paraId="00000047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[디캠프 x 테커] 2024 하계 실리콘밸리 SW 부트캠프 2024.06 ~ 2024.08</w:t>
      </w:r>
    </w:p>
    <w:p w:rsidR="00000000" w:rsidDel="00000000" w:rsidP="00000000" w:rsidRDefault="00000000" w:rsidRPr="00000000" w14:paraId="00000048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4A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성결대학교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컴퓨터공학과 | 2021.03 - 2025.02(졸업예정)</w:t>
      </w: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dlwhsk0/iLUZEN" TargetMode="External"/><Relationship Id="rId10" Type="http://schemas.openxmlformats.org/officeDocument/2006/relationships/hyperlink" Target="https://iluzen.netlify.app/" TargetMode="External"/><Relationship Id="rId12" Type="http://schemas.openxmlformats.org/officeDocument/2006/relationships/footer" Target="footer1.xml"/><Relationship Id="rId9" Type="http://schemas.openxmlformats.org/officeDocument/2006/relationships/hyperlink" Target="https://github.com/Project-NextPage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dlwhsk0" TargetMode="External"/><Relationship Id="rId7" Type="http://schemas.openxmlformats.org/officeDocument/2006/relationships/hyperlink" Target="https://velog.io/@dlwhsk0" TargetMode="External"/><Relationship Id="rId8" Type="http://schemas.openxmlformats.org/officeDocument/2006/relationships/hyperlink" Target="https://medium.com/@angal2310/siliconvalley-winter-bootcamp-nextpage-korean-ver-9be40743773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