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Київський національний університет імені Тараса Шевченка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Факультет інформаційних технологій</w:t>
      </w:r>
    </w:p>
    <w:p w:rsidR="000A4F12" w:rsidRPr="00830DE3" w:rsidRDefault="000A4F12" w:rsidP="000A4F12">
      <w:pPr>
        <w:spacing w:after="3600"/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Кафедра технологій управління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b/>
          <w:szCs w:val="28"/>
          <w:lang w:val="uk-UA"/>
        </w:rPr>
      </w:pPr>
      <w:r w:rsidRPr="00830DE3">
        <w:rPr>
          <w:rFonts w:eastAsia="Times New Roman" w:cs="Times New Roman"/>
          <w:b/>
          <w:szCs w:val="28"/>
          <w:lang w:val="uk-UA"/>
        </w:rPr>
        <w:t>«</w:t>
      </w:r>
      <w:r w:rsidR="00837D5B" w:rsidRPr="00830DE3">
        <w:rPr>
          <w:rFonts w:eastAsia="Times New Roman" w:cs="Times New Roman"/>
          <w:b/>
          <w:szCs w:val="28"/>
          <w:lang w:val="uk-UA"/>
        </w:rPr>
        <w:t>РОЗРОБКА КОНЦЕПЦІЇ ПРОЕКТУ</w:t>
      </w:r>
      <w:r w:rsidRPr="00830DE3">
        <w:rPr>
          <w:rFonts w:eastAsia="Times New Roman" w:cs="Times New Roman"/>
          <w:b/>
          <w:szCs w:val="28"/>
          <w:lang w:val="uk-UA"/>
        </w:rPr>
        <w:t>»</w:t>
      </w: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Практична робота на тему:</w:t>
      </w: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szCs w:val="28"/>
          <w:lang w:val="uk-UA"/>
        </w:rPr>
      </w:pPr>
      <w:r w:rsidRPr="00830DE3">
        <w:rPr>
          <w:szCs w:val="28"/>
          <w:lang w:val="uk-UA"/>
        </w:rPr>
        <w:t>«</w:t>
      </w:r>
      <w:r w:rsidR="00AA1815" w:rsidRPr="00830DE3">
        <w:rPr>
          <w:b w:val="0"/>
          <w:bCs w:val="0"/>
          <w:color w:val="333333"/>
          <w:lang w:val="uk-UA"/>
        </w:rPr>
        <w:t>Дерево цілей</w:t>
      </w:r>
      <w:r w:rsidRPr="00830DE3">
        <w:rPr>
          <w:szCs w:val="28"/>
          <w:lang w:val="uk-UA"/>
        </w:rPr>
        <w:t>»</w:t>
      </w: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830DE3" w:rsidRDefault="003E2AC5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Роботу виконали</w:t>
      </w:r>
      <w:r w:rsidR="000A4F12" w:rsidRPr="00830DE3">
        <w:rPr>
          <w:rFonts w:eastAsia="Times New Roman" w:cs="Times New Roman"/>
          <w:szCs w:val="28"/>
          <w:lang w:val="uk-UA"/>
        </w:rPr>
        <w:t xml:space="preserve"> </w:t>
      </w:r>
    </w:p>
    <w:p w:rsidR="000A4F12" w:rsidRPr="00830DE3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студент</w:t>
      </w:r>
      <w:r w:rsidR="003E2AC5" w:rsidRPr="00830DE3">
        <w:rPr>
          <w:rFonts w:eastAsia="Times New Roman" w:cs="Times New Roman"/>
          <w:szCs w:val="28"/>
          <w:lang w:val="uk-UA"/>
        </w:rPr>
        <w:t>и</w:t>
      </w:r>
      <w:r w:rsidRPr="00830DE3">
        <w:rPr>
          <w:rFonts w:eastAsia="Times New Roman" w:cs="Times New Roman"/>
          <w:szCs w:val="28"/>
          <w:lang w:val="uk-UA"/>
        </w:rPr>
        <w:t xml:space="preserve"> групи УП</w:t>
      </w:r>
      <w:r w:rsidR="003E2AC5" w:rsidRPr="00830DE3">
        <w:rPr>
          <w:rFonts w:eastAsia="Times New Roman" w:cs="Times New Roman"/>
          <w:szCs w:val="28"/>
          <w:lang w:val="uk-UA"/>
        </w:rPr>
        <w:t>З</w:t>
      </w:r>
      <w:r w:rsidRPr="00830DE3">
        <w:rPr>
          <w:rFonts w:eastAsia="Times New Roman" w:cs="Times New Roman"/>
          <w:szCs w:val="28"/>
          <w:lang w:val="uk-UA"/>
        </w:rPr>
        <w:t>-11</w:t>
      </w:r>
    </w:p>
    <w:p w:rsidR="000A4F12" w:rsidRPr="00830DE3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Яковенко Антон</w:t>
      </w:r>
    </w:p>
    <w:p w:rsidR="003E2AC5" w:rsidRPr="00830DE3" w:rsidRDefault="003E2AC5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Яковенко Артем</w:t>
      </w:r>
    </w:p>
    <w:p w:rsidR="000A4F12" w:rsidRPr="00830DE3" w:rsidRDefault="00BF4DAF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Перевірила</w:t>
      </w:r>
    </w:p>
    <w:p w:rsidR="000A4F12" w:rsidRPr="00830DE3" w:rsidRDefault="00787854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доцент</w:t>
      </w:r>
      <w:r w:rsidR="000A4F12" w:rsidRPr="00830DE3">
        <w:rPr>
          <w:rFonts w:eastAsia="Times New Roman" w:cs="Times New Roman"/>
          <w:szCs w:val="28"/>
          <w:lang w:val="uk-UA"/>
        </w:rPr>
        <w:t xml:space="preserve"> </w:t>
      </w:r>
      <w:r w:rsidRPr="00830DE3">
        <w:rPr>
          <w:rFonts w:eastAsia="Times New Roman" w:cs="Times New Roman"/>
          <w:szCs w:val="28"/>
          <w:lang w:val="uk-UA"/>
        </w:rPr>
        <w:t>Кальніченко О</w:t>
      </w:r>
      <w:r w:rsidR="000A4F12" w:rsidRPr="00830DE3">
        <w:rPr>
          <w:rFonts w:eastAsia="Times New Roman" w:cs="Times New Roman"/>
          <w:szCs w:val="28"/>
          <w:lang w:val="uk-UA"/>
        </w:rPr>
        <w:t>.</w:t>
      </w:r>
      <w:r w:rsidRPr="00830DE3">
        <w:rPr>
          <w:rFonts w:eastAsia="Times New Roman" w:cs="Times New Roman"/>
          <w:szCs w:val="28"/>
          <w:lang w:val="uk-UA"/>
        </w:rPr>
        <w:t xml:space="preserve"> В.</w:t>
      </w: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830DE3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830DE3">
        <w:rPr>
          <w:rFonts w:eastAsia="Times New Roman" w:cs="Times New Roman"/>
          <w:szCs w:val="28"/>
          <w:lang w:val="uk-UA"/>
        </w:rPr>
        <w:t>Київ 2019</w:t>
      </w:r>
    </w:p>
    <w:p w:rsidR="000A4F12" w:rsidRPr="00830DE3" w:rsidRDefault="000A4F12" w:rsidP="000A4F12">
      <w:pPr>
        <w:ind w:firstLine="0"/>
        <w:jc w:val="left"/>
        <w:rPr>
          <w:rFonts w:eastAsia="Times New Roman" w:cs="Times New Roman"/>
          <w:szCs w:val="28"/>
          <w:lang w:val="uk-UA"/>
        </w:rPr>
        <w:sectPr w:rsidR="000A4F12" w:rsidRPr="00830DE3">
          <w:pgSz w:w="11906" w:h="16838"/>
          <w:pgMar w:top="1134" w:right="850" w:bottom="1134" w:left="1701" w:header="708" w:footer="708" w:gutter="0"/>
          <w:cols w:space="720"/>
        </w:sectPr>
      </w:pPr>
    </w:p>
    <w:p w:rsidR="00713D63" w:rsidRPr="000B5E8E" w:rsidRDefault="00894811" w:rsidP="00830DE3">
      <w:pPr>
        <w:jc w:val="center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  <w:r w:rsidRPr="000B5E8E"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lastRenderedPageBreak/>
        <w:t>Дерево цілей</w:t>
      </w:r>
    </w:p>
    <w:p w:rsidR="00830DE3" w:rsidRPr="00830DE3" w:rsidRDefault="00830DE3" w:rsidP="00830DE3">
      <w:pPr>
        <w:rPr>
          <w:rFonts w:cs="Times New Roman"/>
          <w:color w:val="000000"/>
          <w:szCs w:val="28"/>
          <w:shd w:val="clear" w:color="auto" w:fill="FFFFFF"/>
        </w:rPr>
      </w:pPr>
    </w:p>
    <w:p w:rsidR="00F14563" w:rsidRPr="00894811" w:rsidRDefault="00894811" w:rsidP="00746C72">
      <w:pPr>
        <w:ind w:firstLine="0"/>
        <w:jc w:val="left"/>
      </w:pPr>
      <w:r w:rsidRPr="00746C72">
        <w:rPr>
          <w:rFonts w:cs="Times New Roman"/>
          <w:noProof/>
          <w:szCs w:val="28"/>
          <w:lang w:val="en-US"/>
        </w:rPr>
        <w:drawing>
          <wp:inline distT="0" distB="0" distL="0" distR="0" wp14:anchorId="2A3303A1" wp14:editId="021EF66F">
            <wp:extent cx="6152515" cy="5289550"/>
            <wp:effectExtent l="0" t="0" r="635" b="6350"/>
            <wp:docPr id="1" name="Рисунок 1" descr="D:\univ\Розробка концепції проекту\results\goals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Розробка концепції проекту\results\goals_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0D" w:rsidRDefault="004C5D0D" w:rsidP="005C1D29">
      <w:pPr>
        <w:jc w:val="center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</w:p>
    <w:p w:rsidR="005C1D29" w:rsidRPr="000B5E8E" w:rsidRDefault="00222A66" w:rsidP="005C1D29">
      <w:pPr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0B5E8E"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t xml:space="preserve">Відповідність цілей методу </w:t>
      </w:r>
      <w:r w:rsidRPr="000B5E8E">
        <w:rPr>
          <w:rFonts w:cs="Times New Roman"/>
          <w:color w:val="000000"/>
          <w:sz w:val="32"/>
          <w:szCs w:val="32"/>
          <w:shd w:val="clear" w:color="auto" w:fill="FFFFFF"/>
          <w:lang w:val="en-US"/>
        </w:rPr>
        <w:t>SMART</w:t>
      </w:r>
    </w:p>
    <w:p w:rsidR="005C1D29" w:rsidRPr="00ED52D7" w:rsidRDefault="005C1D29" w:rsidP="005C1D29">
      <w:pPr>
        <w:jc w:val="left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  <w:r w:rsidRPr="00ED52D7"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t>Потреби/проблеми</w:t>
      </w:r>
    </w:p>
    <w:p w:rsidR="005C1D29" w:rsidRDefault="005C1D29" w:rsidP="005C1D29">
      <w:p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Переплата комісії ріелторам при покупці або оренді житла як зі сторони власників так і зі сторони покупців (орендаторів)</w:t>
      </w:r>
    </w:p>
    <w:p w:rsidR="00ED52D7" w:rsidRPr="00ED52D7" w:rsidRDefault="00ED52D7" w:rsidP="005C1D29">
      <w:pPr>
        <w:jc w:val="left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t>Цілі</w:t>
      </w:r>
    </w:p>
    <w:p w:rsidR="00ED52D7" w:rsidRDefault="00ED52D7" w:rsidP="00ED52D7">
      <w:pPr>
        <w:pStyle w:val="a4"/>
        <w:numPr>
          <w:ilvl w:val="0"/>
          <w:numId w:val="1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ED52D7">
        <w:rPr>
          <w:rFonts w:cs="Times New Roman"/>
          <w:color w:val="000000"/>
          <w:szCs w:val="28"/>
          <w:shd w:val="clear" w:color="auto" w:fill="FFFFFF"/>
          <w:lang w:val="uk-UA"/>
        </w:rPr>
        <w:t>Економія грошей при покупці квартири</w:t>
      </w:r>
    </w:p>
    <w:p w:rsidR="00222A66" w:rsidRPr="00231D35" w:rsidRDefault="00231D35" w:rsidP="00222A66">
      <w:pPr>
        <w:pStyle w:val="a4"/>
        <w:numPr>
          <w:ilvl w:val="3"/>
          <w:numId w:val="2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91670C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F92DFF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Є конкретний результат – кількість заощаджених коштів </w:t>
      </w:r>
    </w:p>
    <w:p w:rsidR="00231D35" w:rsidRPr="00231D35" w:rsidRDefault="00231D35" w:rsidP="00222A66">
      <w:pPr>
        <w:pStyle w:val="a4"/>
        <w:numPr>
          <w:ilvl w:val="3"/>
          <w:numId w:val="2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>M</w:t>
      </w:r>
      <w:r w:rsidRPr="0091670C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91670C">
        <w:rPr>
          <w:rFonts w:cs="Times New Roman"/>
          <w:color w:val="000000"/>
          <w:szCs w:val="28"/>
          <w:shd w:val="clear" w:color="auto" w:fill="FFFFFF"/>
          <w:lang w:val="uk-UA"/>
        </w:rPr>
        <w:t>Результат оцінюється кількістю зекономлених грошей</w:t>
      </w:r>
    </w:p>
    <w:p w:rsidR="00231D35" w:rsidRPr="00231D35" w:rsidRDefault="00231D35" w:rsidP="00222A66">
      <w:pPr>
        <w:pStyle w:val="a4"/>
        <w:numPr>
          <w:ilvl w:val="3"/>
          <w:numId w:val="2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91670C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91670C">
        <w:rPr>
          <w:rFonts w:cs="Times New Roman"/>
          <w:color w:val="000000"/>
          <w:szCs w:val="28"/>
          <w:shd w:val="clear" w:color="auto" w:fill="FFFFFF"/>
          <w:lang w:val="uk-UA"/>
        </w:rPr>
        <w:t>Досяжна, бо вся логіка платформи напрямлена на спрощення комісій</w:t>
      </w:r>
    </w:p>
    <w:p w:rsidR="00231D35" w:rsidRPr="00231D35" w:rsidRDefault="00231D35" w:rsidP="00222A66">
      <w:pPr>
        <w:pStyle w:val="a4"/>
        <w:numPr>
          <w:ilvl w:val="3"/>
          <w:numId w:val="2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R</w:t>
      </w:r>
      <w:r w:rsidRPr="006A3F32">
        <w:rPr>
          <w:rFonts w:cs="Times New Roman"/>
          <w:color w:val="000000"/>
          <w:szCs w:val="28"/>
          <w:shd w:val="clear" w:color="auto" w:fill="FFFFFF"/>
        </w:rPr>
        <w:t>:</w:t>
      </w:r>
      <w:r w:rsidR="006A3F32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Наявність фахівців з розробки, тестування та аналітиків предметної області для розробки додатку дозволить реалізувати задумане</w:t>
      </w:r>
    </w:p>
    <w:p w:rsidR="00231D35" w:rsidRPr="00231D35" w:rsidRDefault="00231D35" w:rsidP="00222A66">
      <w:pPr>
        <w:pStyle w:val="a4"/>
        <w:numPr>
          <w:ilvl w:val="3"/>
          <w:numId w:val="2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T</w:t>
      </w:r>
      <w:r w:rsidRPr="00BF19D6">
        <w:rPr>
          <w:rFonts w:cs="Times New Roman"/>
          <w:color w:val="000000"/>
          <w:szCs w:val="28"/>
          <w:shd w:val="clear" w:color="auto" w:fill="FFFFFF"/>
        </w:rPr>
        <w:t>:</w:t>
      </w:r>
      <w:r w:rsidR="006A3F32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Є чітко виставлені часові рамки для виконання проекту</w:t>
      </w:r>
    </w:p>
    <w:p w:rsidR="00ED52D7" w:rsidRDefault="00ED52D7" w:rsidP="00ED52D7">
      <w:pPr>
        <w:pStyle w:val="a4"/>
        <w:numPr>
          <w:ilvl w:val="0"/>
          <w:numId w:val="1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Зручний інтерфейс та підтримка користувачів</w:t>
      </w:r>
    </w:p>
    <w:p w:rsidR="00F87E2E" w:rsidRPr="00F87E2E" w:rsidRDefault="00F87E2E" w:rsidP="00F87E2E">
      <w:pPr>
        <w:pStyle w:val="a4"/>
        <w:numPr>
          <w:ilvl w:val="3"/>
          <w:numId w:val="3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S:</w:t>
      </w:r>
      <w:r w:rsidR="002628DC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Конкретний результат – відгуки користувачів</w:t>
      </w:r>
    </w:p>
    <w:p w:rsidR="00F87E2E" w:rsidRPr="00F87E2E" w:rsidRDefault="00F87E2E" w:rsidP="00F87E2E">
      <w:pPr>
        <w:pStyle w:val="a4"/>
        <w:numPr>
          <w:ilvl w:val="3"/>
          <w:numId w:val="3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</w:t>
      </w:r>
      <w:r w:rsidRPr="004168F2">
        <w:rPr>
          <w:rFonts w:cs="Times New Roman"/>
          <w:color w:val="000000"/>
          <w:szCs w:val="28"/>
          <w:shd w:val="clear" w:color="auto" w:fill="FFFFFF"/>
        </w:rPr>
        <w:t>:</w:t>
      </w:r>
      <w:r w:rsidR="002628DC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Результат оцінюється відношенням позитивних відгуків користувачів до загальної кількості користувачів в системі</w:t>
      </w:r>
    </w:p>
    <w:p w:rsidR="00F87E2E" w:rsidRPr="00F87E2E" w:rsidRDefault="00F87E2E" w:rsidP="00F87E2E">
      <w:pPr>
        <w:pStyle w:val="a4"/>
        <w:numPr>
          <w:ilvl w:val="3"/>
          <w:numId w:val="3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7B1F69">
        <w:rPr>
          <w:rFonts w:cs="Times New Roman"/>
          <w:color w:val="000000"/>
          <w:szCs w:val="28"/>
          <w:shd w:val="clear" w:color="auto" w:fill="FFFFFF"/>
        </w:rPr>
        <w:t>:</w:t>
      </w:r>
      <w:r w:rsidR="004168F2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Досяжна при ретельному плануванні елементів платформи</w:t>
      </w:r>
      <w:r w:rsidR="007B1F69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та організації підтримки</w:t>
      </w:r>
    </w:p>
    <w:p w:rsidR="00F87E2E" w:rsidRPr="00F87E2E" w:rsidRDefault="00F87E2E" w:rsidP="00F87E2E">
      <w:pPr>
        <w:pStyle w:val="a4"/>
        <w:numPr>
          <w:ilvl w:val="3"/>
          <w:numId w:val="3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R</w:t>
      </w:r>
      <w:r w:rsidRPr="00CE1F19">
        <w:rPr>
          <w:rFonts w:cs="Times New Roman"/>
          <w:color w:val="000000"/>
          <w:szCs w:val="28"/>
          <w:shd w:val="clear" w:color="auto" w:fill="FFFFFF"/>
        </w:rPr>
        <w:t>:</w:t>
      </w:r>
      <w:r w:rsidR="00CE1F19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r w:rsidR="00CE1F19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Наявність </w:t>
      </w:r>
      <w:r w:rsidR="00CE1F19">
        <w:rPr>
          <w:rFonts w:cs="Times New Roman"/>
          <w:color w:val="000000"/>
          <w:szCs w:val="28"/>
          <w:shd w:val="clear" w:color="auto" w:fill="FFFFFF"/>
          <w:lang w:val="uk-UA"/>
        </w:rPr>
        <w:t>дизайнерів</w:t>
      </w:r>
      <w:r w:rsidR="00CE1F19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та аналітиків дозволить реалізувати задумане</w:t>
      </w:r>
    </w:p>
    <w:p w:rsidR="00F87E2E" w:rsidRPr="00F87E2E" w:rsidRDefault="00F87E2E" w:rsidP="00F87E2E">
      <w:pPr>
        <w:pStyle w:val="a4"/>
        <w:numPr>
          <w:ilvl w:val="3"/>
          <w:numId w:val="3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T</w:t>
      </w:r>
      <w:r w:rsidRPr="00F971B1">
        <w:rPr>
          <w:rFonts w:cs="Times New Roman"/>
          <w:color w:val="000000"/>
          <w:szCs w:val="28"/>
          <w:shd w:val="clear" w:color="auto" w:fill="FFFFFF"/>
        </w:rPr>
        <w:t>:</w:t>
      </w:r>
      <w:r w:rsidR="00F971B1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r w:rsidR="00F971B1">
        <w:rPr>
          <w:rFonts w:cs="Times New Roman"/>
          <w:color w:val="000000"/>
          <w:szCs w:val="28"/>
          <w:shd w:val="clear" w:color="auto" w:fill="FFFFFF"/>
          <w:lang w:val="uk-UA"/>
        </w:rPr>
        <w:t>Є чітко виставлені часові рамки для виконання проекту</w:t>
      </w:r>
    </w:p>
    <w:p w:rsidR="00ED52D7" w:rsidRDefault="00B2375C" w:rsidP="00ED52D7">
      <w:pPr>
        <w:pStyle w:val="a4"/>
        <w:numPr>
          <w:ilvl w:val="0"/>
          <w:numId w:val="1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Просування інтересів власників та орендаторів</w:t>
      </w:r>
    </w:p>
    <w:p w:rsidR="00F87E2E" w:rsidRPr="00F87E2E" w:rsidRDefault="00F87E2E" w:rsidP="00F87E2E">
      <w:pPr>
        <w:pStyle w:val="a4"/>
        <w:numPr>
          <w:ilvl w:val="3"/>
          <w:numId w:val="4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F1590D">
        <w:rPr>
          <w:rFonts w:cs="Times New Roman"/>
          <w:color w:val="000000"/>
          <w:szCs w:val="28"/>
          <w:shd w:val="clear" w:color="auto" w:fill="FFFFFF"/>
        </w:rPr>
        <w:t>:</w:t>
      </w:r>
      <w:r w:rsidR="00F1590D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Конкретний результат – продані (здані в оренду) квартири</w:t>
      </w:r>
    </w:p>
    <w:p w:rsidR="00F87E2E" w:rsidRPr="00F87E2E" w:rsidRDefault="00F87E2E" w:rsidP="00F87E2E">
      <w:pPr>
        <w:pStyle w:val="a4"/>
        <w:numPr>
          <w:ilvl w:val="3"/>
          <w:numId w:val="4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</w:t>
      </w:r>
      <w:r w:rsidRPr="000E34B3">
        <w:rPr>
          <w:rFonts w:cs="Times New Roman"/>
          <w:color w:val="000000"/>
          <w:szCs w:val="28"/>
          <w:shd w:val="clear" w:color="auto" w:fill="FFFFFF"/>
        </w:rPr>
        <w:t>:</w:t>
      </w:r>
      <w:r w:rsidR="00F1590D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Результат вимірюється кількістю проданих (зданих в оренду квартир)</w:t>
      </w:r>
    </w:p>
    <w:p w:rsidR="00F87E2E" w:rsidRPr="00F87E2E" w:rsidRDefault="00F87E2E" w:rsidP="00F87E2E">
      <w:pPr>
        <w:pStyle w:val="a4"/>
        <w:numPr>
          <w:ilvl w:val="3"/>
          <w:numId w:val="4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647B1D">
        <w:rPr>
          <w:rFonts w:cs="Times New Roman"/>
          <w:color w:val="000000"/>
          <w:szCs w:val="28"/>
          <w:shd w:val="clear" w:color="auto" w:fill="FFFFFF"/>
        </w:rPr>
        <w:t>:</w:t>
      </w:r>
      <w:r w:rsidR="000E34B3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Досяжна при реалізації бізнес логіки системи та рекламі</w:t>
      </w:r>
    </w:p>
    <w:p w:rsidR="00F87E2E" w:rsidRPr="00F87E2E" w:rsidRDefault="00F87E2E" w:rsidP="00F87E2E">
      <w:pPr>
        <w:pStyle w:val="a4"/>
        <w:numPr>
          <w:ilvl w:val="3"/>
          <w:numId w:val="4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R</w:t>
      </w:r>
      <w:r w:rsidRPr="006B206D">
        <w:rPr>
          <w:rFonts w:cs="Times New Roman"/>
          <w:color w:val="000000"/>
          <w:szCs w:val="28"/>
          <w:shd w:val="clear" w:color="auto" w:fill="FFFFFF"/>
        </w:rPr>
        <w:t>:</w:t>
      </w:r>
      <w:r w:rsidR="00647B1D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Наявність відповідних фахівців дозволить реалізувати задумане</w:t>
      </w:r>
    </w:p>
    <w:p w:rsidR="005C1D29" w:rsidRDefault="00F87E2E" w:rsidP="005F3F67">
      <w:pPr>
        <w:pStyle w:val="a4"/>
        <w:numPr>
          <w:ilvl w:val="3"/>
          <w:numId w:val="4"/>
        </w:num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T</w:t>
      </w:r>
      <w:r w:rsidRPr="00096BD9">
        <w:rPr>
          <w:rFonts w:cs="Times New Roman"/>
          <w:color w:val="000000"/>
          <w:szCs w:val="28"/>
          <w:shd w:val="clear" w:color="auto" w:fill="FFFFFF"/>
        </w:rPr>
        <w:t>:</w:t>
      </w:r>
      <w:r w:rsidR="006B206D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Чітких часових рамок немає на початку проекту, конкретизуватись будуть в ході впровадження</w:t>
      </w:r>
    </w:p>
    <w:p w:rsidR="00096BD9" w:rsidRDefault="00096BD9" w:rsidP="00096BD9">
      <w:p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6E10D0" w:rsidRDefault="006E10D0" w:rsidP="00096BD9">
      <w:p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6E10D0" w:rsidRDefault="006E10D0" w:rsidP="00096BD9">
      <w:pPr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096BD9" w:rsidRPr="00096BD9" w:rsidRDefault="00096BD9" w:rsidP="00856BA7">
      <w:pPr>
        <w:jc w:val="center"/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</w:pPr>
      <w:r w:rsidRPr="00096BD9">
        <w:rPr>
          <w:rFonts w:cs="Times New Roman"/>
          <w:color w:val="000000"/>
          <w:sz w:val="32"/>
          <w:szCs w:val="32"/>
          <w:shd w:val="clear" w:color="auto" w:fill="FFFFFF"/>
          <w:lang w:val="uk-UA"/>
        </w:rPr>
        <w:lastRenderedPageBreak/>
        <w:t>Висновок</w:t>
      </w:r>
    </w:p>
    <w:p w:rsidR="00096BD9" w:rsidRPr="006E10D0" w:rsidRDefault="006E10D0" w:rsidP="006E10D0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Проаналізовано матеріали лекцій та практичної роботи. Побудовано дерево цілей за заданим проектом, де охарактеризовано основні цілі проекту та надано їх деталізацію. Здобуто навички постановки цілей за методом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SMART</w:t>
      </w:r>
      <w:r w:rsidRPr="006E10D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на прикладі цілей до проекту 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Zero</w:t>
      </w:r>
      <w:r w:rsidRPr="006E10D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Rieltor</w:t>
      </w:r>
      <w:r>
        <w:rPr>
          <w:rFonts w:cs="Times New Roman"/>
          <w:color w:val="000000"/>
          <w:szCs w:val="28"/>
          <w:shd w:val="clear" w:color="auto" w:fill="FFFFFF"/>
        </w:rPr>
        <w:t>»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  <w:r w:rsidR="00BE7809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Ефективність методу полягає в тому, що поставлені цілі являються досяжними і реалістичними, тому їх послідовне виконання принесе користь при розробці, управлінні та впровадженні задуманої системи. Отже, при грамотному менеджменті й організації, заплановані цілі можуть буди вчасно і якісно виконані.</w:t>
      </w:r>
      <w:bookmarkStart w:id="0" w:name="_GoBack"/>
      <w:bookmarkEnd w:id="0"/>
    </w:p>
    <w:p w:rsidR="003F0DEE" w:rsidRPr="005C1D29" w:rsidRDefault="003F0DEE" w:rsidP="003F0DEE">
      <w:pPr>
        <w:rPr>
          <w:rFonts w:cs="Times New Roman"/>
          <w:szCs w:val="28"/>
          <w:lang w:val="uk-UA"/>
        </w:rPr>
      </w:pPr>
    </w:p>
    <w:sectPr w:rsidR="003F0DEE" w:rsidRPr="005C1D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6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5F6D50"/>
    <w:multiLevelType w:val="hybridMultilevel"/>
    <w:tmpl w:val="88F0C512"/>
    <w:lvl w:ilvl="0" w:tplc="A892527E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3BC362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4D57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96BD9"/>
    <w:rsid w:val="000A4F12"/>
    <w:rsid w:val="000B5E8E"/>
    <w:rsid w:val="000E34B3"/>
    <w:rsid w:val="000F6562"/>
    <w:rsid w:val="00161579"/>
    <w:rsid w:val="001B3FFE"/>
    <w:rsid w:val="001C6446"/>
    <w:rsid w:val="001E6264"/>
    <w:rsid w:val="001F4B27"/>
    <w:rsid w:val="00222A66"/>
    <w:rsid w:val="00231D35"/>
    <w:rsid w:val="002628DC"/>
    <w:rsid w:val="00283E63"/>
    <w:rsid w:val="00351467"/>
    <w:rsid w:val="003A22DD"/>
    <w:rsid w:val="003E2AC5"/>
    <w:rsid w:val="003F0DEE"/>
    <w:rsid w:val="004168F2"/>
    <w:rsid w:val="00491474"/>
    <w:rsid w:val="004C5D0D"/>
    <w:rsid w:val="00516E1A"/>
    <w:rsid w:val="00573FF0"/>
    <w:rsid w:val="005C1D29"/>
    <w:rsid w:val="005F3F67"/>
    <w:rsid w:val="00647B1D"/>
    <w:rsid w:val="006A3F32"/>
    <w:rsid w:val="006B206D"/>
    <w:rsid w:val="006E10D0"/>
    <w:rsid w:val="006E1C0F"/>
    <w:rsid w:val="00713D63"/>
    <w:rsid w:val="00724698"/>
    <w:rsid w:val="00746C72"/>
    <w:rsid w:val="00787854"/>
    <w:rsid w:val="007B1F69"/>
    <w:rsid w:val="007E2F9D"/>
    <w:rsid w:val="00830DE3"/>
    <w:rsid w:val="00837D5B"/>
    <w:rsid w:val="008516D6"/>
    <w:rsid w:val="00856BA7"/>
    <w:rsid w:val="00894811"/>
    <w:rsid w:val="008F1FF1"/>
    <w:rsid w:val="0091670C"/>
    <w:rsid w:val="009A5205"/>
    <w:rsid w:val="00AA1815"/>
    <w:rsid w:val="00AA2759"/>
    <w:rsid w:val="00B2375C"/>
    <w:rsid w:val="00BE7809"/>
    <w:rsid w:val="00BF19D6"/>
    <w:rsid w:val="00BF46A2"/>
    <w:rsid w:val="00BF4DAF"/>
    <w:rsid w:val="00C97DA8"/>
    <w:rsid w:val="00CE1F19"/>
    <w:rsid w:val="00D92EC9"/>
    <w:rsid w:val="00DF5CF0"/>
    <w:rsid w:val="00DF7060"/>
    <w:rsid w:val="00E603A6"/>
    <w:rsid w:val="00ED52D7"/>
    <w:rsid w:val="00F14563"/>
    <w:rsid w:val="00F1590D"/>
    <w:rsid w:val="00F66C54"/>
    <w:rsid w:val="00F85E13"/>
    <w:rsid w:val="00F87E2E"/>
    <w:rsid w:val="00F92DFF"/>
    <w:rsid w:val="00F971B1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11D8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5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64</cp:revision>
  <dcterms:created xsi:type="dcterms:W3CDTF">2019-11-26T18:12:00Z</dcterms:created>
  <dcterms:modified xsi:type="dcterms:W3CDTF">2019-11-29T19:22:00Z</dcterms:modified>
</cp:coreProperties>
</file>