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PowerPC的PCI总线的dts配置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powerpc使用称为FDT扁平设备描述树的机制传递给内核硬件配置参数，从而引导内核。这样的优势是PowerPC在Linux上的移植基本上都是对dts文件的修改，而升级内核的工作量远远小于其他cpu体系结构。</w:t>
      </w:r>
      <w:bookmarkStart w:id="0" w:name="_GoBack"/>
      <w:bookmarkEnd w:id="0"/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</w:rPr>
        <w:t>pci0: pci@e0008500 {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interrupt-map-mask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&lt;0xf800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interrupt-map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&lt;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/* IRQ5 = 21 = 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15,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IRQ6 = 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16,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IRQ7 = 23 = 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17 */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/* IDSEL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AD14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IRQ6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inta */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7000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&amp;ipic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12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8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/* IDSEL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AD15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IRQ5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inta,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IRQ6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intb,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IRQ7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intd */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7800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&amp;ipic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13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8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interrupt-parent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&lt;&amp;ipic&gt;;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interrupts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&lt;66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8&gt;;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bus-range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0&gt;;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</w:rPr>
        <w:t xml:space="preserve">ranges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&lt;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0x</w:t>
      </w:r>
      <w:r>
        <w:rPr>
          <w:rFonts w:hint="eastAsia"/>
          <w:color w:val="FF0000"/>
        </w:rPr>
        <w:t xml:space="preserve">02000000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0x</w:t>
      </w:r>
      <w:r>
        <w:rPr>
          <w:rFonts w:hint="eastAsia"/>
          <w:color w:val="auto"/>
        </w:rPr>
        <w:t xml:space="preserve">0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eastAsia="zh-CN"/>
        </w:rPr>
        <w:t xml:space="preserve"> 0x</w:t>
      </w:r>
      <w:r>
        <w:rPr>
          <w:rFonts w:hint="eastAsia"/>
          <w:color w:val="auto"/>
        </w:rPr>
        <w:t>90000000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E10CE4"/>
          <w:lang w:eastAsia="zh-CN"/>
        </w:rPr>
        <w:t>0x</w:t>
      </w:r>
      <w:r>
        <w:rPr>
          <w:rFonts w:hint="eastAsia"/>
          <w:color w:val="E10CE4"/>
        </w:rPr>
        <w:t>90000000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 xml:space="preserve">0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>10000000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0x</w:t>
      </w:r>
      <w:r>
        <w:rPr>
          <w:rFonts w:hint="eastAsia"/>
          <w:color w:val="FF0000"/>
        </w:rPr>
        <w:t>42000000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0x</w:t>
      </w:r>
      <w:r>
        <w:rPr>
          <w:rFonts w:hint="eastAsia"/>
          <w:color w:val="auto"/>
        </w:rPr>
        <w:t>0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eastAsia="zh-CN"/>
        </w:rPr>
        <w:t xml:space="preserve"> 0x</w:t>
      </w:r>
      <w:r>
        <w:rPr>
          <w:rFonts w:hint="eastAsia"/>
          <w:color w:val="auto"/>
        </w:rPr>
        <w:t>80000000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E10CE4"/>
          <w:lang w:eastAsia="zh-CN"/>
        </w:rPr>
        <w:t>0x</w:t>
      </w:r>
      <w:r>
        <w:rPr>
          <w:rFonts w:hint="eastAsia"/>
          <w:color w:val="E10CE4"/>
        </w:rPr>
        <w:t>80000000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 xml:space="preserve">0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>10000000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0x</w:t>
      </w:r>
      <w:r>
        <w:rPr>
          <w:rFonts w:hint="eastAsia"/>
          <w:color w:val="FF0000"/>
        </w:rPr>
        <w:t>01000000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0x</w:t>
      </w:r>
      <w:r>
        <w:rPr>
          <w:rFonts w:hint="eastAsia"/>
          <w:color w:val="auto"/>
        </w:rPr>
        <w:t xml:space="preserve">0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eastAsia="zh-CN"/>
        </w:rPr>
        <w:t xml:space="preserve"> 0x</w:t>
      </w:r>
      <w:r>
        <w:rPr>
          <w:rFonts w:hint="eastAsia"/>
          <w:color w:val="auto"/>
        </w:rPr>
        <w:t>00000000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E10CE4"/>
        </w:rPr>
        <w:t>0xe0300000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 xml:space="preserve">0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>00100000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</w:rPr>
        <w:t>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sleep = &lt;&amp;pmc </w:t>
      </w:r>
      <w:r>
        <w:rPr>
          <w:rFonts w:hint="eastAsia"/>
          <w:lang w:eastAsia="zh-CN"/>
        </w:rPr>
        <w:t xml:space="preserve"> 0x</w:t>
      </w:r>
      <w:r>
        <w:rPr>
          <w:rFonts w:hint="eastAsia"/>
        </w:rPr>
        <w:t>00010000&gt;;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clock-frequency = &lt;66666666&gt;;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#interrupt-cells = &lt;1&gt;;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#size-cells = &lt;2&gt;;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#address-cells = &lt;3&gt;;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</w:rPr>
        <w:t>reg = &lt;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00FF"/>
        </w:rPr>
        <w:t>0xe0008500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0x100        /* internal registers */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00FF"/>
        </w:rPr>
        <w:t xml:space="preserve">0xe0008300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>8        /* config space access registers */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</w:rPr>
        <w:t>&gt;;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compatible = “fsl,mpc8349-pci”;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device_type = “pci”;</w:t>
      </w:r>
    </w:p>
    <w:p>
      <w:pPr>
        <w:shd w:val="clear" w:fill="E2EFDA" w:themeFill="accent6" w:themeFillTint="32"/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 这是一个mpc8379的dts配置文件,一些属性还是很好理解：</w:t>
      </w:r>
    </w:p>
    <w:p>
      <w:pPr>
        <w:rPr>
          <w:rFonts w:hint="eastAsia"/>
        </w:rPr>
      </w:pPr>
      <w:r>
        <w:rPr>
          <w:rFonts w:hint="eastAsia"/>
        </w:rPr>
        <w:t>pci@e0008500说明这个pci控制器的寄存器映射基地址为e0008500</w:t>
      </w:r>
    </w:p>
    <w:p>
      <w:pPr>
        <w:rPr>
          <w:rFonts w:hint="eastAsia"/>
        </w:rPr>
      </w:pPr>
      <w:r>
        <w:rPr>
          <w:rFonts w:hint="eastAsia"/>
        </w:rPr>
        <w:t>reg = &lt;</w:t>
      </w:r>
    </w:p>
    <w:p>
      <w:pPr>
        <w:rPr>
          <w:rFonts w:hint="eastAsia"/>
        </w:rPr>
      </w:pPr>
      <w:r>
        <w:rPr>
          <w:rFonts w:hint="eastAsia"/>
        </w:rPr>
        <w:t xml:space="preserve">    0xe0008500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0x100       /* internal registers */</w:t>
      </w:r>
    </w:p>
    <w:p>
      <w:pPr>
        <w:rPr>
          <w:rFonts w:hint="eastAsia"/>
        </w:rPr>
      </w:pPr>
      <w:r>
        <w:rPr>
          <w:rFonts w:hint="eastAsia"/>
        </w:rPr>
        <w:t xml:space="preserve">    0xe0008300 </w:t>
      </w:r>
      <w:r>
        <w:rPr>
          <w:rFonts w:hint="eastAsia"/>
          <w:lang w:eastAsia="zh-CN"/>
        </w:rPr>
        <w:t xml:space="preserve"> 0x</w:t>
      </w:r>
      <w:r>
        <w:rPr>
          <w:rFonts w:hint="eastAsia"/>
        </w:rPr>
        <w:t xml:space="preserve">8&gt;;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/* config space access registers */</w:t>
      </w:r>
    </w:p>
    <w:p>
      <w:pPr>
        <w:rPr>
          <w:rFonts w:hint="eastAsia"/>
        </w:rPr>
      </w:pPr>
      <w:r>
        <w:rPr>
          <w:rFonts w:hint="eastAsia"/>
        </w:rPr>
        <w:t xml:space="preserve">  再次证明，pci控制器的寄存器映射基地址为</w:t>
      </w:r>
      <w:r>
        <w:rPr>
          <w:rFonts w:hint="eastAsia"/>
          <w:lang w:val="en-US" w:eastAsia="zh-CN"/>
        </w:rPr>
        <w:t>0x</w:t>
      </w:r>
      <w:r>
        <w:rPr>
          <w:rFonts w:hint="eastAsia"/>
        </w:rPr>
        <w:t>e0008500，读取配置空间使用的寄存器映射基址为0xe0008300，后面是长度，8个字节。即CFG_ADDR和CFG_DATA这两个寄存器。</w:t>
      </w:r>
    </w:p>
    <w:p>
      <w:pPr>
        <w:rPr>
          <w:rFonts w:hint="eastAsia"/>
        </w:rPr>
      </w:pPr>
      <w:r>
        <w:rPr>
          <w:rFonts w:hint="eastAsia"/>
        </w:rPr>
        <w:t xml:space="preserve">  最最费解的是ranges，用来描述cpu地址空间和pci地址空间的映射关系。</w:t>
      </w:r>
    </w:p>
    <w:p>
      <w:pPr>
        <w:rPr>
          <w:rFonts w:hint="eastAsia"/>
        </w:rPr>
      </w:pPr>
      <w:r>
        <w:rPr>
          <w:rFonts w:hint="eastAsia"/>
        </w:rPr>
        <w:t xml:space="preserve">  对于e300内核来说，一组配置由6个32位16进制组成。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</w:rPr>
        <w:t xml:space="preserve">ranges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&lt;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0x</w:t>
      </w:r>
      <w:r>
        <w:rPr>
          <w:rFonts w:hint="eastAsia"/>
          <w:color w:val="FF0000"/>
        </w:rPr>
        <w:t xml:space="preserve">02000000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0x</w:t>
      </w:r>
      <w:r>
        <w:rPr>
          <w:rFonts w:hint="eastAsia"/>
          <w:color w:val="auto"/>
        </w:rPr>
        <w:t xml:space="preserve">0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eastAsia="zh-CN"/>
        </w:rPr>
        <w:t xml:space="preserve"> 0x</w:t>
      </w:r>
      <w:r>
        <w:rPr>
          <w:rFonts w:hint="eastAsia"/>
          <w:color w:val="auto"/>
        </w:rPr>
        <w:t>90000000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E10CE4"/>
          <w:lang w:eastAsia="zh-CN"/>
        </w:rPr>
        <w:t>0x</w:t>
      </w:r>
      <w:r>
        <w:rPr>
          <w:rFonts w:hint="eastAsia"/>
          <w:color w:val="E10CE4"/>
        </w:rPr>
        <w:t>90000000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 xml:space="preserve">0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>10000000</w:t>
      </w:r>
    </w:p>
    <w:p>
      <w:pPr>
        <w:shd w:val="clear" w:fill="E2EFDA" w:themeFill="accent6" w:themeFillTint="32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0x</w:t>
      </w:r>
      <w:r>
        <w:rPr>
          <w:rFonts w:hint="eastAsia"/>
          <w:color w:val="FF0000"/>
        </w:rPr>
        <w:t>42000000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0x</w:t>
      </w:r>
      <w:r>
        <w:rPr>
          <w:rFonts w:hint="eastAsia"/>
          <w:color w:val="auto"/>
        </w:rPr>
        <w:t>0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eastAsia="zh-CN"/>
        </w:rPr>
        <w:t xml:space="preserve"> 0x</w:t>
      </w:r>
      <w:r>
        <w:rPr>
          <w:rFonts w:hint="eastAsia"/>
          <w:color w:val="auto"/>
        </w:rPr>
        <w:t>80000000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E10CE4"/>
          <w:lang w:eastAsia="zh-CN"/>
        </w:rPr>
        <w:t>0x</w:t>
      </w:r>
      <w:r>
        <w:rPr>
          <w:rFonts w:hint="eastAsia"/>
          <w:color w:val="E10CE4"/>
        </w:rPr>
        <w:t>80000000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 xml:space="preserve">0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>10000000</w:t>
      </w:r>
    </w:p>
    <w:p>
      <w:pPr>
        <w:shd w:val="clear" w:fill="E2EFDA" w:themeFill="accent6" w:themeFillTint="32"/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0x</w:t>
      </w:r>
      <w:r>
        <w:rPr>
          <w:rFonts w:hint="eastAsia"/>
          <w:color w:val="FF0000"/>
        </w:rPr>
        <w:t>01000000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</w:t>
      </w:r>
      <w:r>
        <w:rPr>
          <w:rFonts w:hint="eastAsia"/>
          <w:color w:val="auto"/>
          <w:lang w:eastAsia="zh-CN"/>
        </w:rPr>
        <w:t>0x</w:t>
      </w:r>
      <w:r>
        <w:rPr>
          <w:rFonts w:hint="eastAsia"/>
          <w:color w:val="auto"/>
        </w:rPr>
        <w:t xml:space="preserve">0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eastAsia="zh-CN"/>
        </w:rPr>
        <w:t xml:space="preserve"> 0x</w:t>
      </w:r>
      <w:r>
        <w:rPr>
          <w:rFonts w:hint="eastAsia"/>
          <w:color w:val="auto"/>
        </w:rPr>
        <w:t>00000000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E10CE4"/>
        </w:rPr>
        <w:t>0xe0300000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 xml:space="preserve">0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eastAsia="zh-CN"/>
        </w:rPr>
        <w:t xml:space="preserve"> 0x</w:t>
      </w:r>
      <w:r>
        <w:rPr>
          <w:rFonts w:hint="eastAsia"/>
          <w:color w:val="0000FF"/>
        </w:rPr>
        <w:t>00100000</w:t>
      </w:r>
      <w:r>
        <w:rPr>
          <w:rFonts w:hint="eastAsia"/>
          <w:color w:val="0000FF"/>
          <w:lang w:val="en-US" w:eastAsia="zh-CN"/>
        </w:rPr>
        <w:t xml:space="preserve">   </w:t>
      </w:r>
      <w:r>
        <w:rPr>
          <w:rFonts w:hint="eastAsia"/>
          <w:color w:val="0000FF"/>
        </w:rPr>
        <w:t>&gt;;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这里对rangs属性使用颜色标识出来，总共分红色区、黑色区、粉色区、蓝色区。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红色区的三个是 #address-cells 由 phys.hi、 phys.mid、 phys.low 组成。</w:t>
      </w:r>
      <w:r>
        <w:rPr>
          <w:rFonts w:hint="eastAsia"/>
        </w:rPr>
        <w:t>这3组的第一个32位数表明映射的地址的属性。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Phys.hi：</w:t>
      </w:r>
      <w:r>
        <w:rPr>
          <w:rFonts w:hint="eastAsia"/>
        </w:rPr>
        <w:t>0x02000000是内存映射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Phys.mid：</w:t>
      </w:r>
      <w:r>
        <w:rPr>
          <w:rFonts w:hint="eastAsia"/>
        </w:rPr>
        <w:t>0x42000000也是内存映射，支持预取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Phys.low：</w:t>
      </w:r>
      <w:r>
        <w:rPr>
          <w:rFonts w:hint="eastAsia"/>
        </w:rPr>
        <w:t>0x01000000是IO映射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黑色区的2个</w:t>
      </w:r>
      <w:r>
        <w:rPr>
          <w:rFonts w:hint="eastAsia"/>
        </w:rPr>
        <w:t>32位数表示pci总线的地址空间，用2个双字因为PCI总线可能是支持64位寻址的。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粉色区的1个</w:t>
      </w:r>
      <w:r>
        <w:rPr>
          <w:rFonts w:hint="eastAsia"/>
        </w:rPr>
        <w:t>32位数表示cpu_address ,即cpu存储器域地址空间，是cpu寻址的空间。e300是32位cpu，如果是e500内核，则需要2个双字了。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蓝色区的2个</w:t>
      </w:r>
      <w:r>
        <w:rPr>
          <w:rFonts w:hint="eastAsia"/>
        </w:rPr>
        <w:t>32位数表示映射长度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内核启动消息里显示</w:t>
      </w:r>
    </w:p>
    <w:p>
      <w:pPr>
        <w:rPr>
          <w:rFonts w:hint="eastAsia"/>
        </w:rPr>
      </w:pPr>
      <w:r>
        <w:rPr>
          <w:rFonts w:hint="eastAsia"/>
        </w:rPr>
        <w:t xml:space="preserve">mpc837x_rdb_setup_arch()  </w:t>
      </w:r>
    </w:p>
    <w:p>
      <w:pPr>
        <w:rPr>
          <w:rFonts w:hint="eastAsia"/>
        </w:rPr>
      </w:pPr>
      <w:r>
        <w:rPr>
          <w:rFonts w:hint="eastAsia"/>
        </w:rPr>
        <w:t>Found FSL PCI host bridge at 0x00000000e0008500. Firmware bus number: 0-&gt;0</w:t>
      </w:r>
    </w:p>
    <w:p>
      <w:pPr>
        <w:rPr>
          <w:rFonts w:hint="eastAsia"/>
        </w:rPr>
      </w:pPr>
      <w:r>
        <w:rPr>
          <w:rFonts w:hint="eastAsia"/>
        </w:rPr>
        <w:t>PCI host bridge /pci@e0008500 (primary) ranges:</w:t>
      </w:r>
    </w:p>
    <w:p>
      <w:pPr>
        <w:rPr>
          <w:rFonts w:hint="eastAsia"/>
        </w:rPr>
      </w:pPr>
      <w:r>
        <w:rPr>
          <w:rFonts w:hint="eastAsia"/>
        </w:rPr>
        <w:t xml:space="preserve">MEM </w:t>
      </w:r>
      <w:r>
        <w:rPr>
          <w:rFonts w:hint="eastAsia"/>
          <w:lang w:eastAsia="zh-CN"/>
        </w:rPr>
        <w:t xml:space="preserve"> 0x</w:t>
      </w:r>
      <w:r>
        <w:rPr>
          <w:rFonts w:hint="eastAsia"/>
        </w:rPr>
        <w:t>0000000090000000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..0x000000009fffffff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  <w:lang w:eastAsia="zh-CN"/>
        </w:rPr>
        <w:t xml:space="preserve"> 0x</w:t>
      </w:r>
      <w:r>
        <w:rPr>
          <w:rFonts w:hint="eastAsia"/>
        </w:rPr>
        <w:t>0000000090000000</w:t>
      </w:r>
    </w:p>
    <w:p>
      <w:pPr>
        <w:rPr>
          <w:rFonts w:hint="eastAsia"/>
        </w:rPr>
      </w:pPr>
      <w:r>
        <w:rPr>
          <w:rFonts w:hint="eastAsia"/>
        </w:rPr>
        <w:t xml:space="preserve">MEM </w:t>
      </w:r>
      <w:r>
        <w:rPr>
          <w:rFonts w:hint="eastAsia"/>
          <w:lang w:eastAsia="zh-CN"/>
        </w:rPr>
        <w:t xml:space="preserve"> 0x</w:t>
      </w:r>
      <w:r>
        <w:rPr>
          <w:rFonts w:hint="eastAsia"/>
        </w:rPr>
        <w:t>0000000080000000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..0x000000008fffffff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  <w:lang w:eastAsia="zh-CN"/>
        </w:rPr>
        <w:t xml:space="preserve"> 0x</w:t>
      </w:r>
      <w:r>
        <w:rPr>
          <w:rFonts w:hint="eastAsia"/>
        </w:rPr>
        <w:t>0000000080000000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Prefetch</w:t>
      </w:r>
    </w:p>
    <w:p>
      <w:pPr>
        <w:rPr>
          <w:rFonts w:hint="eastAsia"/>
        </w:rPr>
      </w:pPr>
      <w:r>
        <w:rPr>
          <w:rFonts w:hint="eastAsia"/>
        </w:rPr>
        <w:t xml:space="preserve">IO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0x00000000e0300000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..0x00000000e03fffff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  <w:lang w:eastAsia="zh-CN"/>
        </w:rPr>
        <w:t xml:space="preserve"> 0x</w:t>
      </w:r>
      <w:r>
        <w:rPr>
          <w:rFonts w:hint="eastAsia"/>
        </w:rPr>
        <w:t>0000000000000000</w:t>
      </w:r>
    </w:p>
    <w:p>
      <w:pPr>
        <w:rPr>
          <w:rFonts w:hint="eastAsia"/>
        </w:rPr>
      </w:pPr>
      <w:r>
        <w:rPr>
          <w:rFonts w:hint="eastAsia"/>
        </w:rPr>
        <w:t>正好与之匹配。</w:t>
      </w:r>
    </w:p>
    <w:p>
      <w:r>
        <w:rPr>
          <w:rFonts w:hint="eastAsia"/>
        </w:rPr>
        <w:t>分配配置空间要注意cpu存储器域地址空间，不要跟其他设备的cpu存储器域地址空间重复。</w:t>
      </w:r>
    </w:p>
    <w:p/>
    <w:p/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3083"/>
    <w:rsid w:val="025A1FAF"/>
    <w:rsid w:val="039605A4"/>
    <w:rsid w:val="05B94DF9"/>
    <w:rsid w:val="08FF095A"/>
    <w:rsid w:val="0A9B3C2A"/>
    <w:rsid w:val="0AAA7AB6"/>
    <w:rsid w:val="17C62D15"/>
    <w:rsid w:val="18417EDA"/>
    <w:rsid w:val="1C11646B"/>
    <w:rsid w:val="1D475647"/>
    <w:rsid w:val="228047F0"/>
    <w:rsid w:val="22810A09"/>
    <w:rsid w:val="25447A1D"/>
    <w:rsid w:val="262346B9"/>
    <w:rsid w:val="265D16A7"/>
    <w:rsid w:val="267926A7"/>
    <w:rsid w:val="275A3DA4"/>
    <w:rsid w:val="28144032"/>
    <w:rsid w:val="29993EBD"/>
    <w:rsid w:val="2CF2238F"/>
    <w:rsid w:val="2F723F72"/>
    <w:rsid w:val="2FE350D8"/>
    <w:rsid w:val="32D64D8C"/>
    <w:rsid w:val="34A27400"/>
    <w:rsid w:val="395268A4"/>
    <w:rsid w:val="3ACF3D0B"/>
    <w:rsid w:val="3BBD3665"/>
    <w:rsid w:val="3DC661DE"/>
    <w:rsid w:val="437D6EA0"/>
    <w:rsid w:val="45643409"/>
    <w:rsid w:val="458D7DDD"/>
    <w:rsid w:val="45A431DB"/>
    <w:rsid w:val="49960BC5"/>
    <w:rsid w:val="49A8345E"/>
    <w:rsid w:val="4B1D4F83"/>
    <w:rsid w:val="4BCD4907"/>
    <w:rsid w:val="4D2D3CC5"/>
    <w:rsid w:val="4D5E2960"/>
    <w:rsid w:val="4F015AB0"/>
    <w:rsid w:val="4F5A5115"/>
    <w:rsid w:val="4FCB4E95"/>
    <w:rsid w:val="53AB4220"/>
    <w:rsid w:val="55AC1895"/>
    <w:rsid w:val="56380951"/>
    <w:rsid w:val="588A21B3"/>
    <w:rsid w:val="58B666E1"/>
    <w:rsid w:val="5B6145D4"/>
    <w:rsid w:val="5E0606CF"/>
    <w:rsid w:val="5EEE4E53"/>
    <w:rsid w:val="609C7B93"/>
    <w:rsid w:val="60C972C8"/>
    <w:rsid w:val="632A1921"/>
    <w:rsid w:val="63B615F0"/>
    <w:rsid w:val="669F377D"/>
    <w:rsid w:val="677D5423"/>
    <w:rsid w:val="679654CC"/>
    <w:rsid w:val="6AF815FF"/>
    <w:rsid w:val="6B0B49FF"/>
    <w:rsid w:val="6B9678BD"/>
    <w:rsid w:val="6EE33555"/>
    <w:rsid w:val="6F033247"/>
    <w:rsid w:val="71425866"/>
    <w:rsid w:val="716C23BC"/>
    <w:rsid w:val="742B3602"/>
    <w:rsid w:val="78F42C94"/>
    <w:rsid w:val="7B526F1B"/>
    <w:rsid w:val="7BEE4954"/>
    <w:rsid w:val="7E3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2017-05-21T03:19:38Z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