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C4" w:rsidRPr="00400BC4" w:rsidRDefault="0096609B" w:rsidP="00400BC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Экзаменационная программа </w:t>
      </w:r>
      <w:r w:rsidR="00400BC4" w:rsidRPr="00400BC4">
        <w:rPr>
          <w:rFonts w:ascii="Times New Roman" w:hAnsi="Times New Roman" w:cs="Times New Roman"/>
          <w:b/>
          <w:i/>
          <w:sz w:val="24"/>
          <w:szCs w:val="24"/>
        </w:rPr>
        <w:t xml:space="preserve"> по курсу</w:t>
      </w:r>
    </w:p>
    <w:p w:rsidR="00400BC4" w:rsidRDefault="00400BC4" w:rsidP="00400BC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00BC4">
        <w:rPr>
          <w:rFonts w:ascii="Times New Roman" w:hAnsi="Times New Roman" w:cs="Times New Roman"/>
          <w:b/>
          <w:i/>
          <w:sz w:val="24"/>
          <w:szCs w:val="24"/>
        </w:rPr>
        <w:t>МАТЕМАТИЧЕСКИЙ АНАЛИЗ</w:t>
      </w:r>
    </w:p>
    <w:p w:rsidR="00400BC4" w:rsidRPr="00400BC4" w:rsidRDefault="00400BC4" w:rsidP="00400BC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00BC4">
        <w:rPr>
          <w:rFonts w:ascii="Times New Roman" w:hAnsi="Times New Roman" w:cs="Times New Roman"/>
          <w:b/>
          <w:i/>
          <w:sz w:val="24"/>
          <w:szCs w:val="24"/>
        </w:rPr>
        <w:t xml:space="preserve">для </w:t>
      </w:r>
      <w:r w:rsidR="0096609B">
        <w:rPr>
          <w:rFonts w:ascii="Times New Roman" w:hAnsi="Times New Roman" w:cs="Times New Roman"/>
          <w:b/>
          <w:i/>
          <w:sz w:val="24"/>
          <w:szCs w:val="24"/>
        </w:rPr>
        <w:t xml:space="preserve">студентов </w:t>
      </w:r>
      <w:r w:rsidRPr="00400BC4">
        <w:rPr>
          <w:rFonts w:ascii="Times New Roman" w:hAnsi="Times New Roman" w:cs="Times New Roman"/>
          <w:b/>
          <w:i/>
          <w:sz w:val="24"/>
          <w:szCs w:val="24"/>
        </w:rPr>
        <w:t>1 курс</w:t>
      </w:r>
      <w:r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400BC4">
        <w:rPr>
          <w:rFonts w:ascii="Times New Roman" w:hAnsi="Times New Roman" w:cs="Times New Roman"/>
          <w:b/>
          <w:i/>
          <w:sz w:val="24"/>
          <w:szCs w:val="24"/>
        </w:rPr>
        <w:t xml:space="preserve"> 8 факультета 2 семестр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201</w:t>
      </w:r>
      <w:r w:rsidR="00B94D2D" w:rsidRPr="00B94D2D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9D5A67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FB09DB">
        <w:rPr>
          <w:rFonts w:ascii="Times New Roman" w:hAnsi="Times New Roman" w:cs="Times New Roman"/>
          <w:b/>
          <w:i/>
          <w:sz w:val="24"/>
          <w:szCs w:val="24"/>
        </w:rPr>
        <w:t>201</w:t>
      </w:r>
      <w:r w:rsidR="00B94D2D" w:rsidRPr="00B94D2D"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B94D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94D2D">
        <w:rPr>
          <w:rFonts w:ascii="Times New Roman" w:hAnsi="Times New Roman" w:cs="Times New Roman"/>
          <w:b/>
          <w:i/>
          <w:sz w:val="24"/>
          <w:szCs w:val="24"/>
        </w:rPr>
        <w:t>уч.</w:t>
      </w:r>
      <w:r>
        <w:rPr>
          <w:rFonts w:ascii="Times New Roman" w:hAnsi="Times New Roman" w:cs="Times New Roman"/>
          <w:b/>
          <w:i/>
          <w:sz w:val="24"/>
          <w:szCs w:val="24"/>
        </w:rPr>
        <w:t>г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00BC4" w:rsidRDefault="00400BC4" w:rsidP="00400BC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00BC4" w:rsidRDefault="00400BC4" w:rsidP="00400BC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0B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Интегральное исчисление</w:t>
      </w:r>
    </w:p>
    <w:p w:rsidR="00400BC4" w:rsidRPr="0071647A" w:rsidRDefault="00400BC4" w:rsidP="00400BC4">
      <w:pPr>
        <w:numPr>
          <w:ilvl w:val="0"/>
          <w:numId w:val="1"/>
        </w:numPr>
        <w:spacing w:after="0" w:line="240" w:lineRule="auto"/>
        <w:ind w:hanging="136"/>
        <w:rPr>
          <w:rFonts w:ascii="Times New Roman" w:hAnsi="Times New Roman" w:cs="Times New Roman"/>
          <w:highlight w:val="magenta"/>
        </w:rPr>
      </w:pPr>
      <w:r w:rsidRPr="0071647A">
        <w:rPr>
          <w:rFonts w:ascii="Times New Roman" w:hAnsi="Times New Roman" w:cs="Times New Roman"/>
          <w:highlight w:val="green"/>
        </w:rPr>
        <w:t>Первообразная. Неопределенный интеграл. Свойства неопределенного интеграла</w:t>
      </w:r>
      <w:r w:rsidRPr="0071647A">
        <w:rPr>
          <w:rFonts w:ascii="Times New Roman" w:hAnsi="Times New Roman" w:cs="Times New Roman"/>
          <w:highlight w:val="magenta"/>
        </w:rPr>
        <w:t>.</w:t>
      </w:r>
      <w:r w:rsidR="0071647A" w:rsidRPr="0071647A">
        <w:rPr>
          <w:rFonts w:ascii="Times New Roman" w:hAnsi="Times New Roman" w:cs="Times New Roman"/>
          <w:highlight w:val="magenta"/>
        </w:rPr>
        <w:t xml:space="preserve"> Расписан в тетради</w:t>
      </w:r>
    </w:p>
    <w:p w:rsidR="00400BC4" w:rsidRPr="0071647A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r w:rsidRPr="0071647A">
        <w:rPr>
          <w:rFonts w:ascii="Times New Roman" w:hAnsi="Times New Roman" w:cs="Times New Roman"/>
          <w:highlight w:val="magenta"/>
        </w:rPr>
        <w:t xml:space="preserve"> </w:t>
      </w:r>
      <w:r w:rsidRPr="0071647A">
        <w:rPr>
          <w:rFonts w:ascii="Times New Roman" w:hAnsi="Times New Roman" w:cs="Times New Roman"/>
          <w:highlight w:val="green"/>
        </w:rPr>
        <w:t>Замена переменной и интегрирование по частям в неопределенном интеграле</w:t>
      </w:r>
      <w:r w:rsidRPr="0071647A">
        <w:rPr>
          <w:rFonts w:ascii="Times New Roman" w:hAnsi="Times New Roman" w:cs="Times New Roman"/>
          <w:highlight w:val="magenta"/>
        </w:rPr>
        <w:t>.</w:t>
      </w:r>
      <w:r w:rsidR="0071647A" w:rsidRPr="0071647A">
        <w:rPr>
          <w:rFonts w:ascii="Times New Roman" w:hAnsi="Times New Roman" w:cs="Times New Roman"/>
          <w:highlight w:val="magenta"/>
        </w:rPr>
        <w:t xml:space="preserve"> Расписан в тетради</w:t>
      </w:r>
    </w:p>
    <w:p w:rsidR="00400BC4" w:rsidRPr="0071647A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r w:rsidRPr="00400BC4">
        <w:rPr>
          <w:rFonts w:ascii="Times New Roman" w:hAnsi="Times New Roman" w:cs="Times New Roman"/>
        </w:rPr>
        <w:t xml:space="preserve"> </w:t>
      </w:r>
      <w:r w:rsidRPr="0071647A">
        <w:rPr>
          <w:rFonts w:ascii="Times New Roman" w:hAnsi="Times New Roman" w:cs="Times New Roman"/>
          <w:highlight w:val="green"/>
        </w:rPr>
        <w:t>Интегрирование рациональных функций.</w:t>
      </w:r>
      <w:r w:rsidR="0071647A" w:rsidRPr="0071647A">
        <w:rPr>
          <w:rFonts w:ascii="Times New Roman" w:hAnsi="Times New Roman" w:cs="Times New Roman"/>
          <w:highlight w:val="green"/>
        </w:rPr>
        <w:t xml:space="preserve"> Лекция 1 – </w:t>
      </w:r>
      <w:proofErr w:type="spellStart"/>
      <w:r w:rsidR="0071647A" w:rsidRPr="0071647A">
        <w:rPr>
          <w:rFonts w:ascii="Times New Roman" w:hAnsi="Times New Roman" w:cs="Times New Roman"/>
          <w:highlight w:val="green"/>
        </w:rPr>
        <w:t>стр</w:t>
      </w:r>
      <w:proofErr w:type="spellEnd"/>
      <w:r w:rsidR="0071647A" w:rsidRPr="0071647A">
        <w:rPr>
          <w:rFonts w:ascii="Times New Roman" w:hAnsi="Times New Roman" w:cs="Times New Roman"/>
          <w:highlight w:val="green"/>
        </w:rPr>
        <w:t xml:space="preserve"> 8.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8611A">
        <w:rPr>
          <w:rFonts w:ascii="Times New Roman" w:hAnsi="Times New Roman" w:cs="Times New Roman"/>
          <w:highlight w:val="green"/>
        </w:rPr>
        <w:t>Определенный интеграл Римана. Необходимое условие интегрируемости</w:t>
      </w:r>
      <w:r w:rsidRPr="0078611A">
        <w:rPr>
          <w:rFonts w:ascii="Times New Roman" w:hAnsi="Times New Roman" w:cs="Times New Roman"/>
          <w:highlight w:val="magenta"/>
        </w:rPr>
        <w:t>.</w:t>
      </w:r>
      <w:r w:rsidR="0078611A" w:rsidRPr="0078611A">
        <w:rPr>
          <w:rFonts w:ascii="Times New Roman" w:hAnsi="Times New Roman" w:cs="Times New Roman"/>
          <w:highlight w:val="magenta"/>
        </w:rPr>
        <w:t xml:space="preserve"> Расписан на листочке</w:t>
      </w:r>
    </w:p>
    <w:p w:rsidR="00400BC4" w:rsidRPr="00B33FAA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red"/>
        </w:rPr>
      </w:pPr>
      <w:r w:rsidRPr="00B33FAA">
        <w:rPr>
          <w:rFonts w:ascii="Times New Roman" w:hAnsi="Times New Roman" w:cs="Times New Roman"/>
        </w:rPr>
        <w:t xml:space="preserve"> </w:t>
      </w:r>
      <w:r w:rsidRPr="00C47DB8">
        <w:rPr>
          <w:rFonts w:ascii="Times New Roman" w:hAnsi="Times New Roman" w:cs="Times New Roman"/>
          <w:highlight w:val="lightGray"/>
        </w:rPr>
        <w:t>Достаточное условие интегрируемости по Риману.</w:t>
      </w:r>
      <w:r w:rsidR="004C4230" w:rsidRPr="00C47DB8">
        <w:rPr>
          <w:rFonts w:ascii="Times New Roman" w:hAnsi="Times New Roman" w:cs="Times New Roman"/>
          <w:highlight w:val="lightGray"/>
        </w:rPr>
        <w:t xml:space="preserve"> Расписан на листочке но не </w:t>
      </w:r>
      <w:proofErr w:type="spellStart"/>
      <w:r w:rsidR="004C4230" w:rsidRPr="00C47DB8">
        <w:rPr>
          <w:rFonts w:ascii="Times New Roman" w:hAnsi="Times New Roman" w:cs="Times New Roman"/>
          <w:highlight w:val="lightGray"/>
        </w:rPr>
        <w:t>оч</w:t>
      </w:r>
      <w:proofErr w:type="spellEnd"/>
      <w:r w:rsidR="004C4230" w:rsidRPr="00C47DB8">
        <w:rPr>
          <w:rFonts w:ascii="Times New Roman" w:hAnsi="Times New Roman" w:cs="Times New Roman"/>
          <w:highlight w:val="lightGray"/>
        </w:rPr>
        <w:t xml:space="preserve"> </w:t>
      </w:r>
      <w:proofErr w:type="gramStart"/>
      <w:r w:rsidR="004C4230" w:rsidRPr="00C47DB8">
        <w:rPr>
          <w:rFonts w:ascii="Times New Roman" w:hAnsi="Times New Roman" w:cs="Times New Roman"/>
          <w:highlight w:val="lightGray"/>
        </w:rPr>
        <w:t>такое</w:t>
      </w:r>
      <w:r w:rsidR="004C4230" w:rsidRPr="00B33FAA">
        <w:rPr>
          <w:rFonts w:ascii="Times New Roman" w:hAnsi="Times New Roman" w:cs="Times New Roman"/>
          <w:highlight w:val="red"/>
        </w:rPr>
        <w:t>(</w:t>
      </w:r>
      <w:proofErr w:type="gramEnd"/>
      <w:r w:rsidR="004C4230" w:rsidRPr="00B33FAA">
        <w:rPr>
          <w:rFonts w:ascii="Times New Roman" w:hAnsi="Times New Roman" w:cs="Times New Roman"/>
          <w:highlight w:val="red"/>
        </w:rPr>
        <w:t>2 условие вообще плоховато понял)</w:t>
      </w:r>
    </w:p>
    <w:p w:rsidR="00400BC4" w:rsidRPr="00C47DB8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C47DB8">
        <w:rPr>
          <w:rFonts w:ascii="Times New Roman" w:hAnsi="Times New Roman" w:cs="Times New Roman"/>
          <w:highlight w:val="lightGray"/>
        </w:rPr>
        <w:t xml:space="preserve"> Интегрируемость непрерывных и кусочно-непрерывных функций.</w:t>
      </w:r>
    </w:p>
    <w:p w:rsidR="00400BC4" w:rsidRPr="00C47DB8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B33FAA">
        <w:rPr>
          <w:rFonts w:ascii="Times New Roman" w:hAnsi="Times New Roman" w:cs="Times New Roman"/>
          <w:highlight w:val="red"/>
        </w:rPr>
        <w:t xml:space="preserve"> </w:t>
      </w:r>
      <w:r w:rsidRPr="00C47DB8">
        <w:rPr>
          <w:rFonts w:ascii="Times New Roman" w:hAnsi="Times New Roman" w:cs="Times New Roman"/>
          <w:highlight w:val="lightGray"/>
        </w:rPr>
        <w:t>Интегрируемость монотонных функций.</w:t>
      </w:r>
    </w:p>
    <w:p w:rsidR="00D14472" w:rsidRPr="00D14472" w:rsidRDefault="00D14472" w:rsidP="00D14472">
      <w:pPr>
        <w:spacing w:after="0" w:line="240" w:lineRule="auto"/>
        <w:ind w:left="643"/>
        <w:rPr>
          <w:rFonts w:ascii="Times New Roman" w:hAnsi="Times New Roman" w:cs="Times New Roman"/>
        </w:rPr>
      </w:pPr>
      <w:r w:rsidRPr="00C47DB8">
        <w:rPr>
          <w:rFonts w:ascii="Times New Roman" w:hAnsi="Times New Roman" w:cs="Times New Roman"/>
          <w:highlight w:val="red"/>
        </w:rPr>
        <w:t xml:space="preserve">Разобраться с 5, 6, </w:t>
      </w:r>
      <w:proofErr w:type="gramStart"/>
      <w:r w:rsidRPr="00C47DB8">
        <w:rPr>
          <w:rFonts w:ascii="Times New Roman" w:hAnsi="Times New Roman" w:cs="Times New Roman"/>
          <w:highlight w:val="red"/>
        </w:rPr>
        <w:t>7,  где</w:t>
      </w:r>
      <w:proofErr w:type="gramEnd"/>
      <w:r w:rsidRPr="00C47DB8">
        <w:rPr>
          <w:rFonts w:ascii="Times New Roman" w:hAnsi="Times New Roman" w:cs="Times New Roman"/>
          <w:highlight w:val="red"/>
        </w:rPr>
        <w:t xml:space="preserve"> какие леммы нужны.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</w:t>
      </w:r>
      <w:r w:rsidRPr="00C47DB8">
        <w:rPr>
          <w:rFonts w:ascii="Times New Roman" w:hAnsi="Times New Roman" w:cs="Times New Roman"/>
          <w:highlight w:val="lightGray"/>
        </w:rPr>
        <w:t>Критерий Лебега интегрируемости функции по Риману.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</w:t>
      </w:r>
      <w:r w:rsidRPr="00DF1A7A">
        <w:rPr>
          <w:rFonts w:ascii="Times New Roman" w:hAnsi="Times New Roman" w:cs="Times New Roman"/>
          <w:highlight w:val="green"/>
        </w:rPr>
        <w:t>Суммы Дарбу. Критерий интегрируемости.</w:t>
      </w:r>
    </w:p>
    <w:p w:rsidR="00400BC4" w:rsidRPr="00C835D5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green"/>
        </w:rPr>
      </w:pPr>
      <w:r w:rsidRPr="00400BC4">
        <w:rPr>
          <w:rFonts w:ascii="Times New Roman" w:hAnsi="Times New Roman" w:cs="Times New Roman"/>
        </w:rPr>
        <w:t xml:space="preserve"> </w:t>
      </w:r>
      <w:r w:rsidRPr="00C835D5">
        <w:rPr>
          <w:rFonts w:ascii="Times New Roman" w:hAnsi="Times New Roman" w:cs="Times New Roman"/>
          <w:highlight w:val="green"/>
        </w:rPr>
        <w:t>Свойства определенного интеграла.</w:t>
      </w:r>
      <w:r w:rsidR="00C835D5">
        <w:rPr>
          <w:rFonts w:ascii="Times New Roman" w:hAnsi="Times New Roman" w:cs="Times New Roman"/>
          <w:highlight w:val="green"/>
        </w:rPr>
        <w:t xml:space="preserve"> </w:t>
      </w:r>
      <w:r w:rsidR="00C835D5" w:rsidRPr="00C835D5">
        <w:rPr>
          <w:rFonts w:ascii="Times New Roman" w:hAnsi="Times New Roman" w:cs="Times New Roman"/>
          <w:highlight w:val="magenta"/>
        </w:rPr>
        <w:t xml:space="preserve">Расписан на </w:t>
      </w:r>
      <w:proofErr w:type="spellStart"/>
      <w:r w:rsidR="00C835D5" w:rsidRPr="00C835D5">
        <w:rPr>
          <w:rFonts w:ascii="Times New Roman" w:hAnsi="Times New Roman" w:cs="Times New Roman"/>
          <w:highlight w:val="magenta"/>
        </w:rPr>
        <w:t>литочке</w:t>
      </w:r>
      <w:proofErr w:type="spellEnd"/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</w:t>
      </w:r>
      <w:r w:rsidRPr="00C408FB">
        <w:rPr>
          <w:rFonts w:ascii="Times New Roman" w:hAnsi="Times New Roman" w:cs="Times New Roman"/>
          <w:highlight w:val="green"/>
        </w:rPr>
        <w:t>Интегральная теорема о среднем.</w:t>
      </w:r>
      <w:r w:rsidR="00C408FB" w:rsidRPr="00C408FB">
        <w:rPr>
          <w:rFonts w:ascii="Times New Roman" w:hAnsi="Times New Roman" w:cs="Times New Roman"/>
          <w:highlight w:val="magenta"/>
        </w:rPr>
        <w:t xml:space="preserve"> </w:t>
      </w:r>
      <w:r w:rsidR="00C408FB" w:rsidRPr="00C835D5">
        <w:rPr>
          <w:rFonts w:ascii="Times New Roman" w:hAnsi="Times New Roman" w:cs="Times New Roman"/>
          <w:highlight w:val="magenta"/>
        </w:rPr>
        <w:t xml:space="preserve">Расписан на </w:t>
      </w:r>
      <w:proofErr w:type="spellStart"/>
      <w:r w:rsidR="00C408FB" w:rsidRPr="00C835D5">
        <w:rPr>
          <w:rFonts w:ascii="Times New Roman" w:hAnsi="Times New Roman" w:cs="Times New Roman"/>
          <w:highlight w:val="magenta"/>
        </w:rPr>
        <w:t>литочке</w:t>
      </w:r>
      <w:proofErr w:type="spellEnd"/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</w:t>
      </w:r>
      <w:r w:rsidRPr="00C408FB">
        <w:rPr>
          <w:rFonts w:ascii="Times New Roman" w:hAnsi="Times New Roman" w:cs="Times New Roman"/>
          <w:highlight w:val="green"/>
        </w:rPr>
        <w:t>Интеграл Римана как функция от его верхнего предела интегрирования. Формула    Ньютона-Лейбница.</w:t>
      </w:r>
      <w:r w:rsidR="00C408FB">
        <w:rPr>
          <w:rFonts w:ascii="Times New Roman" w:hAnsi="Times New Roman" w:cs="Times New Roman"/>
        </w:rPr>
        <w:t xml:space="preserve"> </w:t>
      </w:r>
      <w:r w:rsidR="00C408FB" w:rsidRPr="00C408FB">
        <w:rPr>
          <w:rFonts w:ascii="Times New Roman" w:hAnsi="Times New Roman" w:cs="Times New Roman"/>
          <w:highlight w:val="darkMagenta"/>
        </w:rPr>
        <w:t>Разобрал, но не переписал, лекция 6-7 – стр1 и 2,</w:t>
      </w:r>
      <w:r w:rsidR="00C408FB">
        <w:rPr>
          <w:rFonts w:ascii="Times New Roman" w:hAnsi="Times New Roman" w:cs="Times New Roman"/>
        </w:rPr>
        <w:t xml:space="preserve"> 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Замена </w:t>
      </w:r>
      <w:r w:rsidRPr="00C408FB">
        <w:t>переменной</w:t>
      </w:r>
      <w:r w:rsidRPr="00400BC4">
        <w:rPr>
          <w:rFonts w:ascii="Times New Roman" w:hAnsi="Times New Roman" w:cs="Times New Roman"/>
        </w:rPr>
        <w:t xml:space="preserve"> и интегрирование по частям в определенном интеграле.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Интеграл как аддитивная функция отрезка интегрирования.</w:t>
      </w:r>
      <w:bookmarkStart w:id="0" w:name="_GoBack"/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Приложения определенного интеграла. Площадь криволинейной трапеции, объем тел вращения.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Длина пути. Площадь поверхности тел вращения.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Несобственных интегралов и их свойства. Формулы интегрального исчисления для несобственных интегралов. Критерий Коши сходимости несобственных интегралов.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Признаки сходимости несобственных интегралов от неотрицательных функций.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Абсолютная  </w:t>
      </w:r>
      <w:bookmarkEnd w:id="0"/>
      <w:r w:rsidRPr="00400BC4">
        <w:rPr>
          <w:rFonts w:ascii="Times New Roman" w:hAnsi="Times New Roman" w:cs="Times New Roman"/>
        </w:rPr>
        <w:t>и условная сходимость несобственных интегралов. Интеграл в смысле главного значения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400BC4">
        <w:rPr>
          <w:rFonts w:ascii="Times New Roman" w:hAnsi="Times New Roman" w:cs="Times New Roman"/>
        </w:rPr>
        <w:t>Признаки Дирихле и Абеля сходимости несобственных интегралов.</w:t>
      </w:r>
    </w:p>
    <w:p w:rsidR="00400BC4" w:rsidRPr="00400BC4" w:rsidRDefault="00400BC4" w:rsidP="00400BC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00BC4">
        <w:rPr>
          <w:rFonts w:ascii="Times New Roman" w:hAnsi="Times New Roman" w:cs="Times New Roman"/>
          <w:b/>
        </w:rPr>
        <w:t>Дифференциальное исчисление функций многих переменных.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 xml:space="preserve">   как метрическое пространство. Открытые и замкнутые множества в нем.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 Компакты в </w:t>
      </w:r>
      <w:r w:rsidRPr="00400BC4">
        <w:rPr>
          <w:rFonts w:ascii="Times New Roman" w:hAnsi="Times New Roman" w:cs="Times New Roman"/>
          <w:i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>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  Предел отображения </w:t>
      </w:r>
      <w:r w:rsidRPr="00400BC4">
        <w:rPr>
          <w:rFonts w:ascii="Times New Roman" w:hAnsi="Times New Roman" w:cs="Times New Roman"/>
          <w:lang w:val="en-US"/>
        </w:rPr>
        <w:t>f</w:t>
      </w:r>
      <w:r w:rsidRPr="00400BC4">
        <w:rPr>
          <w:rFonts w:ascii="Times New Roman" w:hAnsi="Times New Roman" w:cs="Times New Roman"/>
        </w:rPr>
        <w:t xml:space="preserve">: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sym w:font="Symbol" w:char="F0AE"/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m</w:t>
      </w:r>
      <w:r w:rsidRPr="00400BC4">
        <w:rPr>
          <w:rFonts w:ascii="Times New Roman" w:hAnsi="Times New Roman" w:cs="Times New Roman"/>
        </w:rPr>
        <w:t xml:space="preserve">.  Предел последовательности в  </w:t>
      </w:r>
      <w:r w:rsidRPr="00400BC4">
        <w:rPr>
          <w:rFonts w:ascii="Times New Roman" w:hAnsi="Times New Roman" w:cs="Times New Roman"/>
          <w:i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  <w:vertAlign w:val="superscript"/>
        </w:rPr>
        <w:t xml:space="preserve">    </w:t>
      </w:r>
      <w:r w:rsidRPr="00400BC4">
        <w:rPr>
          <w:rFonts w:ascii="Times New Roman" w:hAnsi="Times New Roman" w:cs="Times New Roman"/>
        </w:rPr>
        <w:t xml:space="preserve">, полнота  </w:t>
      </w:r>
      <w:r w:rsidRPr="00400BC4">
        <w:rPr>
          <w:rFonts w:ascii="Times New Roman" w:hAnsi="Times New Roman" w:cs="Times New Roman"/>
          <w:i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>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Критерий Коши существования предела  </w:t>
      </w:r>
      <w:r w:rsidRPr="00400BC4">
        <w:rPr>
          <w:rFonts w:ascii="Times New Roman" w:hAnsi="Times New Roman" w:cs="Times New Roman"/>
          <w:lang w:val="en-US"/>
        </w:rPr>
        <w:t>f</w:t>
      </w:r>
      <w:r w:rsidRPr="00400BC4">
        <w:rPr>
          <w:rFonts w:ascii="Times New Roman" w:hAnsi="Times New Roman" w:cs="Times New Roman"/>
        </w:rPr>
        <w:t xml:space="preserve">: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sym w:font="Symbol" w:char="F0AE"/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m</w:t>
      </w:r>
      <w:r w:rsidRPr="00400BC4">
        <w:rPr>
          <w:rFonts w:ascii="Times New Roman" w:hAnsi="Times New Roman" w:cs="Times New Roman"/>
        </w:rPr>
        <w:t xml:space="preserve">. Предел композиции отображения.  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Непрерывность отображения </w:t>
      </w:r>
      <w:r w:rsidRPr="00400BC4">
        <w:rPr>
          <w:rFonts w:ascii="Times New Roman" w:hAnsi="Times New Roman" w:cs="Times New Roman"/>
          <w:lang w:val="en-US"/>
        </w:rPr>
        <w:t>f</w:t>
      </w:r>
      <w:r w:rsidRPr="00400BC4">
        <w:rPr>
          <w:rFonts w:ascii="Times New Roman" w:hAnsi="Times New Roman" w:cs="Times New Roman"/>
        </w:rPr>
        <w:t xml:space="preserve">: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sym w:font="Symbol" w:char="F0AE"/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lang w:val="en-US"/>
        </w:rPr>
        <w:t>R</w:t>
      </w:r>
      <w:r w:rsidRPr="00400BC4">
        <w:rPr>
          <w:rFonts w:ascii="Times New Roman" w:hAnsi="Times New Roman" w:cs="Times New Roman"/>
          <w:vertAlign w:val="superscript"/>
          <w:lang w:val="en-US"/>
        </w:rPr>
        <w:t>m</w:t>
      </w:r>
      <w:r w:rsidRPr="00400BC4">
        <w:rPr>
          <w:rFonts w:ascii="Times New Roman" w:hAnsi="Times New Roman" w:cs="Times New Roman"/>
        </w:rPr>
        <w:t>.Локальные свойства непрерывных отображений.  Композиция непрерывных  отображений.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Глобальные свойства непрерывных отображений. Теорема Кантора.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Теорема Вейерштрасса.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Теорема </w:t>
      </w:r>
      <w:proofErr w:type="spellStart"/>
      <w:r w:rsidRPr="00400BC4">
        <w:rPr>
          <w:rFonts w:ascii="Times New Roman" w:hAnsi="Times New Roman" w:cs="Times New Roman"/>
        </w:rPr>
        <w:t>Больцано</w:t>
      </w:r>
      <w:proofErr w:type="spellEnd"/>
      <w:r w:rsidRPr="00400BC4">
        <w:rPr>
          <w:rFonts w:ascii="Times New Roman" w:hAnsi="Times New Roman" w:cs="Times New Roman"/>
        </w:rPr>
        <w:t>-Коши.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Теорема о среднем.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Дифференциал функции многих переменных. Частные производные.  Необходимые  условия дифференцируемости.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Достаточное условие дифференцируемости.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Дифференцирование сложной функции. Инвариантность формы первого дифференциала. Правила дифференцирования.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Производная по направлению. Градиент.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Касательная плоскость и нормаль к поверхности. Геометрический смысл дифференциала.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Частные производные высших порядков. Достаточное условие независимости смешанных производных от порядка дифференцирования.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Пространство </w:t>
      </w:r>
      <w:r w:rsidRPr="00400BC4">
        <w:rPr>
          <w:rFonts w:ascii="Times New Roman" w:hAnsi="Times New Roman" w:cs="Times New Roman"/>
          <w:b/>
          <w:lang w:val="en-US"/>
        </w:rPr>
        <w:t>C</w:t>
      </w:r>
      <w:r w:rsidRPr="00400BC4">
        <w:rPr>
          <w:rFonts w:ascii="Times New Roman" w:hAnsi="Times New Roman" w:cs="Times New Roman"/>
          <w:b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 xml:space="preserve"> </w:t>
      </w:r>
      <w:r w:rsidRPr="00400BC4">
        <w:rPr>
          <w:rFonts w:ascii="Times New Roman" w:hAnsi="Times New Roman" w:cs="Times New Roman"/>
          <w:b/>
        </w:rPr>
        <w:t>(</w:t>
      </w:r>
      <w:r w:rsidRPr="00400BC4">
        <w:rPr>
          <w:rFonts w:ascii="Times New Roman" w:hAnsi="Times New Roman" w:cs="Times New Roman"/>
          <w:b/>
          <w:lang w:val="en-US"/>
        </w:rPr>
        <w:t>Q</w:t>
      </w:r>
      <w:r w:rsidRPr="00400BC4">
        <w:rPr>
          <w:rFonts w:ascii="Times New Roman" w:hAnsi="Times New Roman" w:cs="Times New Roman"/>
          <w:b/>
        </w:rPr>
        <w:t>)</w:t>
      </w:r>
      <w:r w:rsidRPr="00400BC4">
        <w:rPr>
          <w:rFonts w:ascii="Times New Roman" w:hAnsi="Times New Roman" w:cs="Times New Roman"/>
        </w:rPr>
        <w:t xml:space="preserve">. Достаточное условие существования дифференциалов высших порядков, </w:t>
      </w:r>
      <w:proofErr w:type="spellStart"/>
      <w:r w:rsidRPr="00400BC4">
        <w:rPr>
          <w:rFonts w:ascii="Times New Roman" w:hAnsi="Times New Roman" w:cs="Times New Roman"/>
        </w:rPr>
        <w:t>неинвариантность</w:t>
      </w:r>
      <w:proofErr w:type="spellEnd"/>
      <w:r w:rsidRPr="00400BC4">
        <w:rPr>
          <w:rFonts w:ascii="Times New Roman" w:hAnsi="Times New Roman" w:cs="Times New Roman"/>
        </w:rPr>
        <w:t xml:space="preserve"> их формы. 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Формула Тейлора для функции многих переменных. Остаточный член в форме Лагранжа и Пеано.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Экстремум функции нескольких переменных. Необходимые и достаточные условия существования экстремума.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Неявные функции. Теорема существования  и единственности (простейший вариант).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Теорема о неявной функции для случая многих переменных.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Дифференциал  отображения  </w:t>
      </w:r>
      <w:r w:rsidRPr="00400BC4">
        <w:rPr>
          <w:rFonts w:ascii="Times New Roman" w:hAnsi="Times New Roman" w:cs="Times New Roman"/>
          <w:b/>
          <w:lang w:val="en-US"/>
        </w:rPr>
        <w:t>f</w:t>
      </w:r>
      <w:r w:rsidRPr="00400BC4">
        <w:rPr>
          <w:rFonts w:ascii="Times New Roman" w:hAnsi="Times New Roman" w:cs="Times New Roman"/>
          <w:b/>
        </w:rPr>
        <w:t xml:space="preserve">: </w:t>
      </w:r>
      <w:r w:rsidRPr="00400BC4">
        <w:rPr>
          <w:rFonts w:ascii="Times New Roman" w:hAnsi="Times New Roman" w:cs="Times New Roman"/>
          <w:b/>
          <w:lang w:val="en-US"/>
        </w:rPr>
        <w:t>R</w:t>
      </w:r>
      <w:r w:rsidRPr="00400BC4">
        <w:rPr>
          <w:rFonts w:ascii="Times New Roman" w:hAnsi="Times New Roman" w:cs="Times New Roman"/>
          <w:b/>
          <w:vertAlign w:val="superscript"/>
          <w:lang w:val="en-US"/>
        </w:rPr>
        <w:t>m</w:t>
      </w:r>
      <w:r w:rsidRPr="00400BC4">
        <w:rPr>
          <w:rFonts w:ascii="Times New Roman" w:hAnsi="Times New Roman" w:cs="Times New Roman"/>
          <w:b/>
        </w:rPr>
        <w:t xml:space="preserve"> </w:t>
      </w:r>
      <w:r w:rsidRPr="00400BC4">
        <w:rPr>
          <w:rFonts w:ascii="Times New Roman" w:hAnsi="Times New Roman" w:cs="Times New Roman"/>
          <w:b/>
          <w:lang w:val="en-US"/>
        </w:rPr>
        <w:sym w:font="Symbol" w:char="F0AE"/>
      </w:r>
      <w:r w:rsidRPr="00400BC4">
        <w:rPr>
          <w:rFonts w:ascii="Times New Roman" w:hAnsi="Times New Roman" w:cs="Times New Roman"/>
          <w:b/>
          <w:lang w:val="en-US"/>
        </w:rPr>
        <w:t>R</w:t>
      </w:r>
      <w:r w:rsidRPr="00400BC4">
        <w:rPr>
          <w:rFonts w:ascii="Times New Roman" w:hAnsi="Times New Roman" w:cs="Times New Roman"/>
          <w:b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</w:rPr>
        <w:t>. Его свойства.  Матрица Якоби.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Теорема о системе неявных функций (</w:t>
      </w:r>
      <w:proofErr w:type="spellStart"/>
      <w:r w:rsidRPr="00400BC4">
        <w:rPr>
          <w:rFonts w:ascii="Times New Roman" w:hAnsi="Times New Roman" w:cs="Times New Roman"/>
        </w:rPr>
        <w:t>б.д</w:t>
      </w:r>
      <w:proofErr w:type="spellEnd"/>
      <w:r w:rsidRPr="00400BC4">
        <w:rPr>
          <w:rFonts w:ascii="Times New Roman" w:hAnsi="Times New Roman" w:cs="Times New Roman"/>
        </w:rPr>
        <w:t>.).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Теорема об обратном отображении.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>Принцип сохранения области для отображения с не равным нулю Якобианом.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Поверхность размерности </w:t>
      </w:r>
      <w:r w:rsidRPr="00400BC4">
        <w:rPr>
          <w:rFonts w:ascii="Times New Roman" w:hAnsi="Times New Roman" w:cs="Times New Roman"/>
          <w:b/>
          <w:i/>
          <w:lang w:val="en-US"/>
        </w:rPr>
        <w:t>k</w:t>
      </w:r>
      <w:r w:rsidRPr="00400BC4">
        <w:rPr>
          <w:rFonts w:ascii="Times New Roman" w:hAnsi="Times New Roman" w:cs="Times New Roman"/>
          <w:b/>
          <w:i/>
        </w:rPr>
        <w:t xml:space="preserve">  </w:t>
      </w:r>
      <w:r w:rsidRPr="00400BC4">
        <w:rPr>
          <w:rFonts w:ascii="Times New Roman" w:hAnsi="Times New Roman" w:cs="Times New Roman"/>
        </w:rPr>
        <w:t xml:space="preserve">в </w:t>
      </w:r>
      <w:r w:rsidRPr="00400BC4">
        <w:rPr>
          <w:rFonts w:ascii="Times New Roman" w:hAnsi="Times New Roman" w:cs="Times New Roman"/>
          <w:i/>
        </w:rPr>
        <w:t xml:space="preserve"> </w:t>
      </w:r>
      <w:r w:rsidRPr="00400BC4">
        <w:rPr>
          <w:rFonts w:ascii="Times New Roman" w:hAnsi="Times New Roman" w:cs="Times New Roman"/>
          <w:b/>
          <w:lang w:val="en-US"/>
        </w:rPr>
        <w:t>R</w:t>
      </w:r>
      <w:r w:rsidRPr="00400BC4">
        <w:rPr>
          <w:rFonts w:ascii="Times New Roman" w:hAnsi="Times New Roman" w:cs="Times New Roman"/>
          <w:b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  <w:b/>
        </w:rPr>
        <w:t xml:space="preserve">. </w:t>
      </w:r>
      <w:r w:rsidRPr="00400BC4">
        <w:rPr>
          <w:rFonts w:ascii="Times New Roman" w:hAnsi="Times New Roman" w:cs="Times New Roman"/>
        </w:rPr>
        <w:t>Различные способы задания поверхности.</w:t>
      </w:r>
    </w:p>
    <w:p w:rsidR="00400BC4" w:rsidRPr="00400BC4" w:rsidRDefault="00400BC4" w:rsidP="00400BC4">
      <w:pPr>
        <w:numPr>
          <w:ilvl w:val="0"/>
          <w:numId w:val="2"/>
        </w:numPr>
        <w:spacing w:after="0" w:line="240" w:lineRule="auto"/>
        <w:ind w:left="595" w:hanging="357"/>
        <w:rPr>
          <w:rFonts w:ascii="Times New Roman" w:hAnsi="Times New Roman" w:cs="Times New Roman"/>
        </w:rPr>
      </w:pPr>
      <w:r w:rsidRPr="00400BC4">
        <w:rPr>
          <w:rFonts w:ascii="Times New Roman" w:hAnsi="Times New Roman" w:cs="Times New Roman"/>
        </w:rPr>
        <w:t xml:space="preserve">Касательное пространство к  </w:t>
      </w:r>
      <w:r w:rsidRPr="00400BC4">
        <w:rPr>
          <w:rFonts w:ascii="Times New Roman" w:hAnsi="Times New Roman" w:cs="Times New Roman"/>
          <w:b/>
          <w:i/>
          <w:lang w:val="en-US"/>
        </w:rPr>
        <w:t>k</w:t>
      </w:r>
      <w:r w:rsidRPr="00400BC4">
        <w:rPr>
          <w:rFonts w:ascii="Times New Roman" w:hAnsi="Times New Roman" w:cs="Times New Roman"/>
          <w:b/>
        </w:rPr>
        <w:t xml:space="preserve"> </w:t>
      </w:r>
      <w:r w:rsidRPr="00400BC4">
        <w:rPr>
          <w:rFonts w:ascii="Times New Roman" w:hAnsi="Times New Roman" w:cs="Times New Roman"/>
        </w:rPr>
        <w:t xml:space="preserve">-мерной поверхности в </w:t>
      </w:r>
      <w:r w:rsidRPr="00400BC4">
        <w:rPr>
          <w:rFonts w:ascii="Times New Roman" w:hAnsi="Times New Roman" w:cs="Times New Roman"/>
          <w:b/>
          <w:lang w:val="en-US"/>
        </w:rPr>
        <w:t>R</w:t>
      </w:r>
      <w:r w:rsidRPr="00400BC4">
        <w:rPr>
          <w:rFonts w:ascii="Times New Roman" w:hAnsi="Times New Roman" w:cs="Times New Roman"/>
          <w:b/>
          <w:vertAlign w:val="superscript"/>
          <w:lang w:val="en-US"/>
        </w:rPr>
        <w:t>n</w:t>
      </w:r>
      <w:r w:rsidRPr="00400BC4">
        <w:rPr>
          <w:rFonts w:ascii="Times New Roman" w:hAnsi="Times New Roman" w:cs="Times New Roman"/>
          <w:b/>
        </w:rPr>
        <w:t>.</w:t>
      </w:r>
    </w:p>
    <w:p w:rsidR="0028064E" w:rsidRPr="00400BC4" w:rsidRDefault="0028064E" w:rsidP="00400BC4">
      <w:pPr>
        <w:spacing w:after="0" w:line="240" w:lineRule="auto"/>
        <w:rPr>
          <w:rFonts w:ascii="Times New Roman" w:hAnsi="Times New Roman" w:cs="Times New Roman"/>
        </w:rPr>
      </w:pPr>
    </w:p>
    <w:sectPr w:rsidR="0028064E" w:rsidRPr="00400BC4" w:rsidSect="00400BC4">
      <w:pgSz w:w="11906" w:h="16838"/>
      <w:pgMar w:top="284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56B17"/>
    <w:multiLevelType w:val="multilevel"/>
    <w:tmpl w:val="6804D868"/>
    <w:lvl w:ilvl="0">
      <w:start w:val="2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83"/>
        </w:tabs>
        <w:ind w:left="14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03"/>
        </w:tabs>
        <w:ind w:left="2203" w:hanging="180"/>
      </w:pPr>
    </w:lvl>
    <w:lvl w:ilvl="3" w:tentative="1">
      <w:start w:val="1"/>
      <w:numFmt w:val="decimal"/>
      <w:lvlText w:val="%4."/>
      <w:lvlJc w:val="left"/>
      <w:pPr>
        <w:tabs>
          <w:tab w:val="num" w:pos="2923"/>
        </w:tabs>
        <w:ind w:left="29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43"/>
        </w:tabs>
        <w:ind w:left="36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63"/>
        </w:tabs>
        <w:ind w:left="4363" w:hanging="180"/>
      </w:pPr>
    </w:lvl>
    <w:lvl w:ilvl="6" w:tentative="1">
      <w:start w:val="1"/>
      <w:numFmt w:val="decimal"/>
      <w:lvlText w:val="%7."/>
      <w:lvlJc w:val="left"/>
      <w:pPr>
        <w:tabs>
          <w:tab w:val="num" w:pos="5083"/>
        </w:tabs>
        <w:ind w:left="50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03"/>
        </w:tabs>
        <w:ind w:left="58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23"/>
        </w:tabs>
        <w:ind w:left="6523" w:hanging="180"/>
      </w:pPr>
    </w:lvl>
  </w:abstractNum>
  <w:abstractNum w:abstractNumId="1" w15:restartNumberingAfterBreak="0">
    <w:nsid w:val="770C4D54"/>
    <w:multiLevelType w:val="hybridMultilevel"/>
    <w:tmpl w:val="B5D6765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C4"/>
    <w:rsid w:val="0028064E"/>
    <w:rsid w:val="003557A5"/>
    <w:rsid w:val="0039244C"/>
    <w:rsid w:val="00400BC4"/>
    <w:rsid w:val="004C4230"/>
    <w:rsid w:val="0071647A"/>
    <w:rsid w:val="0078611A"/>
    <w:rsid w:val="0096609B"/>
    <w:rsid w:val="009D5A67"/>
    <w:rsid w:val="00A11CCD"/>
    <w:rsid w:val="00B33FAA"/>
    <w:rsid w:val="00B94D2D"/>
    <w:rsid w:val="00C408FB"/>
    <w:rsid w:val="00C47DB8"/>
    <w:rsid w:val="00C835D5"/>
    <w:rsid w:val="00D14472"/>
    <w:rsid w:val="00DE0A69"/>
    <w:rsid w:val="00DF1A7A"/>
    <w:rsid w:val="00E30E5A"/>
    <w:rsid w:val="00FB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A7D6"/>
  <w15:docId w15:val="{9EA863B3-B70F-4284-9330-2CAE224A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0B366E2C6CD2488E6D6D606D120B8B" ma:contentTypeVersion="0" ma:contentTypeDescription="Создание документа." ma:contentTypeScope="" ma:versionID="ae3294468810f225ce28c1cbffe51d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DD32F-C6C0-480E-A9DF-7DEE3CC05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D6979A-F88B-48D7-9666-15846354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795FA-A5EC-4775-B868-F4EC3CB3C5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Сотрудники каф. 803</dc:creator>
  <cp:lastModifiedBy>kirikk</cp:lastModifiedBy>
  <cp:revision>16</cp:revision>
  <cp:lastPrinted>2017-03-15T15:49:00Z</cp:lastPrinted>
  <dcterms:created xsi:type="dcterms:W3CDTF">2014-05-27T07:57:00Z</dcterms:created>
  <dcterms:modified xsi:type="dcterms:W3CDTF">2021-06-09T15:04:00Z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0x010100A20B366E2C6CD2488E6D6D606D120B8B</vt:lpwstr>
  </property>
</Properties>
</file>