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48C7" w:rsidRDefault="00653241">
      <w:pPr>
        <w:rPr>
          <w:b/>
          <w:bCs/>
        </w:rPr>
      </w:pPr>
      <w:r>
        <w:rPr>
          <w:b/>
          <w:bCs/>
        </w:rPr>
        <w:t>Правила использования сервиса «FI</w:t>
      </w:r>
      <w:r>
        <w:rPr>
          <w:b/>
          <w:bCs/>
          <w:lang w:val="en-US"/>
        </w:rPr>
        <w:t>TNESSHUB</w:t>
      </w:r>
      <w:r>
        <w:rPr>
          <w:b/>
          <w:bCs/>
        </w:rPr>
        <w:t>/ФИТНЕСХАБ»</w:t>
      </w:r>
    </w:p>
    <w:p w:rsidR="003E48C7" w:rsidRDefault="00653241">
      <w:r>
        <w:t xml:space="preserve">Осуществляя </w:t>
      </w:r>
      <w:proofErr w:type="gramStart"/>
      <w:r>
        <w:t>акцепт</w:t>
      </w:r>
      <w:proofErr w:type="gramEnd"/>
      <w:r>
        <w:t xml:space="preserve"> </w:t>
      </w:r>
      <w:r>
        <w:rPr>
          <w:color w:val="FF0000"/>
          <w:u w:color="FF0000"/>
        </w:rPr>
        <w:t>ССЫЛКА НА ДОГОВОР ОФЕРТЫ </w:t>
      </w:r>
      <w:r>
        <w:t>(далее – «Договор») лицо принимает на себя условия и обязательства, предусмотренные настоящими Правилами использования сервиса «</w:t>
      </w:r>
      <w:r>
        <w:rPr>
          <w:lang w:val="en-US"/>
        </w:rPr>
        <w:t>FITNESSHUB</w:t>
      </w:r>
      <w:r>
        <w:t>/ФИТНЕСХАБ» (далее – «Правила»). Все термины и положения, использованные в Договоре-оферте, применимы и к настоящим Правилам.</w:t>
      </w:r>
    </w:p>
    <w:p w:rsidR="003E48C7" w:rsidRDefault="00653241">
      <w:r>
        <w:t>Пользователю предоставляется право доступа к Сервису и представленным на нём продуктам (в т.ч. и цифровым продуктам) посредством приобретения Электронного кода и/или Услуги для получения фитнес-услуг и услуг по поддержанию красоты и здоровья, а также в сфере развития и развлечений Пользователя.</w:t>
      </w:r>
    </w:p>
    <w:p w:rsidR="003E48C7" w:rsidRDefault="00E1423E" w:rsidP="00E1423E">
      <w:pPr>
        <w:ind w:left="720"/>
      </w:pPr>
      <w:r>
        <w:t>1.</w:t>
      </w:r>
      <w:r w:rsidR="00653241">
        <w:t xml:space="preserve"> УСЛУГ</w:t>
      </w:r>
      <w:r>
        <w:t xml:space="preserve">И СЕРВИСА </w:t>
      </w:r>
    </w:p>
    <w:p w:rsidR="003E48C7" w:rsidRDefault="00653241">
      <w:pPr>
        <w:numPr>
          <w:ilvl w:val="1"/>
          <w:numId w:val="2"/>
        </w:numPr>
      </w:pPr>
      <w:proofErr w:type="gramStart"/>
      <w:r>
        <w:t>Стоимость  Услуг</w:t>
      </w:r>
      <w:proofErr w:type="gramEnd"/>
      <w:r>
        <w:t xml:space="preserve"> указывается на Сервисе.</w:t>
      </w:r>
    </w:p>
    <w:p w:rsidR="003E48C7" w:rsidRDefault="00653241">
      <w:pPr>
        <w:numPr>
          <w:ilvl w:val="1"/>
          <w:numId w:val="2"/>
        </w:numPr>
      </w:pPr>
      <w:r>
        <w:t>Пополнение виртуального счета не является покупкой абонемента или подпиской и не влечет за собой периодических обязательств по оплате.</w:t>
      </w:r>
    </w:p>
    <w:p w:rsidR="003E48C7" w:rsidRDefault="00653241">
      <w:pPr>
        <w:numPr>
          <w:ilvl w:val="1"/>
          <w:numId w:val="2"/>
        </w:numPr>
      </w:pPr>
      <w:r>
        <w:t>При бронировании Занятия или выборе иного цифрового продукта с Аккаунта Пользователя списывается сумма в рублях, соответствующее стоимости выбранного цифрового продукта.</w:t>
      </w:r>
    </w:p>
    <w:p w:rsidR="003E48C7" w:rsidRDefault="00653241">
      <w:pPr>
        <w:numPr>
          <w:ilvl w:val="1"/>
          <w:numId w:val="2"/>
        </w:numPr>
      </w:pPr>
      <w:r>
        <w:t>Безвозмездно предоставленные Пользователю Услуги обмену или возврату не подлежат.</w:t>
      </w:r>
    </w:p>
    <w:p w:rsidR="003E48C7" w:rsidRDefault="00653241">
      <w:pPr>
        <w:numPr>
          <w:ilvl w:val="1"/>
          <w:numId w:val="2"/>
        </w:numPr>
      </w:pPr>
      <w:r>
        <w:t>Пользователь понимает и соглашается с тем, что Подписка по умолчанию оформляется бессрочно с момента оплаты первого периода подписки (активации). Пользователь, приобретший Подписку, вправе отказаться от продления Подписки на следующий период подписки в Личном кабинете. В таком случае Подписка (а именно, доступ Пользователя к бронированию Занятий) прекращается со дня, следующего за последним днем оплаченного периода подписки.</w:t>
      </w:r>
    </w:p>
    <w:p w:rsidR="003E48C7" w:rsidRDefault="00653241">
      <w:pPr>
        <w:numPr>
          <w:ilvl w:val="1"/>
          <w:numId w:val="2"/>
        </w:numPr>
      </w:pPr>
      <w:r>
        <w:t>В случае оспаривания банком Пользователя транзакции, проведенной с использованием банковской карты в оплату Электронного кода, ФИТНЕСХАБ вправе это считать отказом Пользователя от Электронного кода с даты получения ФИТНЕСХАБ от банка Пользователя соответствующего запроса.</w:t>
      </w:r>
    </w:p>
    <w:p w:rsidR="003E48C7" w:rsidRDefault="00653241">
      <w:pPr>
        <w:numPr>
          <w:ilvl w:val="1"/>
          <w:numId w:val="2"/>
        </w:numPr>
      </w:pPr>
      <w:r>
        <w:t xml:space="preserve">В случае отсутствия достаточной суммы денежных средств на привязанной карте для оплаты Электронного кода, ФИТНЕСХАБ вправе сохранить возможность доступа Пользователя к Услугам до момента списания очередной платы за следующий период с привязанной карты. </w:t>
      </w:r>
    </w:p>
    <w:p w:rsidR="003E48C7" w:rsidRDefault="00653241">
      <w:pPr>
        <w:numPr>
          <w:ilvl w:val="1"/>
          <w:numId w:val="2"/>
        </w:numPr>
      </w:pPr>
      <w:r>
        <w:t>Пользователь, приобретающий Электронный код и/или Услугу принимая условия Договора, даёт своё согласие  на списание денежных средств с его счета, направленные в соответствии с настоящим пунктом Договора, являются распоряжениями самого Пользователя, а действия процессингового центра и банка-эквайера, направленные на списание денежных средств в соответствии с настоящим пунктом Договора, выполнены с согласия Пользователя.</w:t>
      </w:r>
    </w:p>
    <w:p w:rsidR="003E48C7" w:rsidRDefault="00653241">
      <w:pPr>
        <w:numPr>
          <w:ilvl w:val="1"/>
          <w:numId w:val="2"/>
        </w:numPr>
      </w:pPr>
      <w:r>
        <w:t>Списание денежных средств в соответствии с настоящим пунктом Договора начинает происходить на автоматической основе при соблюдении следующих условий:</w:t>
      </w:r>
      <w:r>
        <w:br/>
        <w:t>– ввода Пользователем всех необходимых реквизитов привязанной банковской карты;</w:t>
      </w:r>
      <w:r>
        <w:br/>
      </w:r>
      <w:r>
        <w:lastRenderedPageBreak/>
        <w:t>– активации сервиса по списанию денежных средств на автоматической основе с привязанной банковской карты следующим способом: автоматически при привязке банковской карты к Аккаунту;</w:t>
      </w:r>
      <w:r>
        <w:br/>
        <w:t>– нажатия кнопки «Оплатить услугу» (или иной аналогичной по функционалу кнопки), подтверждающего согласие Пользователя с настоящими условиями Договора.</w:t>
      </w:r>
    </w:p>
    <w:p w:rsidR="003E48C7" w:rsidRDefault="00653241">
      <w:pPr>
        <w:numPr>
          <w:ilvl w:val="1"/>
          <w:numId w:val="2"/>
        </w:numPr>
      </w:pPr>
      <w:r>
        <w:t xml:space="preserve">Пользователь обязан самостоятельно отслеживать в своем Личном кабинете информацию о состоянии Виртуального счета, а также отслеживать внесение изменений и дополнений в условия настоящего Договора на странице </w:t>
      </w:r>
      <w:r>
        <w:rPr>
          <w:color w:val="F40004"/>
        </w:rPr>
        <w:t>ССЫЛКА НА ОФЕРТУ,</w:t>
      </w:r>
      <w:r>
        <w:t xml:space="preserve"> в уведомлениях, отправленных на электронную почту и/или номер мобильного телефона</w:t>
      </w:r>
      <w:r w:rsidR="00E1423E">
        <w:t xml:space="preserve"> и/или аккаунт в «Телеграмм» </w:t>
      </w:r>
      <w:r>
        <w:t xml:space="preserve">, указанных при регистрации на Сервисе, </w:t>
      </w:r>
      <w:proofErr w:type="spellStart"/>
      <w:r>
        <w:t>push</w:t>
      </w:r>
      <w:proofErr w:type="spellEnd"/>
      <w:r>
        <w:t>-уведомления из мобильного приложен</w:t>
      </w:r>
      <w:r w:rsidR="00E1423E">
        <w:t xml:space="preserve">ия </w:t>
      </w:r>
      <w:r>
        <w:t xml:space="preserve"> Сервиса.</w:t>
      </w:r>
    </w:p>
    <w:p w:rsidR="003E48C7" w:rsidRDefault="00653241">
      <w:pPr>
        <w:numPr>
          <w:ilvl w:val="1"/>
          <w:numId w:val="2"/>
        </w:numPr>
      </w:pPr>
      <w:r>
        <w:t>В случае отписки Пользователем от рассылки уведомлений, Пользователь самостоятельно несет риск последствий неполучения юридически значимых сообщений.</w:t>
      </w:r>
    </w:p>
    <w:p w:rsidR="003E48C7" w:rsidRDefault="00653241">
      <w:pPr>
        <w:numPr>
          <w:ilvl w:val="1"/>
          <w:numId w:val="2"/>
        </w:numPr>
      </w:pPr>
      <w:r>
        <w:t xml:space="preserve">В случае отмены Пользователем менее чем за 12 часов до начала или пропуска забронированного и не отмененного Занятия или нарушении Пользователем </w:t>
      </w:r>
      <w:proofErr w:type="spellStart"/>
      <w:r>
        <w:t>п.п</w:t>
      </w:r>
      <w:proofErr w:type="spellEnd"/>
      <w:r>
        <w:t xml:space="preserve">. 4.3.7 – 4.3.11 Правил, при которых Занятие не состоялось по вине Пользователя, такое Занятие считается пройденным и соответствующее цене представленной на </w:t>
      </w:r>
      <w:proofErr w:type="gramStart"/>
      <w:r>
        <w:t>Сервисе ,</w:t>
      </w:r>
      <w:proofErr w:type="gramEnd"/>
      <w:r>
        <w:t xml:space="preserve"> списанных за это Занятие, возврату не подлежит.</w:t>
      </w:r>
    </w:p>
    <w:p w:rsidR="003E48C7" w:rsidRDefault="00653241">
      <w:pPr>
        <w:numPr>
          <w:ilvl w:val="1"/>
          <w:numId w:val="2"/>
        </w:numPr>
      </w:pPr>
      <w:r>
        <w:t>Информация о Студиях может быть получена ФИТНЕСХАБ непосредственно от Партнеров или представителей. ФИТНЕСХАБ принимает меры по проверке данной информации и исключению недостоверных сведений, а также сведений, на размещение которых не получено согласие владельцев Студий.</w:t>
      </w:r>
    </w:p>
    <w:p w:rsidR="003E48C7" w:rsidRDefault="00653241">
      <w:pPr>
        <w:numPr>
          <w:ilvl w:val="1"/>
          <w:numId w:val="2"/>
        </w:numPr>
      </w:pPr>
      <w:r>
        <w:t>ФИТНЕСХАБ гарантирует, что все отзывы о Студиях, размещаемые на страницах Сервиса, получены от их посетителей. ФИТНЕСХАБ принимает все разумные меры для предотвращения размещения или удаления комментариев с заведомо недостоверной либо не соответствующей законодательству РФ информацией, в том числе может изменять, отклонять или удалять отзывы по собственному усмотрению.</w:t>
      </w:r>
    </w:p>
    <w:p w:rsidR="003E48C7" w:rsidRDefault="00653241">
      <w:pPr>
        <w:numPr>
          <w:ilvl w:val="1"/>
          <w:numId w:val="2"/>
        </w:numPr>
      </w:pPr>
      <w:r>
        <w:t>По факту бронирования Занятия посредством Сервиса, ФИТНЕСХАБ является исключительно посредником между Пользователем и Партнером, передавая информацию о бронировании Партнеру и направляя электронное подтверждение бронирования Пользователю.</w:t>
      </w:r>
    </w:p>
    <w:p w:rsidR="003E48C7" w:rsidRDefault="00653241">
      <w:pPr>
        <w:numPr>
          <w:ilvl w:val="1"/>
          <w:numId w:val="2"/>
        </w:numPr>
      </w:pPr>
      <w:r>
        <w:t>Перечень Партнеров и продуктов, представленный на Сервисе, не является исчерпывающим и постоянным и может изменяться по усмотрению ФИТНЕСХАБ.</w:t>
      </w:r>
    </w:p>
    <w:p w:rsidR="003E48C7" w:rsidRDefault="00653241">
      <w:pPr>
        <w:numPr>
          <w:ilvl w:val="0"/>
          <w:numId w:val="2"/>
        </w:numPr>
      </w:pPr>
      <w:r>
        <w:t>СТОИМОСТЬ ЦИФРОВЫХ ПРОДУКТОВ, ПОРЯДОК ОПЛАТЫ, ПЕРЕОФОРМЛЕНИЯ И ВОЗВРАТ</w:t>
      </w:r>
    </w:p>
    <w:p w:rsidR="003E48C7" w:rsidRDefault="00653241">
      <w:pPr>
        <w:numPr>
          <w:ilvl w:val="1"/>
          <w:numId w:val="2"/>
        </w:numPr>
      </w:pPr>
      <w:r>
        <w:t>Стоимость Цифровых продуктов определяется Тарифом, размещенным на Сервисе.</w:t>
      </w:r>
    </w:p>
    <w:p w:rsidR="003E48C7" w:rsidRDefault="00653241">
      <w:pPr>
        <w:numPr>
          <w:ilvl w:val="1"/>
          <w:numId w:val="2"/>
        </w:numPr>
      </w:pPr>
      <w:proofErr w:type="gramStart"/>
      <w:r>
        <w:t>ФИТНЕСХАБ  вправе</w:t>
      </w:r>
      <w:proofErr w:type="gramEnd"/>
      <w:r>
        <w:t xml:space="preserve"> в одностороннем порядке вносить изменения и дополнения в Тариф.</w:t>
      </w:r>
    </w:p>
    <w:p w:rsidR="003E48C7" w:rsidRDefault="00653241">
      <w:pPr>
        <w:numPr>
          <w:ilvl w:val="1"/>
          <w:numId w:val="2"/>
        </w:numPr>
      </w:pPr>
      <w:r>
        <w:t xml:space="preserve">Расчеты между Пользователем и ФИТНЕСХАБ за предоставление доступа в расчетном периоде производятся на Сервисе посредством </w:t>
      </w:r>
      <w:proofErr w:type="spellStart"/>
      <w:r>
        <w:t>online</w:t>
      </w:r>
      <w:proofErr w:type="spellEnd"/>
      <w:r>
        <w:t xml:space="preserve"> оплаты банковской картой VISA/</w:t>
      </w:r>
      <w:proofErr w:type="spellStart"/>
      <w:r>
        <w:t>MasterCard</w:t>
      </w:r>
      <w:proofErr w:type="spellEnd"/>
      <w:r>
        <w:t xml:space="preserve">/МИР через платежные системы, указанные в </w:t>
      </w:r>
      <w:r>
        <w:lastRenderedPageBreak/>
        <w:t>перечне платежных систем на Сервисе. Все дополнительные расходы по перечислению денежных средств за услуги несет Пользователь.</w:t>
      </w:r>
    </w:p>
    <w:p w:rsidR="003E48C7" w:rsidRDefault="00653241">
      <w:pPr>
        <w:numPr>
          <w:ilvl w:val="1"/>
          <w:numId w:val="2"/>
        </w:numPr>
      </w:pPr>
      <w:r>
        <w:t>Пользователь самостоятельно включает/отключает услугу автоматического платежа посредством Личного кабинета. Оплата производится в полном размере без учета акций в соответствии с Тарифом.</w:t>
      </w:r>
    </w:p>
    <w:p w:rsidR="003E48C7" w:rsidRDefault="00653241">
      <w:pPr>
        <w:numPr>
          <w:ilvl w:val="1"/>
          <w:numId w:val="2"/>
        </w:numPr>
      </w:pPr>
      <w:r>
        <w:t>После выбора конкретного Цифрового продукта и подтверждения Пользователь перенаправляется на защищенную платежную страницу, где вводит данные для оплаты. После успешной оплаты на указанную в форме оплаты электронную почту направляется электронный чек с информацией о Цифровом продукте и данными по произведенной оплате.</w:t>
      </w:r>
    </w:p>
    <w:p w:rsidR="003E48C7" w:rsidRDefault="00653241">
      <w:pPr>
        <w:numPr>
          <w:ilvl w:val="1"/>
          <w:numId w:val="2"/>
        </w:numPr>
      </w:pPr>
      <w:r>
        <w:t>Оплата Цифрового продукта осуществляется при помощи организаций, оказывающих услуги по приему и перечислению платежей в безналичной форме. ФИТНЕСХАБ не имеет доступа к платежным реквизитам Пользователей.</w:t>
      </w:r>
    </w:p>
    <w:p w:rsidR="003E48C7" w:rsidRDefault="00653241">
      <w:pPr>
        <w:numPr>
          <w:ilvl w:val="1"/>
          <w:numId w:val="2"/>
        </w:numPr>
      </w:pPr>
      <w:r>
        <w:t xml:space="preserve">Безопасность процессинга платежных систем подтверждена сертификатом стандарта безопасности данных индустрии платежных карт PCI DSS. Надежность платежной системы обеспечивается интеллектуальной системой мониторинга мошеннических операций, а также применением 3D </w:t>
      </w:r>
      <w:proofErr w:type="spellStart"/>
      <w:r>
        <w:t>Secure</w:t>
      </w:r>
      <w:proofErr w:type="spellEnd"/>
      <w:r>
        <w:t xml:space="preserve"> - современной технологией безопасности интернет-платежей.</w:t>
      </w:r>
    </w:p>
    <w:p w:rsidR="003E48C7" w:rsidRDefault="00653241">
      <w:pPr>
        <w:numPr>
          <w:ilvl w:val="1"/>
          <w:numId w:val="2"/>
        </w:numPr>
      </w:pPr>
      <w:r>
        <w:t xml:space="preserve">Если карта поддерживает технологию 3D </w:t>
      </w:r>
      <w:proofErr w:type="spellStart"/>
      <w:r>
        <w:t>Secure</w:t>
      </w:r>
      <w:proofErr w:type="spellEnd"/>
      <w:r>
        <w:t>, для осуществления платежа необходимо пройти дополнительную проверку пользователя в банке-эмитенте (банк, который выпустил карту). Вид проверки зависит от банка. Как правило, это дополнительный пароль, который отправляется в SMS, карта переменных кодов, либо другие способы.</w:t>
      </w:r>
    </w:p>
    <w:p w:rsidR="003E48C7" w:rsidRDefault="00653241">
      <w:pPr>
        <w:numPr>
          <w:ilvl w:val="1"/>
          <w:numId w:val="2"/>
        </w:numPr>
      </w:pPr>
      <w:r>
        <w:t>В случае возникновения вопросов касательно совершенного платежа, Пользователь может обратиться в службу технической поддержки платежной системы через электронную почту или телефон, указанный в перечне платежных систем на Сервисе.</w:t>
      </w:r>
    </w:p>
    <w:p w:rsidR="003E48C7" w:rsidRDefault="00653241">
      <w:pPr>
        <w:numPr>
          <w:ilvl w:val="1"/>
          <w:numId w:val="2"/>
        </w:numPr>
      </w:pPr>
      <w:r>
        <w:t>Стоимость иных цифровых продуктов доступна на Сервисе до момента оплаты.</w:t>
      </w:r>
    </w:p>
    <w:p w:rsidR="003E48C7" w:rsidRDefault="00653241">
      <w:pPr>
        <w:numPr>
          <w:ilvl w:val="1"/>
          <w:numId w:val="2"/>
        </w:numPr>
      </w:pPr>
      <w:r>
        <w:t xml:space="preserve">ФИТНЕСХАБ размещает информацию обо всех Студиях для того, чтобы Пользователи могли с ними ознакомиться и принять решение о покупке. До принятия решения о покупке Пользователь </w:t>
      </w:r>
      <w:proofErr w:type="gramStart"/>
      <w:r>
        <w:t>может</w:t>
      </w:r>
      <w:proofErr w:type="gramEnd"/>
      <w:r>
        <w:t xml:space="preserve"> не производя оплату.</w:t>
      </w:r>
    </w:p>
    <w:p w:rsidR="003E48C7" w:rsidRDefault="00653241">
      <w:pPr>
        <w:numPr>
          <w:ilvl w:val="1"/>
          <w:numId w:val="2"/>
        </w:numPr>
      </w:pPr>
      <w:r>
        <w:t>По предоставлению Цифрового продукта в полном объеме, либо истечения срока действия Подписки, Подписка считается использованной.</w:t>
      </w:r>
    </w:p>
    <w:p w:rsidR="003E48C7" w:rsidRDefault="00653241">
      <w:pPr>
        <w:numPr>
          <w:ilvl w:val="1"/>
          <w:numId w:val="2"/>
        </w:numPr>
      </w:pPr>
      <w:r>
        <w:t>В случае необходимости возврата денежных средств, расчёт происходит по следующим правилам:</w:t>
      </w:r>
    </w:p>
    <w:p w:rsidR="003E48C7" w:rsidRDefault="00653241">
      <w:pPr>
        <w:numPr>
          <w:ilvl w:val="2"/>
          <w:numId w:val="2"/>
        </w:numPr>
      </w:pPr>
      <w:r>
        <w:t xml:space="preserve"> Возврат денежных средств осуществляется в количестве находящихся на счету средств в день обращения Пользователя.</w:t>
      </w:r>
    </w:p>
    <w:p w:rsidR="003E48C7" w:rsidRDefault="00653241">
      <w:pPr>
        <w:numPr>
          <w:ilvl w:val="2"/>
          <w:numId w:val="2"/>
        </w:numPr>
      </w:pPr>
      <w:r>
        <w:t>Безвозмездно предоставленные ФИТНЕСХАБ, с учетом п. 1.9. Правил, и/или контрагентами ФИТНЕСХАБ, с которыми у ФИТНЕСХАБ заключены соответствующие договоры, Пользователю Электронные коды обмену или возврату не подлежат.</w:t>
      </w:r>
    </w:p>
    <w:p w:rsidR="003E48C7" w:rsidRDefault="00653241">
      <w:pPr>
        <w:numPr>
          <w:ilvl w:val="2"/>
          <w:numId w:val="2"/>
        </w:numPr>
      </w:pPr>
      <w:r>
        <w:t xml:space="preserve">При возврате средств ФИТНЕСХАБ удерживает из сумм, подлежащих возврату, свои фактически понесенные расходы по обеспечению и </w:t>
      </w:r>
      <w:r>
        <w:lastRenderedPageBreak/>
        <w:t>обработке запросов Пользователя, а также обеспечения работы Сервиса в размере 3% (Трех процентов) от суммы возврата, но не менее 200 (Двести) рублей за каждую операцию, как компенсацию затрат и расходов ФИТНЕСХАБ, связанных с привлечением и работой специалистов, эквайринг, за предоставление права использования Сервиса конкретным Пользователем соответственно (ст. 32 Закон РФ от 07.02.1992 г. № 2300-1 «О защите прав потребителя», ст. 782 ГК РФ).</w:t>
      </w:r>
    </w:p>
    <w:p w:rsidR="003E48C7" w:rsidRDefault="00653241">
      <w:pPr>
        <w:numPr>
          <w:ilvl w:val="1"/>
          <w:numId w:val="2"/>
        </w:numPr>
      </w:pPr>
      <w:r>
        <w:t xml:space="preserve">Сертификаты (Электронные коды, </w:t>
      </w:r>
      <w:proofErr w:type="gramStart"/>
      <w:r w:rsidR="00335AFD">
        <w:t>Услуги</w:t>
      </w:r>
      <w:r>
        <w:t>,  приобретённая</w:t>
      </w:r>
      <w:proofErr w:type="gramEnd"/>
      <w:r>
        <w:t xml:space="preserve"> любым путём кроме оплаты в Сервисе) обмену, возврату или переоформлению не подлежат. Денежный эквивалент Сертификата или его остаток не подлежат возврату как в период действия, так и по истечении срока действия. Данное правило распространяется, в том числе, на Электронные коды и/или </w:t>
      </w:r>
      <w:proofErr w:type="spellStart"/>
      <w:r w:rsidR="00335AFD">
        <w:t>Усуги</w:t>
      </w:r>
      <w:proofErr w:type="spellEnd"/>
      <w:r>
        <w:t>, предоставленную Пользователю через корпоративного клиента/иного контрагента или посредством сертификатов.</w:t>
      </w:r>
    </w:p>
    <w:p w:rsidR="003E48C7" w:rsidRDefault="00653241">
      <w:pPr>
        <w:numPr>
          <w:ilvl w:val="1"/>
          <w:numId w:val="2"/>
        </w:numPr>
      </w:pPr>
      <w:r>
        <w:t>В случае превышения Пользователем установленного времени нахождения в Студии Партнера, с Пользователя может быть удержан штраф в размере стоимости гостевого посещения Студии Партнера.</w:t>
      </w:r>
    </w:p>
    <w:p w:rsidR="003E48C7" w:rsidRDefault="00653241">
      <w:pPr>
        <w:numPr>
          <w:ilvl w:val="1"/>
          <w:numId w:val="2"/>
        </w:numPr>
      </w:pPr>
      <w:r>
        <w:t>Скидки, акции, специальные предложения, находящиеся на разных счетах в Личном кабинете Пользователя, не суммируются.</w:t>
      </w:r>
    </w:p>
    <w:p w:rsidR="003E48C7" w:rsidRDefault="00653241">
      <w:pPr>
        <w:numPr>
          <w:ilvl w:val="1"/>
          <w:numId w:val="2"/>
        </w:numPr>
      </w:pPr>
      <w:r>
        <w:t>Пользователь вправе обратиться к Ф</w:t>
      </w:r>
      <w:r w:rsidR="00335AFD">
        <w:t>ИТНЕСХАБ</w:t>
      </w:r>
      <w:r>
        <w:t xml:space="preserve"> с заявлением о переоформлении </w:t>
      </w:r>
      <w:r w:rsidR="00335AFD">
        <w:t>Электронного кода</w:t>
      </w:r>
      <w:r>
        <w:t>, посредством перевода содержащихся на счету</w:t>
      </w:r>
      <w:r w:rsidR="00335AFD">
        <w:t xml:space="preserve"> денежных средств</w:t>
      </w:r>
      <w:r>
        <w:t xml:space="preserve"> на другой Аккаунт. Стоимость переоформления </w:t>
      </w:r>
      <w:r w:rsidR="00335AFD">
        <w:t>Электронного кода</w:t>
      </w:r>
      <w:r>
        <w:t xml:space="preserve"> на другой Аккаунт составляет 15% (Пятнадцать процентов) </w:t>
      </w:r>
      <w:r w:rsidR="00335AFD">
        <w:t>от количества денежных средств на счету</w:t>
      </w:r>
      <w:r>
        <w:t>, подлежащих переоформлению на дату переоформления.</w:t>
      </w:r>
    </w:p>
    <w:p w:rsidR="003E48C7" w:rsidRDefault="00335AFD">
      <w:pPr>
        <w:numPr>
          <w:ilvl w:val="1"/>
          <w:numId w:val="2"/>
        </w:numPr>
      </w:pPr>
      <w:r>
        <w:t xml:space="preserve">ФИТНЕСХАБ </w:t>
      </w:r>
      <w:r w:rsidR="00653241">
        <w:t xml:space="preserve">не переоформляет </w:t>
      </w:r>
      <w:r>
        <w:t>Услуги</w:t>
      </w:r>
      <w:r w:rsidR="00653241">
        <w:t xml:space="preserve">, полученные по реферальной программе, подарочные Электронные коды. Не подлежат переоформлению </w:t>
      </w:r>
      <w:r>
        <w:t>Услуги</w:t>
      </w:r>
      <w:r w:rsidR="00653241">
        <w:t>, приобретенные по реферальному промо-коду.</w:t>
      </w:r>
    </w:p>
    <w:p w:rsidR="003E48C7" w:rsidRDefault="00653241">
      <w:pPr>
        <w:numPr>
          <w:ilvl w:val="0"/>
          <w:numId w:val="2"/>
        </w:numPr>
      </w:pPr>
      <w:r>
        <w:t>СТОИМОСТЬ ТОВАРОВ И ВИДЕОКУРСОВ, ПОРЯДОК ОПЛАТЫ И ВОЗВРАТА</w:t>
      </w:r>
    </w:p>
    <w:p w:rsidR="003E48C7" w:rsidRDefault="00653241">
      <w:pPr>
        <w:numPr>
          <w:ilvl w:val="1"/>
          <w:numId w:val="2"/>
        </w:numPr>
      </w:pPr>
      <w:r>
        <w:t>Ф</w:t>
      </w:r>
      <w:r w:rsidR="00E6268A">
        <w:t>ИТНЕСХАБ</w:t>
      </w:r>
      <w:r>
        <w:t xml:space="preserve"> вправе в одностороннем порядке вносить изменения и дополнения в Тариф.</w:t>
      </w:r>
    </w:p>
    <w:p w:rsidR="003E48C7" w:rsidRDefault="00653241">
      <w:pPr>
        <w:numPr>
          <w:ilvl w:val="1"/>
          <w:numId w:val="2"/>
        </w:numPr>
      </w:pPr>
      <w:r>
        <w:t>Расчеты между Пользователем и Ф</w:t>
      </w:r>
      <w:r w:rsidR="00E6268A">
        <w:t>ИТНЕСХАБ</w:t>
      </w:r>
      <w:r>
        <w:t xml:space="preserve"> за товары и видеокурсы производятся на Сервисе посредством </w:t>
      </w:r>
      <w:proofErr w:type="spellStart"/>
      <w:r>
        <w:t>online</w:t>
      </w:r>
      <w:proofErr w:type="spellEnd"/>
      <w:r>
        <w:t xml:space="preserve"> оплаты банковской картой VISA/</w:t>
      </w:r>
      <w:proofErr w:type="spellStart"/>
      <w:r>
        <w:t>MasterCard</w:t>
      </w:r>
      <w:proofErr w:type="spellEnd"/>
      <w:r>
        <w:t>/МИР через платежные системы, указанные в перечне платежных систем на Сервисе. Все дополнительные расходы по перечислению денежных средств за товары и видеокурсы несет Пользователь.</w:t>
      </w:r>
    </w:p>
    <w:p w:rsidR="003E48C7" w:rsidRDefault="00653241">
      <w:pPr>
        <w:numPr>
          <w:ilvl w:val="1"/>
          <w:numId w:val="2"/>
        </w:numPr>
      </w:pPr>
      <w:r>
        <w:t>Оплата производится в полном размере в соответствии с Тарифом.</w:t>
      </w:r>
    </w:p>
    <w:p w:rsidR="003E48C7" w:rsidRDefault="00653241">
      <w:pPr>
        <w:numPr>
          <w:ilvl w:val="1"/>
          <w:numId w:val="2"/>
        </w:numPr>
      </w:pPr>
      <w:r>
        <w:t>После заказа товара и подтверждения его менеджером Ф</w:t>
      </w:r>
      <w:r w:rsidR="00E6268A">
        <w:t>ИТНЕСХАБ</w:t>
      </w:r>
      <w:r>
        <w:t xml:space="preserve"> или выбора видеокурса Пользователь перенаправляется на защищенную платежную страницу, где вводит данные для оплаты товара или видеокурса. После успешной оплаты на указанную в форме оплаты электронную почту направляется электронный чек с информацией о товаре или видеокурсе и данными по произведенной оплате.</w:t>
      </w:r>
    </w:p>
    <w:p w:rsidR="003E48C7" w:rsidRDefault="00653241">
      <w:pPr>
        <w:numPr>
          <w:ilvl w:val="1"/>
          <w:numId w:val="2"/>
        </w:numPr>
      </w:pPr>
      <w:r>
        <w:t>Оплата осуществляется при помощи организаций, оказывающих услуги по приему и перечислению платежей в безналичной форме. Ф</w:t>
      </w:r>
      <w:r w:rsidR="00E6268A">
        <w:t>ИТНСХА</w:t>
      </w:r>
      <w:r>
        <w:t>Б не имеет доступа к платежным реквизитам Пользователей.</w:t>
      </w:r>
    </w:p>
    <w:p w:rsidR="003E48C7" w:rsidRDefault="00653241">
      <w:pPr>
        <w:numPr>
          <w:ilvl w:val="1"/>
          <w:numId w:val="2"/>
        </w:numPr>
      </w:pPr>
      <w:r>
        <w:lastRenderedPageBreak/>
        <w:t xml:space="preserve">Безопасность процессинга платежных систем подтверждена сертификатом стандарта безопасности данных индустрии платежных карт PCI DSS. Надежность платежной системы обеспечивается интеллектуальной системой мониторинга мошеннических операций, а также применением 3D </w:t>
      </w:r>
      <w:proofErr w:type="spellStart"/>
      <w:r>
        <w:t>Secure</w:t>
      </w:r>
      <w:proofErr w:type="spellEnd"/>
      <w:r>
        <w:t xml:space="preserve"> - современной технологией безопасности интернет-платежей.</w:t>
      </w:r>
    </w:p>
    <w:p w:rsidR="003E48C7" w:rsidRDefault="00653241">
      <w:pPr>
        <w:numPr>
          <w:ilvl w:val="1"/>
          <w:numId w:val="2"/>
        </w:numPr>
      </w:pPr>
      <w:r>
        <w:t xml:space="preserve">Если карта поддерживает технологию 3D </w:t>
      </w:r>
      <w:proofErr w:type="spellStart"/>
      <w:r>
        <w:t>Secure</w:t>
      </w:r>
      <w:proofErr w:type="spellEnd"/>
      <w:r>
        <w:t>, для осуществления платежа необходимо пройти дополнительную проверку по</w:t>
      </w:r>
      <w:bookmarkStart w:id="0" w:name="_GoBack"/>
      <w:bookmarkEnd w:id="0"/>
      <w:r>
        <w:t>льзователя в банке-эмитенте (банк, который выпустил карту). Вид проверки зависит от банка. Как правило, это дополнительный пароль, который отправляется в SMS, карта переменных кодов, либо другие способы.</w:t>
      </w:r>
    </w:p>
    <w:p w:rsidR="003E48C7" w:rsidRDefault="00653241">
      <w:pPr>
        <w:numPr>
          <w:ilvl w:val="1"/>
          <w:numId w:val="2"/>
        </w:numPr>
      </w:pPr>
      <w:r>
        <w:t>В случае возникновения вопросов касательно совершенного платежа, Пользователь может обратиться в службу технической поддержки платежной системы через электронную почту или телефон, указанный в перечне платежных систем на Сервисе.</w:t>
      </w:r>
    </w:p>
    <w:p w:rsidR="003E48C7" w:rsidRDefault="00653241">
      <w:pPr>
        <w:numPr>
          <w:ilvl w:val="1"/>
          <w:numId w:val="2"/>
        </w:numPr>
      </w:pPr>
      <w:r>
        <w:t>Ф</w:t>
      </w:r>
      <w:r w:rsidR="00D62B09">
        <w:t>ИТНЕСХАБ</w:t>
      </w:r>
      <w:r>
        <w:t xml:space="preserve"> размещает информацию обо всех товарах и видеокурсах для того, чтобы Пользователи могли с ними ознакомиться и принять решение о покупке. До принятия решения о покупке Пользователь может отказаться от товара или видеокурсе, не производя оплату.</w:t>
      </w:r>
    </w:p>
    <w:p w:rsidR="003E48C7" w:rsidRDefault="00653241">
      <w:pPr>
        <w:numPr>
          <w:ilvl w:val="1"/>
          <w:numId w:val="2"/>
        </w:numPr>
      </w:pPr>
      <w:r>
        <w:t>Пользователь вправе отказаться от товара в любое время до его передачи, а после передачи товара Ф</w:t>
      </w:r>
      <w:r w:rsidR="00D62B09">
        <w:t>ИТНЕСХАБ</w:t>
      </w:r>
      <w:r>
        <w:t xml:space="preserve"> - в течение 7 (Семи) дней.</w:t>
      </w:r>
    </w:p>
    <w:p w:rsidR="003E48C7" w:rsidRDefault="00653241">
      <w:pPr>
        <w:numPr>
          <w:ilvl w:val="1"/>
          <w:numId w:val="2"/>
        </w:numPr>
      </w:pPr>
      <w:r>
        <w:t>Возврат Товара надлежащего качества возможен в случае, если сохранены его товарный вид, потребительские свойства, а также документ, подтверждающий факт и условия покупки указанного Товара.</w:t>
      </w:r>
    </w:p>
    <w:p w:rsidR="003E48C7" w:rsidRDefault="00653241">
      <w:pPr>
        <w:numPr>
          <w:ilvl w:val="1"/>
          <w:numId w:val="2"/>
        </w:numPr>
      </w:pPr>
      <w:r>
        <w:t>При отказе Пользователя от Товара Ф</w:t>
      </w:r>
      <w:r w:rsidR="00D62B09">
        <w:t>ИТНЕСХАБ</w:t>
      </w:r>
      <w:r>
        <w:t xml:space="preserve"> возвращает денежную сумму, уплаченную Пользователем по договору, за исключением расходов Ф</w:t>
      </w:r>
      <w:r w:rsidR="00D62B09">
        <w:t>ИТНЕСХАБ</w:t>
      </w:r>
      <w:r>
        <w:t xml:space="preserve"> на доставку от Пользователя возвращенного Товара, не позднее чем через 10 (Десять) дней на основании письменного заявления Пользователя с указанием фамилии, имени, контрольных данных по Учетной записи Пользователя в Сервисе и указании причин для возврата средств. Денежные средства возвращаются на банковский счет Пользователя, с которого была произведена оплата Товара.</w:t>
      </w:r>
    </w:p>
    <w:p w:rsidR="003E48C7" w:rsidRDefault="00653241">
      <w:pPr>
        <w:numPr>
          <w:ilvl w:val="1"/>
          <w:numId w:val="2"/>
        </w:numPr>
      </w:pPr>
      <w:r>
        <w:t>По предоставлению доступа к видеокурсу (ко всем видеороликам (занятиям) в полном объеме, либо истечения срока действия доступа к видеокурсу, доступ к видеокурсу считается использованным. Возврат денежных средств, уплаченных в полном объеме за видеокурс, не производится.</w:t>
      </w:r>
    </w:p>
    <w:p w:rsidR="003E48C7" w:rsidRDefault="00653241">
      <w:pPr>
        <w:numPr>
          <w:ilvl w:val="1"/>
          <w:numId w:val="2"/>
        </w:numPr>
      </w:pPr>
      <w:r>
        <w:t>При возврате средств Ф</w:t>
      </w:r>
      <w:r w:rsidR="00D62B09">
        <w:t>ИТНСХАБ</w:t>
      </w:r>
      <w:r>
        <w:t xml:space="preserve"> удерживает из сумм, подлежащих возврату, свои расходы по обеспечению и обработке приобретения видеокурса в размере 200 (Двести) рублей или иные, как компенсацию затрат и расходов Ф</w:t>
      </w:r>
      <w:r w:rsidR="00D62B09">
        <w:t>ИТНЕСХАБ</w:t>
      </w:r>
      <w:r>
        <w:t>, и за предоставление права использование Сервиса соответственно.</w:t>
      </w:r>
    </w:p>
    <w:p w:rsidR="003E48C7" w:rsidRDefault="00653241">
      <w:pPr>
        <w:numPr>
          <w:ilvl w:val="0"/>
          <w:numId w:val="2"/>
        </w:numPr>
      </w:pPr>
      <w:r>
        <w:t>ПРАВА И ОБЯЗАННОСТИ СТОРОН</w:t>
      </w:r>
    </w:p>
    <w:p w:rsidR="003E48C7" w:rsidRDefault="00653241">
      <w:pPr>
        <w:numPr>
          <w:ilvl w:val="1"/>
          <w:numId w:val="2"/>
        </w:numPr>
      </w:pPr>
      <w:r>
        <w:t>Ф</w:t>
      </w:r>
      <w:r w:rsidR="00D62B09">
        <w:t>ИТНСХАБ</w:t>
      </w:r>
      <w:r>
        <w:t xml:space="preserve"> обязан:</w:t>
      </w:r>
    </w:p>
    <w:p w:rsidR="003E48C7" w:rsidRDefault="00653241">
      <w:pPr>
        <w:numPr>
          <w:ilvl w:val="2"/>
          <w:numId w:val="2"/>
        </w:numPr>
      </w:pPr>
      <w:r>
        <w:t>Добросовестно исполнять обязательства, предусмотренные Договором, Правилами и действующим законодательством РФ.</w:t>
      </w:r>
    </w:p>
    <w:p w:rsidR="003E48C7" w:rsidRDefault="00653241">
      <w:pPr>
        <w:numPr>
          <w:ilvl w:val="2"/>
          <w:numId w:val="2"/>
        </w:numPr>
      </w:pPr>
      <w:r>
        <w:lastRenderedPageBreak/>
        <w:t>При необходимости осуществить возврат средств за приобретенную Подписку.</w:t>
      </w:r>
    </w:p>
    <w:p w:rsidR="003E48C7" w:rsidRDefault="00653241">
      <w:pPr>
        <w:numPr>
          <w:ilvl w:val="1"/>
          <w:numId w:val="2"/>
        </w:numPr>
      </w:pPr>
      <w:r>
        <w:t>Ф</w:t>
      </w:r>
      <w:r w:rsidR="00D62B09">
        <w:t>ИТНЕСХАБ</w:t>
      </w:r>
      <w:r>
        <w:t xml:space="preserve"> имеет право:</w:t>
      </w:r>
    </w:p>
    <w:p w:rsidR="003E48C7" w:rsidRDefault="00653241">
      <w:pPr>
        <w:numPr>
          <w:ilvl w:val="2"/>
          <w:numId w:val="2"/>
        </w:numPr>
      </w:pPr>
      <w:r>
        <w:t>В одностороннем порядке блокировать доступ Пользователя к Личному кабинету или Сервису (временно или постоянно) в случаях несоблюдения Пользователем условий Договора и Правил;</w:t>
      </w:r>
    </w:p>
    <w:p w:rsidR="003E48C7" w:rsidRDefault="00653241">
      <w:pPr>
        <w:numPr>
          <w:ilvl w:val="2"/>
          <w:numId w:val="2"/>
        </w:numPr>
      </w:pPr>
      <w:r>
        <w:t>Направлять Пользователю информационные и рекламные сообщения с помощью Сервиса по адресу электронной почты и(или) номеру телефона, указанному в профиле Пользователя.</w:t>
      </w:r>
    </w:p>
    <w:p w:rsidR="003E48C7" w:rsidRDefault="00653241">
      <w:pPr>
        <w:numPr>
          <w:ilvl w:val="2"/>
          <w:numId w:val="2"/>
        </w:numPr>
      </w:pPr>
      <w:r>
        <w:t>Изменять стоимость предоставления Цифровых продуктов, товаров и видеокурсов в одностороннем порядке.</w:t>
      </w:r>
    </w:p>
    <w:p w:rsidR="003E48C7" w:rsidRDefault="00653241">
      <w:pPr>
        <w:numPr>
          <w:ilvl w:val="2"/>
          <w:numId w:val="2"/>
        </w:numPr>
      </w:pPr>
      <w:r>
        <w:t>В одностороннем порядке принять решение об отказе в предоставлении права доступа к Сервису Пользователю, осуществив впоследствии возврат средств за период, когда доступ должен был быть первоначально предоставлен, однако предоставлен не был.</w:t>
      </w:r>
    </w:p>
    <w:p w:rsidR="003E48C7" w:rsidRDefault="00653241">
      <w:pPr>
        <w:numPr>
          <w:ilvl w:val="2"/>
          <w:numId w:val="2"/>
        </w:numPr>
      </w:pPr>
      <w:r>
        <w:t>Хранить информацию о пользовании Сервисом Пользователем, записи звонков, переписке, совершенных между Пользователем и Ф</w:t>
      </w:r>
      <w:r w:rsidR="00D62B09">
        <w:t>ИТНЕСХАБ</w:t>
      </w:r>
      <w:r>
        <w:t>.</w:t>
      </w:r>
    </w:p>
    <w:p w:rsidR="003E48C7" w:rsidRDefault="00653241">
      <w:pPr>
        <w:numPr>
          <w:ilvl w:val="2"/>
          <w:numId w:val="2"/>
        </w:numPr>
      </w:pPr>
      <w:r>
        <w:t xml:space="preserve">В одностороннем порядке принять решение об отказе в предоставлении права доступа к Сервису или ограничить его в случае наличия информации у </w:t>
      </w:r>
      <w:r w:rsidR="00D62B09">
        <w:t>ФИТНЕСХАБ</w:t>
      </w:r>
      <w:r>
        <w:t xml:space="preserve"> о приобретении не через Сервис Электронного кода, Подписки и/или Баллов с нарушениями правил, предусмотренных Правилами и/или Договором.</w:t>
      </w:r>
    </w:p>
    <w:p w:rsidR="003E48C7" w:rsidRDefault="00653241">
      <w:pPr>
        <w:numPr>
          <w:ilvl w:val="2"/>
          <w:numId w:val="2"/>
        </w:numPr>
      </w:pPr>
      <w:r>
        <w:t>Сформировать список, содержащий информацию о Пользователях, нарушающих условия Договора, правила посещения Занятий, установленные Партнерами по основаниям, предусмотренным в п. 5.2. Правил.</w:t>
      </w:r>
    </w:p>
    <w:p w:rsidR="003E48C7" w:rsidRDefault="00653241">
      <w:pPr>
        <w:numPr>
          <w:ilvl w:val="1"/>
          <w:numId w:val="2"/>
        </w:numPr>
      </w:pPr>
      <w:r>
        <w:t>Пользователь обязан:</w:t>
      </w:r>
    </w:p>
    <w:p w:rsidR="003E48C7" w:rsidRDefault="00653241">
      <w:pPr>
        <w:numPr>
          <w:ilvl w:val="2"/>
          <w:numId w:val="2"/>
        </w:numPr>
      </w:pPr>
      <w:r>
        <w:t>Предоставлять достоверную информацию при регистрации на Сервисе. Пользователь гарантирует, что данные, указанные на Сервисе, в отношении Пользователя являются достоверными и актуальными.</w:t>
      </w:r>
    </w:p>
    <w:p w:rsidR="003E48C7" w:rsidRDefault="00653241">
      <w:pPr>
        <w:numPr>
          <w:ilvl w:val="2"/>
          <w:numId w:val="2"/>
        </w:numPr>
      </w:pPr>
      <w:r>
        <w:t xml:space="preserve">Не передавать доступ на Сервис, Электронные коды, </w:t>
      </w:r>
      <w:r w:rsidR="00D62B09">
        <w:t xml:space="preserve">Услуги </w:t>
      </w:r>
      <w:r>
        <w:t>и/или Коды бронирования на посещение Занятия третьим лицам за исключением представителей Ф</w:t>
      </w:r>
      <w:r w:rsidR="00D62B09">
        <w:t>ИТНЕСХАБ</w:t>
      </w:r>
      <w:r>
        <w:t xml:space="preserve"> и/или Партнера.</w:t>
      </w:r>
    </w:p>
    <w:p w:rsidR="003E48C7" w:rsidRDefault="00653241">
      <w:pPr>
        <w:numPr>
          <w:ilvl w:val="2"/>
          <w:numId w:val="2"/>
        </w:numPr>
      </w:pPr>
      <w:r>
        <w:t>Пользователь обязан по требованию административного персонала Студии предъявить документ, удостоверяющий личность, а также показать уникальный Код бронирования Занятий в мобильном приложении Ф</w:t>
      </w:r>
      <w:r w:rsidR="00D62B09">
        <w:t>ИТНЕСХАБ</w:t>
      </w:r>
      <w:r>
        <w:t>. В случае отказа администрация Студии вправе отказать Пользователю в посещении Занятия. При этом считается, что Ф</w:t>
      </w:r>
      <w:r w:rsidR="00D62B09">
        <w:t>ИТНСХАБ</w:t>
      </w:r>
      <w:r>
        <w:t xml:space="preserve"> выполнил свои обязательства надлежащим образом.</w:t>
      </w:r>
    </w:p>
    <w:p w:rsidR="003E48C7" w:rsidRDefault="00653241">
      <w:pPr>
        <w:numPr>
          <w:ilvl w:val="2"/>
          <w:numId w:val="2"/>
        </w:numPr>
      </w:pPr>
      <w:r>
        <w:t>Не создавать более одной Учетной записи (Аккаунта). Не использовать промо-коды со скидкой по программе лояльности более 1 раза.</w:t>
      </w:r>
    </w:p>
    <w:p w:rsidR="003E48C7" w:rsidRDefault="00653241">
      <w:pPr>
        <w:numPr>
          <w:ilvl w:val="2"/>
          <w:numId w:val="2"/>
        </w:numPr>
      </w:pPr>
      <w:r>
        <w:lastRenderedPageBreak/>
        <w:t>Не распространять рекламные материалы или спам с использованием Сервиса.</w:t>
      </w:r>
    </w:p>
    <w:p w:rsidR="003E48C7" w:rsidRDefault="00653241">
      <w:pPr>
        <w:numPr>
          <w:ilvl w:val="2"/>
          <w:numId w:val="2"/>
        </w:numPr>
      </w:pPr>
      <w:r>
        <w:t>Во время посещения Студии соблюдать и поддерживать общественный порядок и общепринятые нормы поведения, вести себя уважительно по отношению к другим посетителям, обслуживающему персоналу, не допускать действий, создающих опасность для окружающих.</w:t>
      </w:r>
    </w:p>
    <w:p w:rsidR="003E48C7" w:rsidRDefault="00653241">
      <w:pPr>
        <w:numPr>
          <w:ilvl w:val="2"/>
          <w:numId w:val="2"/>
        </w:numPr>
      </w:pPr>
      <w:r>
        <w:t>При посещении Студии соблюдать правила Студии. Соблюдать требования безопасности Занятий, использования оборудования. После занятий возвращать инвентарь в места его хранения.</w:t>
      </w:r>
    </w:p>
    <w:p w:rsidR="003E48C7" w:rsidRDefault="00653241">
      <w:pPr>
        <w:numPr>
          <w:ilvl w:val="2"/>
          <w:numId w:val="2"/>
        </w:numPr>
      </w:pPr>
      <w:r>
        <w:t>Самостоятельно и ответственно контролировать свое собственное здоровье (при наличии хронических, инфекционных, кожных заболеваний, а также болезней внутренних органов воздержаться от посещения Студии) и не ставить под угрозу здоровье окружающих его людей.</w:t>
      </w:r>
    </w:p>
    <w:p w:rsidR="003E48C7" w:rsidRDefault="00653241">
      <w:pPr>
        <w:numPr>
          <w:ilvl w:val="2"/>
          <w:numId w:val="2"/>
        </w:numPr>
      </w:pPr>
      <w:r>
        <w:t>В целях безопасности Пользователь (родитель (законный представитель)) обязан проследить, чтобы во время Занятия рядом с ребенком (детьми) не было острых, режущих и колющих предметов.</w:t>
      </w:r>
      <w:r>
        <w:br/>
        <w:t>Пользователь (родитель (законный представитель)) ребенка (детей) до 7 лет обязан присутствовать вместе с ребенком (детьми) на Занятии для обеспечения безопасности и максимальной эффективности участия ребенка (детей) на Занятии. Необходимость присутствия на Занятии родителя (законного представителя) вместе с ребенком от 7 лет и старше определяется родителем (законным представителем). При этом родитель (законный представитель) полностью принимает на себя обязательства по обеспечению безопасности ребенка (детей) во время Занятия.</w:t>
      </w:r>
    </w:p>
    <w:p w:rsidR="003E48C7" w:rsidRDefault="00653241">
      <w:pPr>
        <w:numPr>
          <w:ilvl w:val="2"/>
          <w:numId w:val="2"/>
        </w:numPr>
      </w:pPr>
      <w:r>
        <w:t>Ознакомиться с правилами Студии, которую планирует посетить.</w:t>
      </w:r>
    </w:p>
    <w:p w:rsidR="003E48C7" w:rsidRDefault="00653241">
      <w:pPr>
        <w:numPr>
          <w:ilvl w:val="2"/>
          <w:numId w:val="2"/>
        </w:numPr>
      </w:pPr>
      <w:r>
        <w:t>В случае посещения Занятий онлайн, самостоятельно обеспечить высокоскоростное и стабильное интернет-соединение, наличие установленного и работающего программного обеспечения «ZOOM», а также приобрести камеру и наушники при необходимости</w:t>
      </w:r>
    </w:p>
    <w:p w:rsidR="003E48C7" w:rsidRDefault="00653241">
      <w:pPr>
        <w:numPr>
          <w:ilvl w:val="2"/>
          <w:numId w:val="2"/>
        </w:numPr>
      </w:pPr>
      <w:r>
        <w:t>Соблюдать иные условия Правил и Договора.</w:t>
      </w:r>
    </w:p>
    <w:p w:rsidR="003E48C7" w:rsidRDefault="00653241">
      <w:pPr>
        <w:numPr>
          <w:ilvl w:val="1"/>
          <w:numId w:val="2"/>
        </w:numPr>
      </w:pPr>
      <w:r>
        <w:t>Пользователь имеет право:</w:t>
      </w:r>
    </w:p>
    <w:p w:rsidR="003E48C7" w:rsidRDefault="00653241">
      <w:pPr>
        <w:numPr>
          <w:ilvl w:val="2"/>
          <w:numId w:val="2"/>
        </w:numPr>
      </w:pPr>
      <w:r>
        <w:t>Требовать от Ф</w:t>
      </w:r>
      <w:r w:rsidR="00D62B09">
        <w:t>ИТНЕСХАБ</w:t>
      </w:r>
      <w:r>
        <w:t xml:space="preserve"> предоставления права доступа к Сервису и всех его функциональных возможностей (включая, но не ограничиваясь, приобретение Цифровых продуктов, товаров и видеокурсов) в соответствии с условиями Договора, Правил.</w:t>
      </w:r>
    </w:p>
    <w:p w:rsidR="003E48C7" w:rsidRDefault="00653241">
      <w:pPr>
        <w:numPr>
          <w:ilvl w:val="2"/>
          <w:numId w:val="2"/>
        </w:numPr>
      </w:pPr>
      <w:r>
        <w:t>Пригласить с собой на Занятие Друга, не являющегося Пользователем Сервиса.</w:t>
      </w:r>
    </w:p>
    <w:p w:rsidR="003E48C7" w:rsidRDefault="00653241">
      <w:pPr>
        <w:numPr>
          <w:ilvl w:val="2"/>
          <w:numId w:val="2"/>
        </w:numPr>
      </w:pPr>
      <w:r>
        <w:t>Знакомиться с актуальными версиями Договора, Правил при каждом посещении Сервиса.</w:t>
      </w:r>
    </w:p>
    <w:p w:rsidR="003E48C7" w:rsidRDefault="00653241">
      <w:pPr>
        <w:numPr>
          <w:ilvl w:val="2"/>
          <w:numId w:val="2"/>
        </w:numPr>
      </w:pPr>
      <w:r>
        <w:t>Отказаться от предоставления права доступа Ф</w:t>
      </w:r>
      <w:r w:rsidR="00D62B09">
        <w:t>ИТНЕСХАБ</w:t>
      </w:r>
      <w:r>
        <w:t xml:space="preserve"> в случае несогласия с условиями Договора или Правил путем направления письменного уведомления в электронном виде на электронную почту: </w:t>
      </w:r>
      <w:bookmarkStart w:id="1" w:name="_Hlk199870278"/>
      <w:proofErr w:type="spellStart"/>
      <w:r w:rsidR="00D62B09">
        <w:rPr>
          <w:rStyle w:val="a5"/>
          <w:lang w:val="en-US"/>
        </w:rPr>
        <w:t>fitneshub</w:t>
      </w:r>
      <w:proofErr w:type="spellEnd"/>
      <w:r w:rsidR="00510C0B" w:rsidRPr="00510C0B">
        <w:rPr>
          <w:rStyle w:val="a5"/>
        </w:rPr>
        <w:t>@</w:t>
      </w:r>
      <w:r w:rsidR="00510C0B">
        <w:rPr>
          <w:rStyle w:val="a5"/>
          <w:lang w:val="en-US"/>
        </w:rPr>
        <w:t>mail</w:t>
      </w:r>
      <w:r w:rsidR="00D62B09" w:rsidRPr="00D62B09">
        <w:rPr>
          <w:rStyle w:val="a5"/>
        </w:rPr>
        <w:t>.</w:t>
      </w:r>
      <w:proofErr w:type="spellStart"/>
      <w:r w:rsidR="00D62B09">
        <w:rPr>
          <w:rStyle w:val="a5"/>
          <w:lang w:val="en-US"/>
        </w:rPr>
        <w:t>ru</w:t>
      </w:r>
      <w:proofErr w:type="spellEnd"/>
      <w:r>
        <w:t>.</w:t>
      </w:r>
    </w:p>
    <w:bookmarkEnd w:id="1"/>
    <w:p w:rsidR="003E48C7" w:rsidRDefault="00653241">
      <w:pPr>
        <w:numPr>
          <w:ilvl w:val="2"/>
          <w:numId w:val="2"/>
        </w:numPr>
      </w:pPr>
      <w:r>
        <w:lastRenderedPageBreak/>
        <w:t xml:space="preserve">Пользоваться Сертификатами с промо-кодами о предоставлении скидки на оплату Электронного кода и/или </w:t>
      </w:r>
      <w:r w:rsidR="00D62B09">
        <w:t>Услуги</w:t>
      </w:r>
      <w:r>
        <w:t xml:space="preserve"> во время проведения соответствующих маркетинговых мероприятий.</w:t>
      </w:r>
    </w:p>
    <w:p w:rsidR="003E48C7" w:rsidRDefault="00653241" w:rsidP="00510C0B">
      <w:pPr>
        <w:numPr>
          <w:ilvl w:val="2"/>
          <w:numId w:val="2"/>
        </w:numPr>
      </w:pPr>
      <w:r>
        <w:t>Получать дополнительную информацию о работе Сервиса у представителей Ф</w:t>
      </w:r>
      <w:r w:rsidR="00D62B09">
        <w:t>ИТНЕСХАБ</w:t>
      </w:r>
      <w:r>
        <w:t xml:space="preserve"> по телефону </w:t>
      </w:r>
      <w:hyperlink r:id="rId7" w:history="1">
        <w:r w:rsidR="00510C0B" w:rsidRPr="00194EB4">
          <w:rPr>
            <w:rStyle w:val="a3"/>
          </w:rPr>
          <w:t>8 (920) 758-67-80</w:t>
        </w:r>
      </w:hyperlink>
      <w:r>
        <w:t>, электронной почте </w:t>
      </w:r>
      <w:proofErr w:type="spellStart"/>
      <w:r w:rsidR="00510C0B">
        <w:rPr>
          <w:rStyle w:val="a5"/>
          <w:lang w:val="en-US"/>
        </w:rPr>
        <w:t>fitneshub</w:t>
      </w:r>
      <w:proofErr w:type="spellEnd"/>
      <w:r w:rsidR="00510C0B" w:rsidRPr="00510C0B">
        <w:rPr>
          <w:rStyle w:val="a5"/>
        </w:rPr>
        <w:t>@</w:t>
      </w:r>
      <w:r w:rsidR="00510C0B">
        <w:rPr>
          <w:rStyle w:val="a5"/>
          <w:lang w:val="en-US"/>
        </w:rPr>
        <w:t>mail</w:t>
      </w:r>
      <w:r w:rsidR="00510C0B" w:rsidRPr="00D62B09">
        <w:rPr>
          <w:rStyle w:val="a5"/>
        </w:rPr>
        <w:t>.</w:t>
      </w:r>
      <w:proofErr w:type="spellStart"/>
      <w:r w:rsidR="00510C0B">
        <w:rPr>
          <w:rStyle w:val="a5"/>
          <w:lang w:val="en-US"/>
        </w:rPr>
        <w:t>ru</w:t>
      </w:r>
      <w:proofErr w:type="spellEnd"/>
      <w:proofErr w:type="gramStart"/>
      <w:r w:rsidR="00510C0B">
        <w:t>.</w:t>
      </w:r>
      <w:proofErr w:type="gramEnd"/>
      <w:r w:rsidR="00510C0B">
        <w:t xml:space="preserve"> </w:t>
      </w:r>
      <w:r>
        <w:t>или через социальные сети.</w:t>
      </w:r>
    </w:p>
    <w:p w:rsidR="003E48C7" w:rsidRDefault="00653241">
      <w:pPr>
        <w:numPr>
          <w:ilvl w:val="2"/>
          <w:numId w:val="2"/>
        </w:numPr>
      </w:pPr>
      <w:r>
        <w:t>Оставить отзыв о Занятии и Студии в Личном кабинете в разделе «Прошедшие».</w:t>
      </w:r>
    </w:p>
    <w:p w:rsidR="003E48C7" w:rsidRDefault="00653241">
      <w:pPr>
        <w:numPr>
          <w:ilvl w:val="0"/>
          <w:numId w:val="2"/>
        </w:numPr>
      </w:pPr>
      <w:r>
        <w:t>ОГРАНИЧИТЕЛЬНЫЙ СПИСОК</w:t>
      </w:r>
    </w:p>
    <w:p w:rsidR="003E48C7" w:rsidRDefault="00653241">
      <w:pPr>
        <w:numPr>
          <w:ilvl w:val="1"/>
          <w:numId w:val="2"/>
        </w:numPr>
      </w:pPr>
      <w:r>
        <w:t>Ф</w:t>
      </w:r>
      <w:r w:rsidR="00510C0B">
        <w:t>ИТНЕСХАБ</w:t>
      </w:r>
      <w:r>
        <w:t xml:space="preserve"> вправе сформировать список, содержащий информацию о Пользователях, нарушающих условия настоящего Договора и/или Правила, в том числе установленных Партнерами («Ограничительный список»).</w:t>
      </w:r>
    </w:p>
    <w:p w:rsidR="003E48C7" w:rsidRDefault="00653241">
      <w:pPr>
        <w:numPr>
          <w:ilvl w:val="1"/>
          <w:numId w:val="2"/>
        </w:numPr>
      </w:pPr>
      <w:r>
        <w:t>Пользователь может быть внесен в Ограничительный список в случае совершения следующих нарушений (включая, но не ограничиваясь):</w:t>
      </w:r>
    </w:p>
    <w:p w:rsidR="003E48C7" w:rsidRDefault="00653241">
      <w:pPr>
        <w:numPr>
          <w:ilvl w:val="2"/>
          <w:numId w:val="2"/>
        </w:numPr>
      </w:pPr>
      <w:r>
        <w:t>Предоставление недостоверных персональных данных.</w:t>
      </w:r>
    </w:p>
    <w:p w:rsidR="003E48C7" w:rsidRDefault="00653241">
      <w:pPr>
        <w:numPr>
          <w:ilvl w:val="2"/>
          <w:numId w:val="2"/>
        </w:numPr>
      </w:pPr>
      <w:r>
        <w:t xml:space="preserve">Передача Электронного кода, </w:t>
      </w:r>
      <w:r w:rsidR="00510C0B">
        <w:t>Услуги</w:t>
      </w:r>
      <w:r>
        <w:t xml:space="preserve"> и/или Кодов бронирования третьим лицам.</w:t>
      </w:r>
    </w:p>
    <w:p w:rsidR="003E48C7" w:rsidRDefault="00653241">
      <w:pPr>
        <w:numPr>
          <w:ilvl w:val="2"/>
          <w:numId w:val="2"/>
        </w:numPr>
      </w:pPr>
      <w:r>
        <w:t>Нарушение правил Партнера при посещении Студии.</w:t>
      </w:r>
    </w:p>
    <w:p w:rsidR="003E48C7" w:rsidRDefault="00653241">
      <w:pPr>
        <w:numPr>
          <w:ilvl w:val="2"/>
          <w:numId w:val="2"/>
        </w:numPr>
      </w:pPr>
      <w:r>
        <w:t>Нарушение общественного порядка и общепринятых норм поведения при посещении Занятий, общении и ином взаимодействии с представителями Сервиса.</w:t>
      </w:r>
    </w:p>
    <w:p w:rsidR="003E48C7" w:rsidRDefault="00653241">
      <w:pPr>
        <w:numPr>
          <w:ilvl w:val="2"/>
          <w:numId w:val="2"/>
        </w:numPr>
      </w:pPr>
      <w:r>
        <w:t>Отказ от предоставления документа, удостоверяющего личность, по запросу представителей Партнера при посещении Занятия.</w:t>
      </w:r>
    </w:p>
    <w:p w:rsidR="003E48C7" w:rsidRDefault="00653241">
      <w:pPr>
        <w:numPr>
          <w:ilvl w:val="2"/>
          <w:numId w:val="2"/>
        </w:numPr>
      </w:pPr>
      <w:r>
        <w:t>Нарушение информационной безопасности Сервиса, как это определено Договором.</w:t>
      </w:r>
    </w:p>
    <w:p w:rsidR="003E48C7" w:rsidRDefault="00653241">
      <w:pPr>
        <w:numPr>
          <w:ilvl w:val="2"/>
          <w:numId w:val="2"/>
        </w:numPr>
      </w:pPr>
      <w:r>
        <w:t>Создание более, чем одной Учетной записи на Сервисе.</w:t>
      </w:r>
    </w:p>
    <w:p w:rsidR="003E48C7" w:rsidRDefault="00653241">
      <w:pPr>
        <w:numPr>
          <w:ilvl w:val="0"/>
          <w:numId w:val="2"/>
        </w:numPr>
      </w:pPr>
      <w:r>
        <w:t>ПРОБНЫЙ ПЕРИОД</w:t>
      </w:r>
    </w:p>
    <w:p w:rsidR="003E48C7" w:rsidRDefault="00653241">
      <w:pPr>
        <w:numPr>
          <w:ilvl w:val="1"/>
          <w:numId w:val="2"/>
        </w:numPr>
      </w:pPr>
      <w:r>
        <w:t>Что такое Пробный период.</w:t>
      </w:r>
      <w:r>
        <w:br/>
        <w:t>Ф</w:t>
      </w:r>
      <w:r w:rsidR="00510C0B">
        <w:t>ИТНЕСХАБ</w:t>
      </w:r>
      <w:r>
        <w:t xml:space="preserve"> вправе проводить маркетинговую акцию под условным названием Пробный период. Акция проводится для продвижения среди Пользователей услуг Ф</w:t>
      </w:r>
      <w:r w:rsidR="00510C0B">
        <w:t>ИТНЕСХАБ</w:t>
      </w:r>
      <w:r>
        <w:t xml:space="preserve"> и стимулирования Пользователей приобретать Электронные коды и/или </w:t>
      </w:r>
      <w:r w:rsidR="00510C0B">
        <w:t>Услуги</w:t>
      </w:r>
      <w:r>
        <w:t xml:space="preserve">. В рамках Пробного периода новому Пользователю могут предоставляться Электронные коды и/или </w:t>
      </w:r>
      <w:r w:rsidR="00510C0B">
        <w:t>Услуги</w:t>
      </w:r>
      <w:r>
        <w:t xml:space="preserve"> на ограниченный срок без взимания платы («Пробный период»). В этот срок Пользователь вправе ознакомиться с функционалом Сервиса Ф</w:t>
      </w:r>
      <w:r w:rsidR="00510C0B">
        <w:t>ИТНЕСХАБ Ё</w:t>
      </w:r>
      <w:r>
        <w:t>.</w:t>
      </w:r>
    </w:p>
    <w:p w:rsidR="003E48C7" w:rsidRDefault="00653241">
      <w:pPr>
        <w:numPr>
          <w:ilvl w:val="1"/>
          <w:numId w:val="2"/>
        </w:numPr>
      </w:pPr>
      <w:r>
        <w:t>Способы распространения Пробного периода.</w:t>
      </w:r>
      <w:r>
        <w:br/>
        <w:t>Пробный период может быть предоставлен Пользователям разными способами, включая, но не ограничиваясь:</w:t>
      </w:r>
      <w:r>
        <w:br/>
        <w:t>– Через прямое подключение Пробного периода Пользователем на Сервисе;</w:t>
      </w:r>
      <w:r>
        <w:br/>
        <w:t xml:space="preserve">– Через </w:t>
      </w:r>
      <w:proofErr w:type="spellStart"/>
      <w:r>
        <w:t>промокод</w:t>
      </w:r>
      <w:proofErr w:type="spellEnd"/>
      <w:r>
        <w:t>, QR-код и т.д.: путем предоставления Пользователю материального и электронного кода, с помощью которого подключается Пробный период.</w:t>
      </w:r>
    </w:p>
    <w:p w:rsidR="00510C0B" w:rsidRDefault="00653241" w:rsidP="00510C0B">
      <w:pPr>
        <w:numPr>
          <w:ilvl w:val="1"/>
          <w:numId w:val="2"/>
        </w:numPr>
      </w:pPr>
      <w:r>
        <w:lastRenderedPageBreak/>
        <w:t>Требования к предоставлению Пробного периода.</w:t>
      </w:r>
      <w:r>
        <w:br/>
        <w:t>Пробный период предоставляется только новому Пользователю. Ф</w:t>
      </w:r>
      <w:r w:rsidR="00510C0B">
        <w:t>ИТНЕСХАБ</w:t>
      </w:r>
      <w:r>
        <w:t xml:space="preserve"> самостоятельно определяет критерии определения нового Пользователя для конкретного предложения. Данные критерии могут быть дополнительно указаны в правилах/материалах акции и/или на Сервисе. Срок Пробного периода для каждого предложения определяется по единоличному усмотрению Ф</w:t>
      </w:r>
      <w:r w:rsidR="00510C0B">
        <w:t>ИТНЕСХАБ</w:t>
      </w:r>
      <w:r>
        <w:t xml:space="preserve">. Данный срок указывается в правилах/материалах акции и/или на Сервисе. Для подключения Пробного периода Пользователь обязательно должен указать в Личном кабинете платежные реквизиты действующей принадлежащей Пользователю банковской карты, которая прошла предварительную проверку и удовлетворяет требованиям Договора (привязать карту). </w:t>
      </w:r>
    </w:p>
    <w:p w:rsidR="00653241" w:rsidRDefault="00653241" w:rsidP="00653241">
      <w:pPr>
        <w:numPr>
          <w:ilvl w:val="1"/>
          <w:numId w:val="2"/>
        </w:numPr>
      </w:pPr>
      <w:r>
        <w:t>Отключение/сокращение срока Пробного периода.</w:t>
      </w:r>
      <w:r>
        <w:br/>
        <w:t>Ф</w:t>
      </w:r>
      <w:r w:rsidR="00510C0B">
        <w:t>ИТНЕСХАБ</w:t>
      </w:r>
      <w:r>
        <w:t xml:space="preserve"> вправе в одностороннем порядке сокращать для Пользователя срок действия Пробного периода, длина сокращенного срока определяется на усмотрение ФИТНЕСХАБ.</w:t>
      </w:r>
    </w:p>
    <w:p w:rsidR="00653241" w:rsidRDefault="00653241">
      <w:pPr>
        <w:numPr>
          <w:ilvl w:val="0"/>
          <w:numId w:val="2"/>
        </w:numPr>
      </w:pPr>
      <w:r>
        <w:t>РЕКВИЗИТЫ ФИТНЕСХАБ Наименование: Общество с ограниченной ответственностью «ФИТНЕХАБ»</w:t>
      </w:r>
      <w:r>
        <w:br/>
        <w:t>ОГРН 1257100000299</w:t>
      </w:r>
      <w:r>
        <w:br/>
        <w:t>ИНН / КПП 7100060905 / 710001001</w:t>
      </w:r>
      <w:r>
        <w:br/>
        <w:t xml:space="preserve">Адрес места нахождения: Российская Федерация, 30044, г. Тула, </w:t>
      </w:r>
      <w:proofErr w:type="spellStart"/>
      <w:r>
        <w:t>ул.М.Горького</w:t>
      </w:r>
      <w:proofErr w:type="spellEnd"/>
      <w:r>
        <w:t xml:space="preserve"> 51 кв.10</w:t>
      </w:r>
    </w:p>
    <w:p w:rsidR="003E48C7" w:rsidRDefault="00653241" w:rsidP="00653241">
      <w:pPr>
        <w:ind w:left="720"/>
      </w:pPr>
      <w:r>
        <w:t>Корреспонденцию посредством Почты РФ в адрес ФИТНЕСХАБ необходимо направлять заказным письмом, с одновременным указанием трека отслеживания на адрес электронной почты</w:t>
      </w:r>
      <w:bookmarkStart w:id="2" w:name="_Hlk199871221"/>
      <w:r>
        <w:t xml:space="preserve">: </w:t>
      </w:r>
      <w:proofErr w:type="spellStart"/>
      <w:r>
        <w:rPr>
          <w:lang w:val="en-US"/>
        </w:rPr>
        <w:t>fitneshub</w:t>
      </w:r>
      <w:proofErr w:type="spellEnd"/>
      <w:r w:rsidRPr="00653241">
        <w:t>@</w:t>
      </w:r>
      <w:r>
        <w:rPr>
          <w:lang w:val="en-US"/>
        </w:rPr>
        <w:t>mail</w:t>
      </w:r>
      <w:r w:rsidRPr="00653241">
        <w:t>.</w:t>
      </w:r>
      <w:proofErr w:type="spellStart"/>
      <w:r>
        <w:rPr>
          <w:lang w:val="en-US"/>
        </w:rPr>
        <w:t>ru</w:t>
      </w:r>
      <w:proofErr w:type="spellEnd"/>
      <w:r>
        <w:t>.</w:t>
      </w:r>
      <w:bookmarkEnd w:id="2"/>
      <w:r>
        <w:br/>
        <w:t xml:space="preserve">Адрес электронной почты: : </w:t>
      </w:r>
      <w:r>
        <w:rPr>
          <w:lang w:val="en-US"/>
        </w:rPr>
        <w:t>fitneshub</w:t>
      </w:r>
      <w:r w:rsidRPr="00653241">
        <w:t>@</w:t>
      </w:r>
      <w:r>
        <w:rPr>
          <w:lang w:val="en-US"/>
        </w:rPr>
        <w:t>mail</w:t>
      </w:r>
      <w:r w:rsidRPr="00653241">
        <w:t>.</w:t>
      </w:r>
      <w:r>
        <w:rPr>
          <w:lang w:val="en-US"/>
        </w:rPr>
        <w:t>ru</w:t>
      </w:r>
      <w:r>
        <w:t xml:space="preserve">. </w:t>
      </w:r>
    </w:p>
    <w:p w:rsidR="003E48C7" w:rsidRDefault="003E48C7"/>
    <w:sectPr w:rsidR="003E48C7">
      <w:headerReference w:type="default" r:id="rId8"/>
      <w:footerReference w:type="default" r:id="rId9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490B" w:rsidRDefault="009A490B">
      <w:pPr>
        <w:spacing w:after="0" w:line="240" w:lineRule="auto"/>
      </w:pPr>
      <w:r>
        <w:separator/>
      </w:r>
    </w:p>
  </w:endnote>
  <w:endnote w:type="continuationSeparator" w:id="0">
    <w:p w:rsidR="009A490B" w:rsidRDefault="009A4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48C7" w:rsidRDefault="003E48C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490B" w:rsidRDefault="009A490B">
      <w:pPr>
        <w:spacing w:after="0" w:line="240" w:lineRule="auto"/>
      </w:pPr>
      <w:r>
        <w:separator/>
      </w:r>
    </w:p>
  </w:footnote>
  <w:footnote w:type="continuationSeparator" w:id="0">
    <w:p w:rsidR="009A490B" w:rsidRDefault="009A49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E48C7" w:rsidRDefault="003E48C7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A427FF"/>
    <w:multiLevelType w:val="multilevel"/>
    <w:tmpl w:val="78CA4614"/>
    <w:numStyleLink w:val="1"/>
  </w:abstractNum>
  <w:abstractNum w:abstractNumId="1" w15:restartNumberingAfterBreak="0">
    <w:nsid w:val="68A148AC"/>
    <w:multiLevelType w:val="hybridMultilevel"/>
    <w:tmpl w:val="78CA4614"/>
    <w:styleLink w:val="1"/>
    <w:lvl w:ilvl="0" w:tplc="D48238A4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9D4B44E">
      <w:start w:val="1"/>
      <w:numFmt w:val="decimal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D85C42">
      <w:start w:val="1"/>
      <w:numFmt w:val="decimal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EF2BBBC">
      <w:start w:val="1"/>
      <w:numFmt w:val="decimal"/>
      <w:lvlText w:val="%4."/>
      <w:lvlJc w:val="left"/>
      <w:pPr>
        <w:tabs>
          <w:tab w:val="left" w:pos="216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D64B98">
      <w:start w:val="1"/>
      <w:numFmt w:val="decimal"/>
      <w:lvlText w:val="%5."/>
      <w:lvlJc w:val="left"/>
      <w:pPr>
        <w:tabs>
          <w:tab w:val="left" w:pos="216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AB67620">
      <w:start w:val="1"/>
      <w:numFmt w:val="decimal"/>
      <w:lvlText w:val="%6."/>
      <w:lvlJc w:val="left"/>
      <w:pPr>
        <w:tabs>
          <w:tab w:val="left" w:pos="216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2C52CEA8">
      <w:start w:val="1"/>
      <w:numFmt w:val="decimal"/>
      <w:lvlText w:val="%7."/>
      <w:lvlJc w:val="left"/>
      <w:pPr>
        <w:tabs>
          <w:tab w:val="left" w:pos="216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362B618">
      <w:start w:val="1"/>
      <w:numFmt w:val="decimal"/>
      <w:lvlText w:val="%8."/>
      <w:lvlJc w:val="left"/>
      <w:pPr>
        <w:tabs>
          <w:tab w:val="left" w:pos="216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3C8CD0">
      <w:start w:val="1"/>
      <w:numFmt w:val="decimal"/>
      <w:lvlText w:val="%9."/>
      <w:lvlJc w:val="left"/>
      <w:pPr>
        <w:tabs>
          <w:tab w:val="left" w:pos="216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8C7"/>
    <w:rsid w:val="00335AFD"/>
    <w:rsid w:val="003E48C7"/>
    <w:rsid w:val="00510C0B"/>
    <w:rsid w:val="00653241"/>
    <w:rsid w:val="00804D55"/>
    <w:rsid w:val="008B0E76"/>
    <w:rsid w:val="009A490B"/>
    <w:rsid w:val="00D62B09"/>
    <w:rsid w:val="00DB695F"/>
    <w:rsid w:val="00E1423E"/>
    <w:rsid w:val="00E6268A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960CBE"/>
  <w15:docId w15:val="{ACBF7E14-EA40-4AF2-BDA9-202474145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10C0B"/>
    <w:pPr>
      <w:spacing w:after="160" w:line="259" w:lineRule="auto"/>
    </w:pPr>
    <w:rPr>
      <w:rFonts w:ascii="Calibri" w:hAnsi="Calibri" w:cs="Arial Unicode MS"/>
      <w:color w:val="000000"/>
      <w:sz w:val="22"/>
      <w:szCs w:val="22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character" w:customStyle="1" w:styleId="a5">
    <w:name w:val="Ссылка"/>
    <w:rPr>
      <w:outline w:val="0"/>
      <w:color w:val="0563C1"/>
      <w:u w:val="single" w:color="0563C1"/>
      <w:lang w:val="ru-RU"/>
    </w:rPr>
  </w:style>
  <w:style w:type="character" w:styleId="a6">
    <w:name w:val="Unresolved Mention"/>
    <w:basedOn w:val="a0"/>
    <w:uiPriority w:val="99"/>
    <w:semiHidden/>
    <w:unhideWhenUsed/>
    <w:rsid w:val="00D62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8%20(920)%20758-67-8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3277</Words>
  <Characters>18685</Characters>
  <Application>Microsoft Office Word</Application>
  <DocSecurity>0</DocSecurity>
  <Lines>155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2025-06-03T16:27:00Z</dcterms:created>
  <dcterms:modified xsi:type="dcterms:W3CDTF">2025-07-21T13:11:00Z</dcterms:modified>
</cp:coreProperties>
</file>