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问题三 Agent 实现指导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基于粒子信念状态、蒙特卡洛滚动规划与势函数整形的自适应搜索—定位—清除算法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推荐实现版本：POMCP-lite（先做滚动规划，再视时间升级到完整 PO-UCT）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1F5F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</w:rPr>
              <w:t>给实现 Agent 的一句话要求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不要把问题拆成“先搜索、再定位、再 TSP”三个互相独立的阶段。维护对未知世界的概率信念，每次只生成少量有意义的宏动作，用蒙特卡洛模拟比较这些动作对“最终完成总时间”的影响，执行当前最优动作，获得真实观测后立即更新信念并重规划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实现目标与优先级</w:t>
      </w:r>
    </w:p>
    <w:p>
      <w:r>
        <w:rPr>
          <w:rFonts w:ascii="Noto Sans CJK SC" w:hAnsi="Noto Sans CJK SC" w:eastAsia="Noto Sans CJK SC"/>
          <w:i w:val="0"/>
        </w:rPr>
        <w:t>最终评价指标是平均定位清除时间，因此优化目标直接设为总虚拟时间最小，而不是定位误差最小、单次测量信息量最大或 TSP 路径单独最短。若一局共有 N 个干扰源，则应尽量使 T_total / N &lt; 200 s，同时必须保证全部干扰源最终被清除。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objective = minimize  E[T_total]   subject to   all sources are eventually cleared</w:t>
      </w:r>
    </w:p>
    <w:p>
      <w:r>
        <w:rPr>
          <w:rFonts w:ascii="Noto Sans CJK SC" w:hAnsi="Noto Sans CJK SC" w:eastAsia="Noto Sans CJK SC"/>
          <w:i w:val="0"/>
        </w:rPr>
        <w:t>实现时请按以下优先级推进：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1.  先完成可靠的环境模型、belief 更新、清除/缺失判定与启发式路线；这是所有高级规划的基础。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2.  再实现 POMCP-lite：根节点候选宏动作 + 多世界 Monte-Carlo rollout + 启发式尾价值。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3.  如果演练中 POMCP-lite 已经稳定达到目标，不要为了“理论完整”强行重写完整 POMCP。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4.  只有在 POMCP-lite 的短视问题明显时，再把根节点 rollout 升级为 PO-UCT 搜索树。</w:t>
      </w:r>
    </w:p>
    <w:p>
      <w:pPr>
        <w:pStyle w:val="Heading1"/>
        <w:keepNext/>
      </w:pPr>
      <w:r>
        <w:t>2. 两篇论文在本题中的具体作用</w:t>
      </w:r>
    </w:p>
    <w:p>
      <w:r>
        <w:rPr>
          <w:rFonts w:ascii="Noto Sans CJK SC" w:hAnsi="Noto Sans CJK SC" w:eastAsia="Noto Sans CJK SC"/>
          <w:i w:val="0"/>
        </w:rPr>
        <w:t>Silver 与 Veness 的 POMCP 提供了总体规划框架：用粒子近似 belief，从当前 belief 抽取可能真实状态，通过黑盒生成模型模拟动作—观测—奖励，并用 Monte-Carlo 搜索评估长期价值。其关键价值不是“套一个强化学习名词”，而是把“测哪里、测谁、什么时候清除、什么时候补盲区”统一成长期总时间最小的在线决策。</w:t>
      </w:r>
    </w:p>
    <w:p>
      <w:r>
        <w:rPr>
          <w:rFonts w:ascii="Noto Sans CJK SC" w:hAnsi="Noto Sans CJK SC" w:eastAsia="Noto Sans CJK SC"/>
          <w:i w:val="0"/>
        </w:rPr>
        <w:t>Ng、Harada 与 Russell 的 reward shaping 结论用于解决短 rollout 的评价问题：不能随意奖励“误差下降”“接近目标”或“发现新源”，否则可能改变原目标。采用势函数差 F = γΦ(b′) − Φ(b)，可以把领域启发式作为搜索加速信号；在完整终局上它只产生常数差，不改变原始最优目标。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1F5F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</w:rPr>
              <w:t>工程结论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本题不需要训练神经网络，也不需要离线 RL。需要的是：粒子 belief + 黑盒仿真器 + 启发式宏动作 + Monte-Carlo rollout；势函数只用于给有限深度 rollout 一个合理的“剩余时间估计”。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状态与 Belief 的表示</w:t>
      </w:r>
    </w:p>
    <w:p>
      <w:r>
        <w:rPr>
          <w:rFonts w:ascii="Noto Sans CJK SC" w:hAnsi="Noto Sans CJK SC" w:eastAsia="Noto Sans CJK SC"/>
          <w:i w:val="0"/>
        </w:rPr>
        <w:t>问题三中所有干扰源均为全向源。真实世界状态对机器狗不可见，可概念性表示为：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s = { existence_i, x_i, y_i, R_i, cleared_i }  for channel i = 1,...,20</w:t>
      </w:r>
    </w:p>
    <w:p>
      <w:r>
        <w:rPr>
          <w:rFonts w:ascii="Noto Sans CJK SC" w:hAnsi="Noto Sans CJK SC" w:eastAsia="Noto Sans CJK SC"/>
          <w:i w:val="0"/>
        </w:rPr>
        <w:t>其中 existence_i 表示频道是否存在干扰源；(x_i, y_i) 为位置；R_i 为有效接收半径；cleared_i 表示是否已被清除。总源数约束为 10–16，每频道至多一个源。</w:t>
      </w:r>
    </w:p>
    <w:p>
      <w:pPr>
        <w:pStyle w:val="Heading2"/>
        <w:keepNext/>
      </w:pPr>
      <w:r>
        <w:t>3.1 每频道状态</w:t>
      </w:r>
    </w:p>
    <w:p>
      <w:r>
        <w:rPr>
          <w:rFonts w:ascii="Noto Sans CJK SC" w:hAnsi="Noto Sans CJK SC" w:eastAsia="Noto Sans CJK SC"/>
          <w:i w:val="0"/>
        </w:rPr>
        <w:t>每个频道至少维护以下逻辑状态：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UNKNOWN：尚未发现，仍可能存在；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DETECTED：已经至少收到一次信号，但定位还不足；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LOCATED：当前后验已经支持较高成功率的清除；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CLEARED：已成功清除；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ABSENT：已经严格证明该频道不存在未清除干扰源。</w:t>
      </w:r>
    </w:p>
    <w:p>
      <w:pPr>
        <w:pStyle w:val="Heading2"/>
        <w:keepNext/>
      </w:pPr>
      <w:r>
        <w:t>3.2 检测到频道后的粒子</w:t>
      </w:r>
    </w:p>
    <w:p>
      <w:r>
        <w:rPr>
          <w:rFonts w:ascii="Noto Sans CJK SC" w:hAnsi="Noto Sans CJK SC" w:eastAsia="Noto Sans CJK SC"/>
          <w:i w:val="0"/>
        </w:rPr>
        <w:t>对 DETECTED / LOCATED 频道，建议粒子包含 (x, y, R, w)，而不是只包含 (x, y)。原因是“无信号”与“有信号”都同时约束位置和未知有效半径。推荐每个活跃频道使用 2000–5000 个粒子，演练时从 3000 开始。</w:t>
      </w:r>
    </w:p>
    <w:p>
      <w:pPr>
        <w:pStyle w:val="CodeBlock"/>
      </w:pPr>
      <w:r>
        <w:rPr>
          <w:rFonts w:ascii="Consolas" w:hAnsi="Consolas" w:eastAsia="Noto Sans Mono CJK SC"/>
        </w:rPr>
        <w:t>TargetParticle = (x: float, y: float, radius: float, weight: float)</w:t>
      </w:r>
    </w:p>
    <w:p>
      <w:pPr>
        <w:pStyle w:val="Heading2"/>
        <w:keepNext/>
      </w:pPr>
      <w:r>
        <w:t>3.3 UNKNOWN 频道不必一开始维护大量粒子</w:t>
      </w:r>
    </w:p>
    <w:p>
      <w:r>
        <w:rPr>
          <w:rFonts w:ascii="Noto Sans CJK SC" w:hAnsi="Noto Sans CJK SC" w:eastAsia="Noto Sans CJK SC"/>
          <w:i w:val="0"/>
        </w:rPr>
        <w:t>UNKNOWN 频道主要维护“仍可能存在的几何区域”以及历史无信号测点。因为最小有效接收半径为 1000 m，在点 P 对频道 c 测得无信号时，如果该频道存在源，则源一定不在 B(P,1000) 内。因此可维护：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F_c = D  \  union_j B(P_j, 1000 m)</w:t>
      </w:r>
    </w:p>
    <w:p>
      <w:r>
        <w:rPr>
          <w:rFonts w:ascii="Noto Sans CJK SC" w:hAnsi="Noto Sans CJK SC" w:eastAsia="Noto Sans CJK SC"/>
          <w:i w:val="0"/>
        </w:rPr>
        <w:t>当 F_c 为空时，可严格标记为 ABSENT。这样比用一个主观的低概率阈值退出更安全，也直接保证“找全”。</w:t>
      </w:r>
    </w:p>
    <w:p>
      <w:pPr>
        <w:pStyle w:val="Heading1"/>
        <w:keepNext/>
      </w:pPr>
      <w:r>
        <w:t>4. Belief 更新规则</w:t>
      </w:r>
    </w:p>
    <w:p>
      <w:pPr>
        <w:pStyle w:val="Heading2"/>
        <w:keepNext/>
      </w:pPr>
      <w:r>
        <w:t>4.1 measure 返回示向度</w:t>
      </w:r>
    </w:p>
    <w:p>
      <w:r>
        <w:rPr>
          <w:rFonts w:ascii="Noto Sans CJK SC" w:hAnsi="Noto Sans CJK SC" w:eastAsia="Noto Sans CJK SC"/>
          <w:i w:val="0"/>
        </w:rPr>
        <w:t>若在位置 P=(x0,y0) 对频道 i 收到示向度 θ，则该频道必然存在且尚未清除。对每个粒子 k，计算距离 d_k 与真实方位 α_k：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d_k = sqrt((x_k-x0)^2 + (y_k-y0)^2)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α_k = atan2(y_k-y0, x_k-x0)</w:t>
      </w:r>
    </w:p>
    <w:p>
      <w:r>
        <w:rPr>
          <w:rFonts w:ascii="Noto Sans CJK SC" w:hAnsi="Noto Sans CJK SC" w:eastAsia="Noto Sans CJK SC"/>
          <w:i w:val="0"/>
        </w:rPr>
        <w:t>粒子必须满足 d_k ≤ R_k；角度似然按题目给定的测向误差建模。若误差上界为 ±1°，最简单可用均匀楔形似然；更平滑时可用截断高斯，但必须与模拟器误差机制一致。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w_k ← w_k · I(d_k ≤ R_k) · L_angle(wrap(α_k − θ))</w:t>
      </w:r>
    </w:p>
    <w:p>
      <w:r>
        <w:rPr>
          <w:rFonts w:ascii="Noto Sans CJK SC" w:hAnsi="Noto Sans CJK SC" w:eastAsia="Noto Sans CJK SC"/>
          <w:i w:val="0"/>
        </w:rPr>
        <w:t>更新后归一化；当有效样本量 ESS 太低时进行系统重采样，并对位置与半径加入很小抖动以防粒子坍缩。</w:t>
      </w:r>
    </w:p>
    <w:p>
      <w:pPr>
        <w:pStyle w:val="Heading2"/>
        <w:keepNext/>
      </w:pPr>
      <w:r>
        <w:t>4.2 measure 返回 no_signal</w:t>
      </w:r>
    </w:p>
    <w:p>
      <w:r>
        <w:rPr>
          <w:rFonts w:ascii="Noto Sans CJK SC" w:hAnsi="Noto Sans CJK SC" w:eastAsia="Noto Sans CJK SC"/>
          <w:i w:val="0"/>
        </w:rPr>
        <w:t>对已确认存在的频道，no_signal 表示真实源距离超过其实际有效半径，因此：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w_k ← w_k · I(d_k &gt; R_k)</w:t>
      </w:r>
    </w:p>
    <w:p>
      <w:r>
        <w:rPr>
          <w:rFonts w:ascii="Noto Sans CJK SC" w:hAnsi="Noto Sans CJK SC" w:eastAsia="Noto Sans CJK SC"/>
          <w:i w:val="0"/>
        </w:rPr>
        <w:t>对 UNKNOWN 频道，则至少可以严格排除当前位置 1000 m 圆盘。注意：问题三为全向源，因此这里没有“可能是方向没覆盖到”的歧义。</w:t>
      </w:r>
    </w:p>
    <w:p>
      <w:pPr>
        <w:pStyle w:val="Heading2"/>
        <w:keepNext/>
      </w:pPr>
      <w:r>
        <w:t>4.3 measure 返回 near</w:t>
      </w:r>
    </w:p>
    <w:p>
      <w:r>
        <w:rPr>
          <w:rFonts w:ascii="Noto Sans CJK SC" w:hAnsi="Noto Sans CJK SC" w:eastAsia="Noto Sans CJK SC"/>
          <w:i w:val="0"/>
        </w:rPr>
        <w:t>near 意味着目标距离不超过近距离阈值，应立即把当前位置附近粒子权重集中，并优先生成 clear 宏动作。此时不需要继续追求角度信息。</w:t>
      </w:r>
    </w:p>
    <w:p>
      <w:pPr>
        <w:pStyle w:val="Heading2"/>
        <w:keepNext/>
      </w:pPr>
      <w:r>
        <w:t>4.4 clear 成功 / 失败</w:t>
      </w:r>
    </w:p>
    <w:p>
      <w:r>
        <w:rPr>
          <w:rFonts w:ascii="Noto Sans CJK SC" w:hAnsi="Noto Sans CJK SC" w:eastAsia="Noto Sans CJK SC"/>
          <w:i w:val="0"/>
        </w:rPr>
        <w:t>clear 成功：频道直接标记 CLEARED，并从活跃目标集合删除。clear 返回 no_target_in_range：把距离 clear 点 20 m 以内的粒子全部置零后重新归一化；不要把该频道误判为不存在。</w:t>
      </w:r>
    </w:p>
    <w:p>
      <w:pPr>
        <w:pStyle w:val="Heading1"/>
        <w:keepNext/>
      </w:pPr>
      <w:r>
        <w:t>5. Rollout 中如何采样“可能真实世界”</w:t>
      </w:r>
    </w:p>
    <w:p>
      <w:r>
        <w:rPr>
          <w:rFonts w:ascii="Noto Sans CJK SC" w:hAnsi="Noto Sans CJK SC" w:eastAsia="Noto Sans CJK SC"/>
          <w:i w:val="0"/>
        </w:rPr>
        <w:t>Monte-Carlo rollout 需要一个 generative world。不要简单把每个频道独立采样，否则会破坏“总数 10–16”约束。推荐如下采样：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1.  已 DETECTED / LOCATED 且未清除的频道：existence=1，从该频道粒子后验按权重抽取一个 (x,y,R)。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2.  CLEARED 频道：不再作为活动源参与仿真，但计入已确认总数。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3.  ABSENT 频道：existence=0。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4.  UNKNOWN 频道：先在满足总数 10–16 的条件下采样哪些频道存在，再从各自 F_c 中采样位置，并从 [1000,1500] m 的先验中采样 R；位置还必须与该频道所有历史 no_signal 观测一致。</w:t>
      </w:r>
    </w:p>
    <w:p>
      <w:r>
        <w:rPr>
          <w:rFonts w:ascii="Noto Sans CJK SC" w:hAnsi="Noto Sans CJK SC" w:eastAsia="Noto Sans CJK SC"/>
          <w:i w:val="0"/>
        </w:rPr>
        <w:t>为了降低成本，可先为 UNKNOWN 频道维护存在概率 p_i，但最终世界采样时仍应做“带总数约束的无放回采样”，确保每个模拟世界的总源数合法。</w:t>
      </w:r>
    </w:p>
    <w:p>
      <w:pPr>
        <w:pStyle w:val="Heading1"/>
        <w:keepNext/>
      </w:pPr>
      <w:r>
        <w:t>6. 必须先实现一个完全独立的黑盒仿真器</w:t>
      </w:r>
    </w:p>
    <w:p>
      <w:r>
        <w:rPr>
          <w:rFonts w:ascii="Noto Sans CJK SC" w:hAnsi="Noto Sans CJK SC" w:eastAsia="Noto Sans CJK SC"/>
          <w:i w:val="0"/>
        </w:rPr>
        <w:t>Planner 不应该直接调用真实 HTTP 接口做 rollout。实现本地 generative model：给定 sampled world、机器人状态和一个宏动作，返回下一真实状态、模拟观测以及该动作消耗的虚拟时间。它是 POMCP-lite 的核心。</w:t>
      </w:r>
    </w:p>
    <w:p>
      <w:pPr>
        <w:pStyle w:val="CodeBlock"/>
      </w:pPr>
      <w:r>
        <w:rPr>
          <w:rFonts w:ascii="Consolas" w:hAnsi="Consolas" w:eastAsia="Noto Sans Mono CJK SC"/>
        </w:rPr>
        <w:t>simulate(world, robot_state, macro_action) -&gt; (world_next, observation, delta_time_s)</w:t>
      </w:r>
    </w:p>
    <w:p>
      <w:r>
        <w:rPr>
          <w:rFonts w:ascii="Noto Sans CJK SC" w:hAnsi="Noto Sans CJK SC" w:eastAsia="Noto Sans CJK SC"/>
          <w:i w:val="0"/>
        </w:rPr>
        <w:t>仿真器必须与题目计时规则一致：移动时间 = 距离 / 5；measure 加检测时间并考虑频道切换；clear 成功与失败使用题目规定耗时。所有规则只放在这一层，Planner 不得复制一套“近似时间公式”。</w:t>
      </w:r>
    </w:p>
    <w:p>
      <w:pPr>
        <w:pStyle w:val="Heading1"/>
        <w:keepNext/>
      </w:pPr>
      <w:r>
        <w:t>7. 动作空间：只允许少量“宏动作”</w:t>
      </w:r>
    </w:p>
    <w:p>
      <w:r>
        <w:rPr>
          <w:rFonts w:ascii="Noto Sans CJK SC" w:hAnsi="Noto Sans CJK SC" w:eastAsia="Noto Sans CJK SC"/>
          <w:i w:val="0"/>
        </w:rPr>
        <w:t>不要让搜索树在整个连续平面上任意选 (x,y)，动作空间会直接爆炸。每次根据当前 belief 只生成约 10–30 个有意义的候选宏动作。</w:t>
      </w:r>
    </w:p>
    <w:p>
      <w:pPr>
        <w:pStyle w:val="Heading2"/>
        <w:keepNext/>
      </w:pPr>
      <w:r>
        <w:t>7.1 CLEAR_TARGET(i, q)</w:t>
      </w:r>
    </w:p>
    <w:p>
      <w:r>
        <w:rPr>
          <w:rFonts w:ascii="Noto Sans CJK SC" w:hAnsi="Noto Sans CJK SC" w:eastAsia="Noto Sans CJK SC"/>
          <w:i w:val="0"/>
        </w:rPr>
        <w:t>q 为频道 i 当前最佳清除点，通常由后验粒子的 20 m 覆盖概率最大化得到。不要强制要求 P_clear&gt;0.95 才允许该动作；阈值只可用于“快速优先级”，是否现在 clear 最终由 rollout 比较失败代价与补测代价。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q_i* = argmax_q  Σ_k w_k · I(||X_k-q|| ≤ 20)</w:t>
      </w:r>
    </w:p>
    <w:p>
      <w:pPr>
        <w:pStyle w:val="Heading2"/>
        <w:keepNext/>
      </w:pPr>
      <w:r>
        <w:t>7.2 PROBE_TARGET(i, q)</w:t>
      </w:r>
    </w:p>
    <w:p>
      <w:r>
        <w:rPr>
          <w:rFonts w:ascii="Noto Sans CJK SC" w:hAnsi="Noto Sans CJK SC" w:eastAsia="Noto Sans CJK SC"/>
          <w:i w:val="0"/>
        </w:rPr>
        <w:t>对单个定位仍不够稳的目标生成补测点。候选点优先来自：当前到估计目标的路径上、距目标约 100–250 m 的点，以及能让新测向线与已有测向线夹角较大的点。这样通常只增加 5–6 s 检测时间，几乎不增加移动距离。</w:t>
      </w:r>
    </w:p>
    <w:p>
      <w:pPr>
        <w:pStyle w:val="Heading2"/>
        <w:keepNext/>
      </w:pPr>
      <w:r>
        <w:t>7.3 SHARED_PROBE(q, channels)</w:t>
      </w:r>
    </w:p>
    <w:p>
      <w:r>
        <w:rPr>
          <w:rFonts w:ascii="Noto Sans CJK SC" w:hAnsi="Noto Sans CJK SC" w:eastAsia="Noto Sans CJK SC"/>
          <w:i w:val="0"/>
        </w:rPr>
        <w:t>当多个已发现频道都需要第二测量时，生成公共测点。先用便宜的几何评分筛一轮，再交给 Monte-Carlo rollout 判断其对最终总时间的真实价值。公共点候选可从当前点周围若干半径环、已有 TSP 路线附近、多个目标后验均值的几何中间区域产生。</w:t>
      </w:r>
    </w:p>
    <w:p>
      <w:pPr>
        <w:pStyle w:val="Heading2"/>
        <w:keepNext/>
      </w:pPr>
      <w:r>
        <w:t>7.4 SEARCH_BLIND(q, channels)</w:t>
      </w:r>
    </w:p>
    <w:p>
      <w:r>
        <w:rPr>
          <w:rFonts w:ascii="Noto Sans CJK SC" w:hAnsi="Noto Sans CJK SC" w:eastAsia="Noto Sans CJK SC"/>
          <w:i w:val="0"/>
        </w:rPr>
        <w:t>对仍为 UNKNOWN 的频道生成少量盲区搜索点。q 优先选择剩余可行域中“距离既有搜索点最远”或“能一次覆盖最多未排除面积”的位置。到达 q 后只扫描仍未确定且在该点有信息价值的频道。</w:t>
      </w:r>
    </w:p>
    <w:p>
      <w:pPr>
        <w:pStyle w:val="Heading2"/>
        <w:keepNext/>
      </w:pPr>
      <w:r>
        <w:t>7.5 ROUTE_CONTINUE(target)</w:t>
      </w:r>
    </w:p>
    <w:p>
      <w:r>
        <w:rPr>
          <w:rFonts w:ascii="Noto Sans CJK SC" w:hAnsi="Noto Sans CJK SC" w:eastAsia="Noto Sans CJK SC"/>
          <w:i w:val="0"/>
        </w:rPr>
        <w:t>对已定位目标集合计算当前 Open-TSP / 最近邻+2-opt 路线，生成“继续去路线下一目标”的动作。新目标出现时只做 cheapest insertion + 局部 2-opt，不必每次全局重算。</w:t>
      </w:r>
    </w:p>
    <w:p>
      <w:pPr>
        <w:pStyle w:val="Heading1"/>
        <w:keepNext/>
      </w:pPr>
      <w:r>
        <w:t>8. 候选动作生成与两级筛选</w:t>
      </w:r>
    </w:p>
    <w:p>
      <w:r>
        <w:rPr>
          <w:rFonts w:ascii="Noto Sans CJK SC" w:hAnsi="Noto Sans CJK SC" w:eastAsia="Noto Sans CJK SC"/>
          <w:i w:val="0"/>
        </w:rPr>
        <w:t>为了把规划速度控制在可接受范围，先做 cheap screening，再做 rollout。建议每次原始生成 30–80 个几何候选，快速评分后只保留 10–20 个。快速评分不是最终决策，只用于剪枝。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quick_score(a) = immediate_time(a) + H_fast(b_after_approx)</w:t>
      </w:r>
    </w:p>
    <w:p>
      <w:r>
        <w:rPr>
          <w:rFonts w:ascii="Noto Sans CJK SC" w:hAnsi="Noto Sans CJK SC" w:eastAsia="Noto Sans CJK SC"/>
          <w:i w:val="0"/>
        </w:rPr>
        <w:t>H_fast 可以只使用：预计 Open-TSP 距离、待清除数量、定位不确定度、UNKNOWN 剩余盲区面积。保留 quick_score 最小的若干动作，并强制保留至少一个 clear、一个定位、一个盲区搜索候选，避免筛选器把动作类型剪光。</w:t>
      </w:r>
    </w:p>
    <w:p>
      <w:pPr>
        <w:pStyle w:val="Heading1"/>
        <w:keepNext/>
      </w:pPr>
      <w:r>
        <w:t>9. 奖励与势函数：只优化“时间”，不要乱加分</w:t>
      </w:r>
    </w:p>
    <w:p>
      <w:r>
        <w:rPr>
          <w:rFonts w:ascii="Noto Sans CJK SC" w:hAnsi="Noto Sans CJK SC" w:eastAsia="Noto Sans CJK SC"/>
          <w:i w:val="0"/>
        </w:rPr>
        <w:t>原始奖励只定义为负虚拟时间：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r_raw = - Δt</w:t>
      </w:r>
    </w:p>
    <w:p>
      <w:r>
        <w:rPr>
          <w:rFonts w:ascii="Noto Sans CJK SC" w:hAnsi="Noto Sans CJK SC" w:eastAsia="Noto Sans CJK SC"/>
          <w:i w:val="0"/>
        </w:rPr>
        <w:t>任务结束条件为所有真实存在的源已 CLEARED，且其余频道均已严格证明 ABSENT；实际控制器不允许“提前 exit”。</w:t>
      </w:r>
    </w:p>
    <w:p>
      <w:r>
        <w:rPr>
          <w:rFonts w:ascii="Noto Sans CJK SC" w:hAnsi="Noto Sans CJK SC" w:eastAsia="Noto Sans CJK SC"/>
          <w:i w:val="0"/>
        </w:rPr>
        <w:t>短 rollout 最大的问题是：一个好测量先花 5 s，但它节省的后续几百米移动在当前深度之外。用势函数 Φ(b)=-H(b) 解决：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r' = -Δt + γΦ(b') - Φ(b)</w:t>
      </w:r>
    </w:p>
    <w:p>
      <w:r>
        <w:rPr>
          <w:rFonts w:ascii="Noto Sans CJK SC" w:hAnsi="Noto Sans CJK SC" w:eastAsia="Noto Sans CJK SC"/>
          <w:i w:val="0"/>
        </w:rPr>
        <w:t>本题是有限、终止型任务，建议规划内部先取 γ=1。此时若 rollout 完整到终局且令 H(terminal)=0，势函数项会望远镜消去，只留下与原始总时间相差一个起点常数；若 rollout 提前截断，则等价于在叶节点加上剩余时间估计 H(b_leaf)。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maximize shaped return  ⇔  minimize [elapsed rollout time + H(b_leaf)]</w:t>
      </w:r>
    </w:p>
    <w:p>
      <w:pPr>
        <w:pStyle w:val="Heading2"/>
        <w:keepNext/>
      </w:pPr>
      <w:r>
        <w:t>9.1 推荐的 H(b)</w:t>
      </w:r>
    </w:p>
    <w:p>
      <w:r>
        <w:rPr>
          <w:rFonts w:ascii="Noto Sans CJK SC" w:hAnsi="Noto Sans CJK SC" w:eastAsia="Noto Sans CJK SC"/>
          <w:i w:val="0"/>
        </w:rPr>
        <w:t>H 必须尽量使用“秒”作为统一单位，避免随意混合距离、熵和概率。推荐：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H(b) = T_route + T_clear + T_localize + T_search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T_route：当前已定位目标的 Open-TSP 预计移动时间（路径长度 / 5）。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T_clear：预计剩余成功 clear 次数 × 5 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T_localize：对尚不能可靠清除的 DETECTED 目标，估计还需的 measure 次数 × 5~6 s，并加必要的额外移动时间。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T_search：对 UNKNOWN 频道剩余未排除区域，按最少补盲点数量和预计移动路线估计的时间。</w:t>
      </w:r>
    </w:p>
    <w:p>
      <w:r>
        <w:rPr>
          <w:rFonts w:ascii="Noto Sans CJK SC" w:hAnsi="Noto Sans CJK SC" w:eastAsia="Noto Sans CJK SC"/>
          <w:i w:val="0"/>
        </w:rPr>
        <w:t>不要直接写“+100×信息增益”“+50×发现源”之类无物理意义的奖励。若需要风险控制，优先使用硬约束或把失败后的真实额外时间放进 rollout，而不是另造奖励。</w:t>
      </w:r>
    </w:p>
    <w:p>
      <w:pPr>
        <w:pStyle w:val="Heading1"/>
        <w:keepNext/>
      </w:pPr>
      <w:r>
        <w:t>10. 推荐首先实现：POMCP-lite 根节点滚动规划</w:t>
      </w:r>
    </w:p>
    <w:p>
      <w:r>
        <w:rPr>
          <w:rFonts w:ascii="Noto Sans CJK SC" w:hAnsi="Noto Sans CJK SC" w:eastAsia="Noto Sans CJK SC"/>
          <w:i w:val="0"/>
        </w:rPr>
        <w:t>第一版不建完整历史树。每次真实决策时，生成候选宏动作，对每个动作从当前 belief 抽取多个可能世界，先执行该候选动作，再由启发式 rollout policy 模拟后续若干步，比较平均“已花时间 + 叶节点 H”。这已经能解决大部分手写阈值问题。</w:t>
      </w:r>
    </w:p>
    <w:p>
      <w:pPr>
        <w:pStyle w:val="CodeBlock"/>
      </w:pPr>
      <w:r>
        <w:rPr>
          <w:rFonts w:ascii="Consolas" w:hAnsi="Consolas" w:eastAsia="Noto Sans Mono CJK SC"/>
        </w:rPr>
        <w:t>def choose_action(belief, robot_state):</w:t>
        <w:br/>
        <w:t xml:space="preserve">    actions = generate_candidates(belief, robot_state)</w:t>
        <w:br/>
        <w:t xml:space="preserve">    actions = cheap_prune(actions, keep=12)</w:t>
        <w:br/>
        <w:br/>
        <w:t xml:space="preserve">    # successive halving: 先粗评，再把算力给好动作</w:t>
        <w:br/>
        <w:t xml:space="preserve">    scores = evaluate(actions, rollouts_per_action=48, horizon=6)</w:t>
        <w:br/>
        <w:t xml:space="preserve">    top = best_k(actions, scores, k=4)</w:t>
        <w:br/>
        <w:t xml:space="preserve">    scores2 = evaluate(top, rollouts_per_action=192, horizon=8)</w:t>
        <w:br/>
        <w:t xml:space="preserve">    return argmin_expected_cost(scores2)</w:t>
      </w:r>
    </w:p>
    <w:p>
      <w:r>
        <w:rPr>
          <w:rFonts w:ascii="Noto Sans CJK SC" w:hAnsi="Noto Sans CJK SC" w:eastAsia="Noto Sans CJK SC"/>
          <w:i w:val="0"/>
        </w:rPr>
        <w:t>evaluate(a) 的一次 rollout：</w:t>
      </w:r>
    </w:p>
    <w:p>
      <w:pPr>
        <w:pStyle w:val="CodeBlock"/>
      </w:pPr>
      <w:r>
        <w:rPr>
          <w:rFonts w:ascii="Consolas" w:hAnsi="Consolas" w:eastAsia="Noto Sans Mono CJK SC"/>
        </w:rPr>
        <w:t>world = sample_world_from_belief(belief)</w:t>
        <w:br/>
        <w:t>state = clone(robot_state)</w:t>
        <w:br/>
        <w:t>cost = 0</w:t>
        <w:br/>
        <w:br/>
        <w:t># 强制第一步为候选动作 a</w:t>
        <w:br/>
        <w:t>obs, dt = simulate(world, state, a)</w:t>
        <w:br/>
        <w:t>cost += dt</w:t>
        <w:br/>
        <w:t>sim_belief = update_simulated_belief(belief, a, obs)</w:t>
        <w:br/>
        <w:br/>
        <w:t>for depth in range(H-1):</w:t>
        <w:br/>
        <w:t xml:space="preserve">    if terminal(sim_belief, world):</w:t>
        <w:br/>
        <w:t xml:space="preserve">        break</w:t>
        <w:br/>
        <w:t xml:space="preserve">    a2 = rollout_policy(sim_belief, state)</w:t>
        <w:br/>
        <w:t xml:space="preserve">    obs2, dt2 = simulate(world, state, a2)</w:t>
        <w:br/>
        <w:t xml:space="preserve">    cost += dt2</w:t>
        <w:br/>
        <w:t xml:space="preserve">    sim_belief = update_simulated_belief(sim_belief, a2, obs2)</w:t>
        <w:br/>
        <w:br/>
        <w:t>cost += heuristic_remaining_time(sim_belief, state)  # H(b_leaf)</w:t>
        <w:br/>
        <w:t>return cost</w:t>
      </w:r>
    </w:p>
    <w:p>
      <w:r>
        <w:rPr>
          <w:rFonts w:ascii="Noto Sans CJK SC" w:hAnsi="Noto Sans CJK SC" w:eastAsia="Noto Sans CJK SC"/>
          <w:i w:val="0"/>
        </w:rPr>
        <w:t>真实执行时只提交当前选出的第一宏动作；获得真实响应后重新更新 belief、重新生成候选并规划。对于 SHARED_PROBE 这类由多次 measure 组成的宏动作，可以在同一点完成整个批次，也可以每获得一次新观测就允许中途重规划；第一版建议批次内完成，简化实现。</w:t>
      </w:r>
    </w:p>
    <w:p>
      <w:pPr>
        <w:pStyle w:val="Heading1"/>
        <w:keepNext/>
      </w:pPr>
      <w:r>
        <w:t>11. Rollout Policy：用已有启发式，不要随机走</w:t>
      </w:r>
    </w:p>
    <w:p>
      <w:r>
        <w:rPr>
          <w:rFonts w:ascii="Noto Sans CJK SC" w:hAnsi="Noto Sans CJK SC" w:eastAsia="Noto Sans CJK SC"/>
          <w:i w:val="0"/>
        </w:rPr>
        <w:t>POMCP 论文允许利用领域知识改善 rollout。这里不要使用纯随机策略。推荐 rollout_policy 按以下顺序：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1.  若存在 near 或 clear 成功概率很高且绕行很小的目标，优先 clear。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2.  若存在多个已发现但只测过一次的目标，优先选择一个公共第二测点。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3.  若下一个 Open-TSP 目标定位不够稳，在去它的路径上安排一次 100–250 m 距离的补测。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4.  否则沿 Open-TSP 清除已定位目标；新目标用 cheapest insertion 插入。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5.  每到达一个清除点，若当前位置对若干 UNKNOWN 频道具有较大未覆盖面积增益，则顺便扫描。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6.  如果没有已知目标可处理，则去最大盲区中心搜索。</w:t>
      </w:r>
    </w:p>
    <w:p>
      <w:r>
        <w:rPr>
          <w:rFonts w:ascii="Noto Sans CJK SC" w:hAnsi="Noto Sans CJK SC" w:eastAsia="Noto Sans CJK SC"/>
          <w:i w:val="0"/>
        </w:rPr>
        <w:t>这套 rollout policy 就是我们之前“原点批扫—共享第二测点—途中补测—Open-TSP—清除点再搜索—最后补盲”的规则，但现在它不再直接决定真实动作，而是作为 Monte-Carlo 对未来的近似。</w:t>
      </w:r>
    </w:p>
    <w:p>
      <w:pPr>
        <w:pStyle w:val="Heading1"/>
        <w:keepNext/>
      </w:pPr>
      <w:r>
        <w:t>12. 可选升级：完整 PO-UCT / POMCP</w:t>
      </w:r>
    </w:p>
    <w:p>
      <w:r>
        <w:rPr>
          <w:rFonts w:ascii="Noto Sans CJK SC" w:hAnsi="Noto Sans CJK SC" w:eastAsia="Noto Sans CJK SC"/>
          <w:i w:val="0"/>
        </w:rPr>
        <w:t>如果根节点 rollout 仍然明显短视，再实现历史树。每个树节点按 history h 存 N(h)，每条动作边存 N(h,a)、Q(h,a)。动作选择使用：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a = argmax_a [ Q(h,a) + c · sqrt( ln N(h) / N(h,a) ) ]</w:t>
      </w:r>
    </w:p>
    <w:p>
      <w:r>
        <w:rPr>
          <w:rFonts w:ascii="Noto Sans CJK SC" w:hAnsi="Noto Sans CJK SC" w:eastAsia="Noto Sans CJK SC"/>
          <w:i w:val="0"/>
        </w:rPr>
        <w:t>每次 simulation 从当前 root belief 抽一个 world state，沿树模拟；遇到未扩展 history 时用 rollout policy；回溯更新 Q。真实执行并获得 observation 后，把根移动到对应 (action, observation) 子树，能复用则复用，否则新建根。</w:t>
      </w:r>
    </w:p>
    <w:p>
      <w:r>
        <w:rPr>
          <w:rFonts w:ascii="Noto Sans CJK SC" w:hAnsi="Noto Sans CJK SC" w:eastAsia="Noto Sans CJK SC"/>
          <w:i w:val="0"/>
        </w:rPr>
        <w:t>注意本题动作依赖 belief 的几何候选生成，因此完整树实现复杂度高。除非演练证明有必要，不建议一开始就做。</w:t>
      </w:r>
    </w:p>
    <w:p>
      <w:pPr>
        <w:pStyle w:val="Heading1"/>
        <w:keepNext/>
      </w:pPr>
      <w:r>
        <w:t>13. 搜索、定位、路径规划如何真正融合</w:t>
      </w:r>
    </w:p>
    <w:p>
      <w:r>
        <w:rPr>
          <w:rFonts w:ascii="Noto Sans CJK SC" w:hAnsi="Noto Sans CJK SC" w:eastAsia="Noto Sans CJK SC"/>
          <w:i w:val="0"/>
        </w:rPr>
        <w:t>必须避免三个模块各自优化自己的局部指标。以下行为都应由 rollout 的总时间成本统一裁决：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公共第二测点不再选“E 最小”的点，而选“从现在到最终清完的预计时间最小”的点。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是否第三次测向不靠固定 E&lt;20 或 P_clear&gt;0.95，而比较“现在 clear 可能失败的代价”和“再测一次的代价”。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是否去盲区不靠固定阶段，而比较当前继续清除和补搜索哪个能更快缩短剩余完成时间。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TSP 不是最终独立步骤，而是 H(b)、rollout_policy 和候选动作生成器里的一个路径下界/启发式。</w:t>
      </w:r>
    </w:p>
    <w:p>
      <w:pPr>
        <w:pStyle w:val="Heading1"/>
        <w:keepNext/>
      </w:pPr>
      <w:r>
        <w:t>14. “确保全部清除”的硬约束</w:t>
      </w:r>
    </w:p>
    <w:p>
      <w:r>
        <w:rPr>
          <w:rFonts w:ascii="Noto Sans CJK SC" w:hAnsi="Noto Sans CJK SC" w:eastAsia="Noto Sans CJK SC"/>
          <w:i w:val="0"/>
        </w:rPr>
        <w:t>不要把“平均时间短”建立在提前停止上。控制器的 exit 条件必须严格：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for every channel i: state_i ∈ {CLEARED, ABSENT}</w:t>
      </w:r>
    </w:p>
    <w:p>
      <w:r>
        <w:rPr>
          <w:rFonts w:ascii="Noto Sans CJK SC" w:hAnsi="Noto Sans CJK SC" w:eastAsia="Noto Sans CJK SC"/>
          <w:i w:val="0"/>
        </w:rPr>
        <w:t>ABSENT 的推荐严格判据：对该频道所有 no_signal 测点的 1000 m 排除圆盘并集已经覆盖完整目标圆域。若已确认总源数达到 16，也可利用题目上界直接判定其余未发现频道不存在；仅达到 10 个绝不能停止，因为真实总数仍可能更大。</w:t>
      </w:r>
    </w:p>
    <w:p>
      <w:pPr>
        <w:pStyle w:val="Heading1"/>
        <w:keepNext/>
      </w:pPr>
      <w:r>
        <w:t>15. 推荐代码结构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速度、半径、角误差、粒子数、rollout 预算等参数。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api_client.py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只负责真实 /enter、/measure、/clear、/exit；不含规划逻辑。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geometry.py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角度 wrap、圆盘覆盖、可行域、候选点几何、距离计算。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belief.py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频道状态、粒子更新、重采样、UNKNOWN 排除区域、clear 概率。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world_sampler.py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belief 采样满足 10–16 总数约束的完整可能世界。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generative_model.py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本地黑盒模拟 measure/clear 和虚拟时间。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routing.py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Open-TSP、最近邻、cheapest insertion、2-opt。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action_gen.py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CLEAR/PROBE/SHARED_PROBE/SEARCH_BLIND/ROUTE_CONTINUE 候选。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heuristic.py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H(b) 与快速候选评分。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rollout.py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启发式 rollout policy 和单次模拟。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planner.py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POMCP-lite；可选 PO-UCT。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controller.py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真实主循环：执行动作—收观测—更新 belief—重规划。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logger.py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记录每个真实动作的虚拟时间、位置、频道、belief 摘要和选择原因。</w:t>
            </w:r>
          </w:p>
        </w:tc>
      </w:tr>
    </w:tbl>
    <w:p>
      <w:pPr>
        <w:pStyle w:val="Heading1"/>
        <w:keepNext/>
      </w:pPr>
      <w:r>
        <w:t>16. 真实 Controller 主循环</w:t>
      </w:r>
    </w:p>
    <w:p>
      <w:pPr>
        <w:pStyle w:val="CodeBlock"/>
      </w:pPr>
      <w:r>
        <w:rPr>
          <w:rFonts w:ascii="Consolas" w:hAnsi="Consolas" w:eastAsia="Noto Sans Mono CJK SC"/>
        </w:rPr>
        <w:t>enter()</w:t>
        <w:br/>
        <w:t>init_belief()</w:t>
        <w:br/>
        <w:br/>
        <w:t># 建议：原点先批量扫描 1..20，建立第一批观测</w:t>
        <w:br/>
        <w:t>initial_scan_at_origin()</w:t>
        <w:br/>
        <w:br/>
        <w:t>while not strict_done(belief):</w:t>
        <w:br/>
        <w:t xml:space="preserve">    refresh_target_estimates(belief)</w:t>
        <w:br/>
        <w:t xml:space="preserve">    route = build_open_tsp_for_located_targets(belief, robot_state)</w:t>
        <w:br/>
        <w:br/>
        <w:t xml:space="preserve">    action = planner.choose_action(belief, robot_state, route)</w:t>
        <w:br/>
        <w:t xml:space="preserve">    response = execute_real_macro_action(action)</w:t>
        <w:br/>
        <w:br/>
        <w:t xml:space="preserve">    belief.update(action, response)</w:t>
        <w:br/>
        <w:t xml:space="preserve">    log_real_step(action, response, belief)</w:t>
        <w:br/>
        <w:br/>
        <w:t>exit()</w:t>
      </w:r>
    </w:p>
    <w:p>
      <w:r>
        <w:rPr>
          <w:rFonts w:ascii="Noto Sans CJK SC" w:hAnsi="Noto Sans CJK SC" w:eastAsia="Noto Sans CJK SC"/>
          <w:i w:val="0"/>
        </w:rPr>
        <w:t>原点批扫仍建议保留，因为它是一个成本可控、对多个频道共享移动成本的强先验动作；但后续不再强制执行固定流程，所有行为交由在线 planner 决定。</w:t>
      </w:r>
    </w:p>
    <w:p>
      <w:pPr>
        <w:pStyle w:val="Heading1"/>
        <w:keepNext/>
      </w:pPr>
      <w:r>
        <w:t>17. 计算预算与性能建议</w:t>
      </w:r>
    </w:p>
    <w:p>
      <w:r>
        <w:rPr>
          <w:rFonts w:ascii="Noto Sans CJK SC" w:hAnsi="Noto Sans CJK SC" w:eastAsia="Noto Sans CJK SC"/>
          <w:i w:val="0"/>
        </w:rPr>
        <w:t>现实运行时间也有限，因此 planner 不能无限模拟。推荐从以下配置开始，通过演练调参：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建议初值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活跃频道粒子数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3000 / channel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原始几何候选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30–80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cheap pruning 后动作数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10–16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粗评 rollout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48 / action，horizon 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精评动作数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 3–4 个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精评 rollout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192–384 / action，horizon 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规划时间上限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 0.2–1.0 s / 重大重规划，按机器性能调整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随机种子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固定种子用于复现实验；正式测试可记录种子</w:t>
            </w:r>
          </w:p>
        </w:tc>
      </w:tr>
    </w:tbl>
    <w:p>
      <w:r>
        <w:rPr>
          <w:rFonts w:ascii="Noto Sans CJK SC" w:hAnsi="Noto Sans CJK SC" w:eastAsia="Noto Sans CJK SC"/>
          <w:i w:val="0"/>
        </w:rPr>
        <w:t>可用 successive halving：所有动作先少量 rollout，只有排名靠前者追加更多模拟。几何、距离矩阵、Open-TSP 子问题尽量缓存；粒子计算用 NumPy 向量化。</w:t>
      </w:r>
    </w:p>
    <w:p>
      <w:pPr>
        <w:pStyle w:val="Heading1"/>
        <w:keepNext/>
      </w:pPr>
      <w:r>
        <w:t>18. 必须先通过的单元测试与不变量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角度 wrap 在 0°/360° 边界正确；±1° 楔形不会在边界处错误淘汰粒子。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有信号时粒子必须满足 d≤R；无信号时已确认存在目标必须满足 d&gt;R。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UNKNOWN 频道一次 no_signal 至少严格排除 1000 m 圆盘；并集覆盖全域后 ABSENT 判定正确。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clear 成功半径为 20 m；失败后只排除 20 m 圆内粒子，不能删除频道。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generative_model 的移动、measure、切换频道、clear 时间与真实规则完全一致。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world_sampler 生成的每个世界总源数均在 10–16，且已观测事实全部满足。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Open-TSP 不错误要求返回原点；动态插入后路径长度不出现明显异常。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rollout 中不能修改真实 belief / robot_state，必须深拷贝或使用不可变状态。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在固定随机种子下 planner 结果可复现，日志足以还原动作选择。</w:t>
      </w:r>
    </w:p>
    <w:p>
      <w:pPr>
        <w:pStyle w:val="Heading1"/>
        <w:keepNext/>
      </w:pPr>
      <w:r>
        <w:t>19. Agent 开发顺序（按这个顺序做）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1.  实现题目物理规则与 API 时间模型；写单元测试。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2.  实现 per-channel belief、粒子更新、no_signal 可行域排除、严格完成判据。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3.  实现当前启发式 baseline：原点批扫 + 共享二测 + 途中补测 + Open-TSP + 清除点再搜索 + 补盲。先确保能稳定清完。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4.  实现本地 world_sampler 与 generative_model，做“同一已知世界下模拟结果是否符合规则”的测试。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5.  实现 H(b) 和 rollout_policy。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6.  实现 POMCP-lite 根节点动作评估，并让它只替换 baseline 的“下一动作选择器”。不要重写其他模块。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7.  大量演练，对比 baseline 与 POMCP-lite 的：清除率、总时间、平均时间/源、测量次数、移动距离、clear 失败次数。</w:t>
      </w:r>
    </w:p>
    <w:p>
      <w:pPr>
        <w:spacing w:after="40"/>
        <w:ind w:left="312" w:hanging="255"/>
      </w:pPr>
      <w:r>
        <w:rPr>
          <w:rFonts w:ascii="Noto Sans CJK SC" w:hAnsi="Noto Sans CJK SC" w:eastAsia="Noto Sans CJK SC"/>
        </w:rPr>
        <w:t>8.  只在 POMCP-lite 有明显短视且 CPU 预算足够时，再实现 PO-UCT。</w:t>
      </w:r>
    </w:p>
    <w:p>
      <w:pPr>
        <w:pStyle w:val="Heading1"/>
        <w:keepNext/>
      </w:pPr>
      <w:r>
        <w:t>20. 演练时要记录的诊断指标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总虚拟时间、平均时间/源、清除率；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总移动距离；measure 次数、频道切换次数、clear 成功/失败次数；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每个源从首次发现到清除的时间；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公共测点一次服务的频道数；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每次 planner 的候选动作、预计 cost、实际结果；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粒子 ESS、P_clear、E、剩余 UNKNOWN 可行域面积；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POMCP-lite 相比启发式 baseline 每局节省/增加了多少时间。</w:t>
      </w:r>
    </w:p>
    <w:p>
      <w:r>
        <w:rPr>
          <w:rFonts w:ascii="Noto Sans CJK SC" w:hAnsi="Noto Sans CJK SC" w:eastAsia="Noto Sans CJK SC"/>
          <w:i w:val="0"/>
        </w:rPr>
        <w:t>只有这些日志齐全，才能判断“规划算法真的变好”，还是只是某几次随机案例碰巧更好。</w:t>
      </w:r>
    </w:p>
    <w:p>
      <w:pPr>
        <w:pStyle w:val="Heading1"/>
        <w:keepNext/>
      </w:pPr>
      <w:r>
        <w:t>21. 明确不要做的事情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不要一开始实现深层完整 POMCP 树，把大量时间花在历史树和连续动作爆炸上。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不要用固定“E&lt;20 就 clear”“P_clear&gt;0.95 才 clear”作为最终策略；它们只能作为候选生成或 rollout 启发式。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不要优化第二测点的局部定位误差后就认为第三问完成；第三问目标是最终总时间。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不要把信息增益、发现新源、靠近目标直接作为任意额外 reward。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不要为了证明频道不存在使用概率阈值；问题三可利用 1000 m 最小接收半径做严格几何排除。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不要做固定高密度全域扫描；优先让清除路线和已有测点承担搜索任务。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不要在 rollout 里调用真实 HTTP 接口。</w:t>
      </w:r>
    </w:p>
    <w:p>
      <w:pPr>
        <w:pStyle w:val="Heading1"/>
        <w:keepNext/>
      </w:pPr>
      <w:r>
        <w:t>22. 最终实现定义</w:t>
      </w:r>
    </w:p>
    <w:p>
      <w:r>
        <w:rPr>
          <w:rFonts w:ascii="Noto Sans CJK SC" w:hAnsi="Noto Sans CJK SC" w:eastAsia="Noto Sans CJK SC"/>
          <w:i w:val="0"/>
        </w:rPr>
        <w:t>最终系统可以概括为：</w:t>
      </w:r>
    </w:p>
    <w:p>
      <w:pPr>
        <w:spacing w:before="80" w:after="100"/>
        <w:jc w:val="center"/>
      </w:pPr>
      <w:r>
        <w:rPr>
          <w:rFonts w:ascii="Cambria Math" w:hAnsi="Cambria Math" w:eastAsia="Cambria Math"/>
          <w:sz w:val="21"/>
        </w:rPr>
        <w:t>Particle Belief + Macro Actions + Monte-Carlo Rollout + Open-TSP + Potential-based Tail Value</w:t>
      </w:r>
    </w:p>
    <w:p>
      <w:r>
        <w:rPr>
          <w:rFonts w:ascii="Noto Sans CJK SC" w:hAnsi="Noto Sans CJK SC" w:eastAsia="Noto Sans CJK SC"/>
          <w:i w:val="0"/>
        </w:rPr>
        <w:t>其决策闭环为：真实观测 → 更新 belief → 生成少量宏动作 → 从 belief 采样可能世界 → 模拟每个动作及其后续 → 用“模拟已花时间 + H(叶节点)”排序 → 执行第一步 → 获得新观测 → 重规划。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1F5F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</w:rPr>
              <w:t>验收标准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Agent 的第一目标是 100% 清除；在此基础上逐步降低平均时间/源。若高级规划使某些演练案例清除率下降，应立即退回 baseline，并检查 world sampler、belief 更新和 generative model，而不是继续调 UCT 常数。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参考文献</w:t>
      </w:r>
    </w:p>
    <w:p>
      <w:pPr>
        <w:ind w:hanging="283" w:left="283"/>
      </w:pPr>
      <w:r>
        <w:rPr>
          <w:rFonts w:ascii="Noto Sans CJK SC" w:hAnsi="Noto Sans CJK SC" w:eastAsia="Noto Sans CJK SC"/>
          <w:sz w:val="19"/>
        </w:rPr>
        <w:t>[1] David Silver, Joel Veness. Monte-Carlo Planning in Large POMDPs. Advances in Neural Information Processing Systems 23, 2010. https://papers.nips.cc/paper_files/paper/2010/file/edfbe1afcf9246bb0d40eb4d8027d90f-Paper.pdf</w:t>
      </w:r>
    </w:p>
    <w:p>
      <w:pPr>
        <w:ind w:hanging="283" w:left="283"/>
      </w:pPr>
      <w:r>
        <w:rPr>
          <w:rFonts w:ascii="Noto Sans CJK SC" w:hAnsi="Noto Sans CJK SC" w:eastAsia="Noto Sans CJK SC"/>
          <w:sz w:val="19"/>
        </w:rPr>
        <w:t>[2] Andrew Y. Ng, Daishi Harada, Stuart Russell. Policy Invariance Under Reward Transformations: Theory and Application to Reward Shaping. ICML, 1999. https://ai.stanford.edu/~ang/papers/shaping-icml99.pdf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问题三 Agent 实现指导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52" w:lineRule="auto"/>
      <w:ind w:left="340" w:right="227"/>
    </w:pPr>
    <w:rPr>
      <w:rFonts w:ascii="Consolas" w:hAnsi="Consolas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 Agent 实现指导：POMCP-lite</dc:title>
  <dc:subject>机器狗干扰源自动搜索、定位与清除算法工程实现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