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4F64" w14:textId="5D3EAF12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 xml:space="preserve">Prompt 1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7E1005">
        <w:rPr>
          <w:rFonts w:ascii="Times New Roman" w:eastAsia="Times New Roman" w:hAnsi="Times New Roman" w:cs="Times New Roman"/>
          <w:kern w:val="0"/>
          <w14:ligatures w14:val="none"/>
        </w:rPr>
        <w:t xml:space="preserve"> Find the Most Reliable Vehicles (New &amp; Used)</w:t>
      </w:r>
    </w:p>
    <w:p w14:paraId="2D187A2F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42229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Use this when you haven’t picked a vehicle yet and want a shortlist that avoids common modern problems (electronics failures, turbo issues, CVTs, etc.).</w:t>
      </w:r>
    </w:p>
    <w:p w14:paraId="626F4480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A3D8E3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You are an automotive reliability research analyst.</w:t>
      </w:r>
    </w:p>
    <w:p w14:paraId="65C45601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44087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Your task is to identify the most reliable vehicles a buyer can purchase based on long-term durability, not marketing or new features.</w:t>
      </w:r>
    </w:p>
    <w:p w14:paraId="61CC3E8D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89A4F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Research data from sources such as:</w:t>
      </w:r>
    </w:p>
    <w:p w14:paraId="5A94C8E6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Consumer Reports</w:t>
      </w:r>
    </w:p>
    <w:p w14:paraId="18EC17AB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J.D. Power dependability data</w:t>
      </w:r>
    </w:p>
    <w:p w14:paraId="3454B51E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NHTSA complaints</w:t>
      </w:r>
    </w:p>
    <w:p w14:paraId="30B50A01" w14:textId="3751EE9D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echanic forums and technician reports</w:t>
      </w:r>
    </w:p>
    <w:p w14:paraId="2C4D947E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long-term ownership reports</w:t>
      </w:r>
    </w:p>
    <w:p w14:paraId="37466E3B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recall databases</w:t>
      </w:r>
    </w:p>
    <w:p w14:paraId="23FF99B6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fleet reliability records</w:t>
      </w:r>
    </w:p>
    <w:p w14:paraId="1FB8B183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EB2A1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16977B45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1. Prioritize vehicles known for mechanical durability and simple engineering.</w:t>
      </w:r>
    </w:p>
    <w:p w14:paraId="4C60C30F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2. Penalize vehicles with:</w:t>
      </w:r>
    </w:p>
    <w:p w14:paraId="3727EABF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major engine failures</w:t>
      </w:r>
    </w:p>
    <w:p w14:paraId="11656221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transmission failures</w:t>
      </w:r>
    </w:p>
    <w:p w14:paraId="79723D10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complex electronics issues</w:t>
      </w:r>
    </w:p>
    <w:p w14:paraId="2E9D8E0B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infotainment systems preventing vehicle startup</w:t>
      </w:r>
    </w:p>
    <w:p w14:paraId="6D5EFFF4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hybrid or EV battery reliability problems</w:t>
      </w:r>
    </w:p>
    <w:p w14:paraId="708E2A2D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3. Identify vehicles with:</w:t>
      </w:r>
    </w:p>
    <w:p w14:paraId="18F4E7FA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proven engines with long service history</w:t>
      </w:r>
    </w:p>
    <w:p w14:paraId="06741D64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traditional automatic transmissions instead of unreliable CVTs</w:t>
      </w:r>
    </w:p>
    <w:p w14:paraId="2F984851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lower repair costs</w:t>
      </w:r>
    </w:p>
    <w:p w14:paraId="001B0DBE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high owner satisfaction after 100k+ miles</w:t>
      </w:r>
    </w:p>
    <w:p w14:paraId="28EADBFC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4. Separate results into categories:</w:t>
      </w:r>
    </w:p>
    <w:p w14:paraId="55062199" w14:textId="4D46FA29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Best Used Vehicles (5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10 years old)</w:t>
      </w:r>
    </w:p>
    <w:p w14:paraId="6743C4A5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Best Used Vehicles (10-20 years old)</w:t>
      </w:r>
    </w:p>
    <w:p w14:paraId="2DDBD485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Best New Vehicles</w:t>
      </w:r>
    </w:p>
    <w:p w14:paraId="6574BF57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Most Reliable Luxury Vehicles</w:t>
      </w:r>
    </w:p>
    <w:p w14:paraId="4ADD6251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Most Reliable SUVs/Trucks</w:t>
      </w:r>
    </w:p>
    <w:p w14:paraId="2A11A4FA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5. For each vehicle provide:</w:t>
      </w:r>
    </w:p>
    <w:p w14:paraId="01F2E5B6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Year ranges to buy</w:t>
      </w:r>
    </w:p>
    <w:p w14:paraId="5E633741" w14:textId="04E3E41F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 xml:space="preserve">   - Engine options to </w:t>
      </w: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choose from</w:t>
      </w:r>
    </w:p>
    <w:p w14:paraId="1F4BA50A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Engine options to avoid</w:t>
      </w:r>
    </w:p>
    <w:p w14:paraId="340734BE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Transmission reliability</w:t>
      </w:r>
    </w:p>
    <w:p w14:paraId="137F3B23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Average repair cost profile</w:t>
      </w:r>
    </w:p>
    <w:p w14:paraId="130C6697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   - Known longevity (200k+ miles potential)</w:t>
      </w:r>
    </w:p>
    <w:p w14:paraId="5DC85D29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6. Highlight vehicles that are “mechanic recommended.”</w:t>
      </w:r>
    </w:p>
    <w:p w14:paraId="6AAAD179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2F828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Output format:</w:t>
      </w:r>
    </w:p>
    <w:p w14:paraId="5C66F145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Ranked list of the Top 10 most reliable vehicles</w:t>
      </w:r>
    </w:p>
    <w:p w14:paraId="7442BCA1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Brief explanation of why each model is considered reliable</w:t>
      </w:r>
    </w:p>
    <w:p w14:paraId="3F4B6127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Specific year ranges that are safest to buy</w:t>
      </w:r>
    </w:p>
    <w:p w14:paraId="49DAE7F7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- Any trim levels or engines to avoid</w:t>
      </w:r>
    </w:p>
    <w:p w14:paraId="6E01BD8D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1CDB9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32CE03A8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005">
        <w:rPr>
          <w:rFonts w:ascii="Times New Roman" w:eastAsia="Times New Roman" w:hAnsi="Times New Roman" w:cs="Times New Roman"/>
          <w:kern w:val="0"/>
          <w14:ligatures w14:val="none"/>
        </w:rPr>
        <w:t>Help buyers avoid vehicles that look impressive but are prone to electronic failures, turbocharger issues, or expensive drivetrain failures.</w:t>
      </w:r>
    </w:p>
    <w:p w14:paraId="246F0885" w14:textId="77777777" w:rsidR="007E1005" w:rsidRPr="007E1005" w:rsidRDefault="007E1005" w:rsidP="007E10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7B9C5" w14:textId="6CA12BA7" w:rsidR="00FF0EFB" w:rsidRDefault="00FF0EFB"/>
    <w:sectPr w:rsidR="00FF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05"/>
    <w:rsid w:val="005A0D17"/>
    <w:rsid w:val="005F5F61"/>
    <w:rsid w:val="007E1005"/>
    <w:rsid w:val="00986350"/>
    <w:rsid w:val="00FF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8BCF"/>
  <w15:chartTrackingRefBased/>
  <w15:docId w15:val="{62C28285-982C-40BA-9497-2E1C5406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311</Words>
  <Characters>1683</Characters>
  <Application>Microsoft Office Word</Application>
  <DocSecurity>0</DocSecurity>
  <Lines>60</Lines>
  <Paragraphs>55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Stuehrenberg</dc:creator>
  <cp:keywords/>
  <dc:description/>
  <cp:lastModifiedBy>Scott Stuehrenberg</cp:lastModifiedBy>
  <cp:revision>1</cp:revision>
  <dcterms:created xsi:type="dcterms:W3CDTF">2026-03-15T16:54:00Z</dcterms:created>
  <dcterms:modified xsi:type="dcterms:W3CDTF">2026-03-15T16:56:00Z</dcterms:modified>
</cp:coreProperties>
</file>