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Carson Wilde</w:t>
      </w:r>
    </w:p>
    <w:p>
      <w:pPr>
        <w:pStyle w:val="Normal"/>
        <w:rPr/>
      </w:pPr>
      <w:r>
        <w:rPr/>
        <w:t>Date: November 13,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eastAsia="Calibri" w:cs="" w:cstheme="minorBidi" w:eastAsia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You can now select which auctions to display in explore page.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Need to make it so users can select OFF auctions as well.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, HackUSU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Updated the style of profile/items.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Arrange the items by bid_on in order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 and HackUSU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Implemented 33% of our unit tests.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Wants to get to 51% unit tests complete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</w:t>
            </w:r>
            <w:r>
              <w:rPr/>
              <w:t xml:space="preserve"> and HackUSU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Went canyoneering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fix bug where forgot password is no longer sending email.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Canyoneering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274955</wp:posOffset>
            </wp:positionH>
            <wp:positionV relativeFrom="paragraph">
              <wp:posOffset>92075</wp:posOffset>
            </wp:positionV>
            <wp:extent cx="8551545" cy="3714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08" t="22779" r="3469" b="5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5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>50</c:v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883662"/>
        <c:axId val="17681320"/>
      </c:lineChart>
      <c:catAx>
        <c:axId val="888366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7681320"/>
        <c:crosses val="autoZero"/>
        <c:auto val="1"/>
        <c:lblAlgn val="ctr"/>
        <c:lblOffset val="100"/>
      </c:catAx>
      <c:valAx>
        <c:axId val="17681320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88366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LibreOffice/6.3.0.4$Linux_X86_64 LibreOffice_project/30$Build-4</Application>
  <Pages>3</Pages>
  <Words>127</Words>
  <Characters>618</Characters>
  <CharactersWithSpaces>719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2019-11-15T15:57:25Z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