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We got a lot done this sprint! We estimate we are 60-75% complete.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Django can be VERY finicky with its migrations, databases, etc. We had a few days without a working system.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We have set our repository to contain the migrations, so we shouldn't have a repeat of the Django problem.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Number of hours worked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Stuart: 35%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Jaren: 25%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Carson: 20%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Kohl: 20%</w:t>
      </w:r>
    </w:p>
    <w:p>
      <w:pPr>
        <w:pStyle w:val="ListParagraph"/>
        <w:numPr>
          <w:ilvl w:val="1"/>
          <w:numId w:val="1"/>
        </w:numPr>
        <w:rPr/>
      </w:pPr>
      <w:r>
        <w:rPr/>
        <w:t>Each person should have a percent between 0-100%</w:t>
      </w:r>
    </w:p>
    <w:p>
      <w:pPr>
        <w:pStyle w:val="ListParagraph"/>
        <w:numPr>
          <w:ilvl w:val="1"/>
          <w:numId w:val="1"/>
        </w:numPr>
        <w:rPr/>
      </w:pPr>
      <w:r>
        <w:rPr/>
        <w:t>Total percent for the team should be 100%</w:t>
      </w:r>
    </w:p>
    <w:p>
      <w:pPr>
        <w:pStyle w:val="ListParagraph"/>
        <w:numPr>
          <w:ilvl w:val="1"/>
          <w:numId w:val="1"/>
        </w:numPr>
        <w:rPr/>
      </w:pPr>
      <w:r>
        <w:rPr/>
        <w:t>Include the scrum master, and all of the members of the group (marking those who are present).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Scrum Master: Jaren Campbell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>
          <w:color w:val="C9211E"/>
        </w:rPr>
      </w:pPr>
      <w:r>
        <w:rPr>
          <w:color w:val="C9211E"/>
        </w:rPr>
        <w:t>Members: Jaren Campbell, Stuart Hopkins, Carson Wilde, Kohl Kenendy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LibreOffice/6.3.0.4$Linux_X86_64 LibreOffice_project/30$Build-4</Application>
  <Pages>1</Pages>
  <Words>175</Words>
  <Characters>789</Characters>
  <CharactersWithSpaces>925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2019-11-11T15:33:12Z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