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C30D6A" w14:paraId="501817AE" wp14:textId="16D9F6F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70C30D6A" w:rsidR="70C30D6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Задание 1.4. Провести анализ информационного ресурса заданного назначения, созданного или используемого структурным подразделением.</w:t>
      </w:r>
    </w:p>
    <w:p w:rsidR="70C30D6A" w:rsidP="70C30D6A" w:rsidRDefault="70C30D6A" w14:paraId="0E19C1CD" w14:textId="2C421561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Основываясь на системном подходе, любую организацию можно представить как некоторую систему по преобразованию потоков ресурсов (материальных, энергетических, информационных, трудовых, финансовых и др.) в конечные потоки продуктов и услуг.</w:t>
      </w:r>
    </w:p>
    <w:p w:rsidR="70C30D6A" w:rsidP="70C30D6A" w:rsidRDefault="70C30D6A" w14:paraId="3AD2C18F" w14:textId="080424E8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В настоящее время имеется понимание того, что для нормального функционирования организации любого масштаба недостаточно только этих ресурсов. Недостаточно иметь для производства только необходимые материальные, финансовые и людские ресурсы, важно также понимать, что с этим всем делать, иметь информацию о технологиях.</w:t>
      </w:r>
    </w:p>
    <w:p w:rsidR="70C30D6A" w:rsidP="70C30D6A" w:rsidRDefault="70C30D6A" w14:paraId="26624564" w14:textId="38CF27BC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Поэтому информация, информационные ресурсы в настоящее время рассматриваются как отдельная экономическая категория.</w:t>
      </w:r>
    </w:p>
    <w:p w:rsidR="70C30D6A" w:rsidP="70C30D6A" w:rsidRDefault="70C30D6A" w14:paraId="7587BE06" w14:textId="7324D9F4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Информация –</w:t>
      </w:r>
      <w:r w:rsidRPr="70C30D6A" w:rsidR="70C30D6A">
        <w:rPr>
          <w:noProof w:val="0"/>
          <w:lang w:val="ru-RU"/>
        </w:rPr>
        <w:t xml:space="preserve"> это знания, сведения, сообщения, уведомления, т.е. нечто, присущее только человеческому сознанию и общению.</w:t>
      </w:r>
    </w:p>
    <w:p w:rsidR="70C30D6A" w:rsidP="70C30D6A" w:rsidRDefault="70C30D6A" w14:paraId="1665C6A3" w14:textId="10C2DC48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Информационная экономика базируется на информации как на основном ресурсе и товаре одновременно.</w:t>
      </w:r>
    </w:p>
    <w:p w:rsidR="70C30D6A" w:rsidP="70C30D6A" w:rsidRDefault="70C30D6A" w14:paraId="12202227" w14:textId="13114D45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Федеральный закон «Об информации, информатизации и защите информации» определяет информационные ресурсы как отдельные документы и массивы документов в информационных системах (библиотеках, архивах, банках данных, других информационных системах).</w:t>
      </w:r>
    </w:p>
    <w:p w:rsidR="70C30D6A" w:rsidP="70C30D6A" w:rsidRDefault="70C30D6A" w14:paraId="63D583B4" w14:textId="4D461357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Информационные ресурсы, частью которых являются информационные технологии, имеют четкую структуру в соответствии с методикой их создания, оценки и инвентаризации.</w:t>
      </w:r>
    </w:p>
    <w:p w:rsidR="70C30D6A" w:rsidP="70C30D6A" w:rsidRDefault="70C30D6A" w14:paraId="21601D09" w14:textId="783635CE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 xml:space="preserve">Любая организация имеет информационную систему и информационные ресурсы, даже если эта организация состоит </w:t>
      </w:r>
      <w:r w:rsidRPr="70C30D6A" w:rsidR="70C30D6A">
        <w:rPr>
          <w:noProof w:val="0"/>
          <w:lang w:val="ru-RU"/>
        </w:rPr>
        <w:t xml:space="preserve">из одного предпринимателя, </w:t>
      </w:r>
      <w:r w:rsidRPr="70C30D6A" w:rsidR="70C30D6A">
        <w:rPr>
          <w:noProof w:val="0"/>
          <w:lang w:val="ru-RU"/>
        </w:rPr>
        <w:t>и он не подозревает об их существовании.</w:t>
      </w:r>
    </w:p>
    <w:p w:rsidR="70C30D6A" w:rsidP="70C30D6A" w:rsidRDefault="70C30D6A" w14:paraId="22C000B6" w14:textId="66ECC99F">
      <w:pPr>
        <w:pStyle w:val="Normal"/>
        <w:rPr>
          <w:noProof w:val="0"/>
          <w:lang w:val="ru-RU"/>
        </w:rPr>
      </w:pPr>
      <w:r w:rsidRPr="70C30D6A" w:rsidR="70C30D6A">
        <w:rPr>
          <w:noProof w:val="0"/>
          <w:lang w:val="ru-RU"/>
        </w:rPr>
        <w:t>Информация позволяет принимать обоснованные и эффективные решения, позволяет управлять компанией. Но при этом необходимо понимать, что и самой информацией также необходимо управлять. Важно управлять процессом получения и использования информации. Если руководство компании задумывается над тем, где и как будет получена информация о ценах, конкурентах, требованиях государственных структур и тому подобных вещей, то это уже является существенным шагом в направлении эффективного развития и получения конкурентного преимущества перед другими компаниями.</w:t>
      </w:r>
    </w:p>
    <w:p w:rsidR="70C30D6A" w:rsidP="70C30D6A" w:rsidRDefault="70C30D6A" w14:paraId="7D85FE3D" w14:textId="70CC55F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7C5617"/>
  <w15:docId w15:val="{f8748a9a-80c4-4bae-8c68-317315655fc0}"/>
  <w:rsids>
    <w:rsidRoot w:val="377C5617"/>
    <w:rsid w:val="377C5617"/>
    <w:rsid w:val="70C30D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2020-02-05T09:39:41.8999501Z</dcterms:created>
  <dcterms:modified xsi:type="dcterms:W3CDTF">2020-02-05T09:45:57.3751943Z</dcterms:modified>
  <dc:creator>Стуклова Ольга</dc:creator>
  <lastModifiedBy>Стуклова Ольга</lastModifiedBy>
</coreProperties>
</file>