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61" w:rsidRPr="00C02061" w:rsidRDefault="00C02061" w:rsidP="00C02061">
      <w:pPr>
        <w:rPr>
          <w:b/>
          <w:i/>
        </w:rPr>
      </w:pPr>
      <w:r w:rsidRPr="00C02061">
        <w:rPr>
          <w:b/>
        </w:rPr>
        <w:t xml:space="preserve">Задание 2.1. </w:t>
      </w:r>
      <w:r w:rsidRPr="00C02061">
        <w:rPr>
          <w:b/>
          <w:i/>
        </w:rPr>
        <w:t xml:space="preserve">Изучить методики расчета экономической эффективности информационной системы анализа деятельности предприятия на основе ГОСТ 24.702-85 «Единая система стандартов автоматизированных систем управления. Эффективность автоматизированных систем управления. основные положения» </w:t>
      </w:r>
    </w:p>
    <w:p w:rsidR="00C02061" w:rsidRPr="00C02061" w:rsidRDefault="00C02061" w:rsidP="00C02061">
      <w:r w:rsidRPr="00C02061">
        <w:t xml:space="preserve">(по материалам статьи </w:t>
      </w:r>
      <w:hyperlink r:id="rId5" w:history="1">
        <w:r w:rsidRPr="00C02061">
          <w:rPr>
            <w:rStyle w:val="a3"/>
          </w:rPr>
          <w:t>http://w</w:t>
        </w:r>
        <w:r w:rsidRPr="00C02061">
          <w:rPr>
            <w:rStyle w:val="a3"/>
          </w:rPr>
          <w:t>w</w:t>
        </w:r>
        <w:r w:rsidRPr="00C02061">
          <w:rPr>
            <w:rStyle w:val="a3"/>
          </w:rPr>
          <w:t>w.tpinauka.ru/2017/05/Pukhaeva.pdf</w:t>
        </w:r>
      </w:hyperlink>
      <w:r w:rsidRPr="00C02061">
        <w:t>)</w:t>
      </w:r>
    </w:p>
    <w:p w:rsidR="00C02061" w:rsidRPr="00C02061" w:rsidRDefault="00C02061" w:rsidP="00C02061"/>
    <w:p w:rsidR="00DD03DB" w:rsidRDefault="00DD03DB" w:rsidP="00DD03DB">
      <w:pPr>
        <w:pStyle w:val="a5"/>
        <w:numPr>
          <w:ilvl w:val="0"/>
          <w:numId w:val="2"/>
        </w:numPr>
      </w:pPr>
      <w:hyperlink r:id="rId6" w:history="1">
        <w:r w:rsidRPr="00DD03DB">
          <w:rPr>
            <w:rStyle w:val="a3"/>
          </w:rPr>
          <w:t>https://pandia.ru/text/78/046/19888.php</w:t>
        </w:r>
      </w:hyperlink>
    </w:p>
    <w:p w:rsidR="00DD03DB" w:rsidRDefault="00DD03DB" w:rsidP="00DD03DB">
      <w:pPr>
        <w:pStyle w:val="a5"/>
        <w:ind w:left="1440"/>
      </w:pPr>
      <w:r w:rsidRPr="00DD03DB">
        <w:t>Расчет трудоемкости разработки информационной системы</w:t>
      </w:r>
    </w:p>
    <w:p w:rsidR="00DD03DB" w:rsidRDefault="00DD03DB" w:rsidP="00DD03DB">
      <w:pPr>
        <w:pStyle w:val="a5"/>
        <w:numPr>
          <w:ilvl w:val="0"/>
          <w:numId w:val="2"/>
        </w:numPr>
      </w:pPr>
      <w:hyperlink r:id="rId7" w:history="1">
        <w:r w:rsidRPr="00DD03DB">
          <w:rPr>
            <w:rStyle w:val="a3"/>
          </w:rPr>
          <w:t>http://www.tadviser.ru/index.php/%D0%A1%D1%82%D0%B0%D1%82%D1%8C%D1%8F:%D0%9C%D0%B5%D1%82%D0%BE%D0%B4%D0%B8%D0%BA%D0%B0_CETIN:_%D0%BE%D1%86%D0%B5%D0%BD%D0%BA%D0%B0_%D1%81%D1%82%D0%BE%D0%B8%D0%BC%D0%BE%D1%81%D1%82%D0%B8_%D1%80%D0%B0%D0%B7%D1%80%D0%B0%D0%B1%D0%BE%D1%82%D0%BA%D0%B8_%D0%B8%D0%BD%D1%84%D0%BE%D1%80%D0%BC%D0%B0%D1%86%D0%B8%D0%BE%D0%BD%D0%BD%D1%8B%D1%85_%D1%81%D0%B8%D1%81%D1%82%D0%B5%D0%BC</w:t>
        </w:r>
      </w:hyperlink>
    </w:p>
    <w:p w:rsidR="00DD03DB" w:rsidRDefault="00DD03DB" w:rsidP="00DD03DB">
      <w:pPr>
        <w:pStyle w:val="a5"/>
        <w:ind w:left="1440"/>
      </w:pPr>
      <w:r>
        <w:t>Определение себестоимости разработки информационной системы</w:t>
      </w:r>
    </w:p>
    <w:p w:rsidR="00DD03DB" w:rsidRDefault="00DD03DB" w:rsidP="00DD03DB">
      <w:pPr>
        <w:pStyle w:val="a5"/>
        <w:numPr>
          <w:ilvl w:val="0"/>
          <w:numId w:val="2"/>
        </w:numPr>
      </w:pPr>
      <w:hyperlink r:id="rId8" w:history="1">
        <w:r w:rsidRPr="00DD03DB">
          <w:rPr>
            <w:rStyle w:val="a3"/>
          </w:rPr>
          <w:t>https://studopedia.su/12_84037_pokazateli-ekonomicheskoy-effektivnosti-informatsionnih-sistem.html</w:t>
        </w:r>
      </w:hyperlink>
    </w:p>
    <w:p w:rsidR="00DD03DB" w:rsidRDefault="00DD03DB" w:rsidP="00DD03DB">
      <w:pPr>
        <w:pStyle w:val="a5"/>
        <w:ind w:left="1440"/>
      </w:pPr>
      <w:r w:rsidRPr="00DD03DB">
        <w:t>Расчет показателей экономической эффективности</w:t>
      </w:r>
    </w:p>
    <w:p w:rsidR="00DD03DB" w:rsidRDefault="00DD03DB" w:rsidP="00DD03DB">
      <w:pPr>
        <w:pStyle w:val="a5"/>
        <w:numPr>
          <w:ilvl w:val="0"/>
          <w:numId w:val="2"/>
        </w:numPr>
      </w:pPr>
      <w:hyperlink r:id="rId9" w:history="1">
        <w:r w:rsidRPr="00DD03DB">
          <w:rPr>
            <w:rStyle w:val="a3"/>
          </w:rPr>
          <w:t>https://center-yf.ru/data/economy/godovoy-ekonomicheskiy-effekt.php</w:t>
        </w:r>
      </w:hyperlink>
    </w:p>
    <w:p w:rsidR="00DD03DB" w:rsidRDefault="00DD03DB" w:rsidP="00DD03DB">
      <w:pPr>
        <w:pStyle w:val="a5"/>
        <w:ind w:left="1440"/>
      </w:pPr>
      <w:r>
        <w:t>Годовая экономия</w:t>
      </w:r>
    </w:p>
    <w:p w:rsidR="00DD03DB" w:rsidRDefault="00DD03DB" w:rsidP="00DD03DB">
      <w:pPr>
        <w:pStyle w:val="a5"/>
        <w:numPr>
          <w:ilvl w:val="0"/>
          <w:numId w:val="2"/>
        </w:numPr>
      </w:pPr>
      <w:hyperlink r:id="rId10" w:history="1">
        <w:r w:rsidRPr="00DD03DB">
          <w:rPr>
            <w:rStyle w:val="a3"/>
          </w:rPr>
          <w:t>https://itteach.ru/avtomatizirovannie-sistemi-upravleniya/ekonomicheskaya-effektivnost-asup</w:t>
        </w:r>
      </w:hyperlink>
      <w:r>
        <w:t xml:space="preserve"> </w:t>
      </w:r>
    </w:p>
    <w:p w:rsidR="00DD03DB" w:rsidRDefault="00DD03DB" w:rsidP="00DD03DB">
      <w:pPr>
        <w:pStyle w:val="a5"/>
        <w:ind w:left="1440"/>
      </w:pPr>
      <w:r>
        <w:t>Р</w:t>
      </w:r>
      <w:r w:rsidRPr="00DD03DB">
        <w:t>асчетный коэффициент эффективности капитальных затрат на разработку и внедрение АСУ</w:t>
      </w:r>
    </w:p>
    <w:p w:rsidR="00DD03DB" w:rsidRDefault="00DD03DB" w:rsidP="00DD03DB">
      <w:pPr>
        <w:pStyle w:val="a5"/>
        <w:numPr>
          <w:ilvl w:val="0"/>
          <w:numId w:val="2"/>
        </w:numPr>
      </w:pPr>
      <w:hyperlink r:id="rId11" w:history="1">
        <w:r w:rsidRPr="00DD03DB">
          <w:rPr>
            <w:rStyle w:val="a3"/>
          </w:rPr>
          <w:t>https://studme.org/263346/informatika/ekonomicheskaya_effektivnost_informatsionnyh_tehnologiy</w:t>
        </w:r>
      </w:hyperlink>
      <w:r>
        <w:t xml:space="preserve"> </w:t>
      </w:r>
    </w:p>
    <w:p w:rsidR="00DD03DB" w:rsidRDefault="00DD03DB" w:rsidP="00DD03DB">
      <w:pPr>
        <w:pStyle w:val="a5"/>
        <w:ind w:left="1440"/>
      </w:pPr>
      <w:r>
        <w:t>С</w:t>
      </w:r>
      <w:bookmarkStart w:id="0" w:name="_GoBack"/>
      <w:bookmarkEnd w:id="0"/>
      <w:r w:rsidRPr="00DD03DB">
        <w:t>рок окупаемости капитальных затрат на разработку и внедрение АСУ</w:t>
      </w:r>
    </w:p>
    <w:sectPr w:rsidR="00DD0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E22"/>
    <w:multiLevelType w:val="hybridMultilevel"/>
    <w:tmpl w:val="4BFC6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D7BC2"/>
    <w:multiLevelType w:val="hybridMultilevel"/>
    <w:tmpl w:val="13D88B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4A"/>
    <w:rsid w:val="0014504A"/>
    <w:rsid w:val="00C02061"/>
    <w:rsid w:val="00DD03DB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02A1"/>
  <w15:chartTrackingRefBased/>
  <w15:docId w15:val="{888EB0FE-0D13-4E10-8831-22E724ED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06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0206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D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su/12_84037_pokazateli-ekonomicheskoy-effektivnosti-informatsionnih-siste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adviser.ru/index.php/%D0%A1%D1%82%D0%B0%D1%82%D1%8C%D1%8F:%D0%9C%D0%B5%D1%82%D0%BE%D0%B4%D0%B8%D0%BA%D0%B0_CETIN:_%D0%BE%D1%86%D0%B5%D0%BD%D0%BA%D0%B0_%D1%81%D1%82%D0%BE%D0%B8%D0%BC%D0%BE%D1%81%D1%82%D0%B8_%D1%80%D0%B0%D0%B7%D1%80%D0%B0%D0%B1%D0%BE%D1%82%D0%BA%D0%B8_%D0%B8%D0%BD%D1%84%D0%BE%D1%80%D0%BC%D0%B0%D1%86%D0%B8%D0%BE%D0%BD%D0%BD%D1%8B%D1%85_%D1%81%D0%B8%D1%81%D1%82%D0%B5%D0%B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ia.ru/text/78/046/19888.php" TargetMode="External"/><Relationship Id="rId11" Type="http://schemas.openxmlformats.org/officeDocument/2006/relationships/hyperlink" Target="https://studme.org/263346/informatika/ekonomicheskaya_effektivnost_informatsionnyh_tehnologiy" TargetMode="External"/><Relationship Id="rId5" Type="http://schemas.openxmlformats.org/officeDocument/2006/relationships/hyperlink" Target="http://www.tpinauka.ru/2017/05/Pukhaeva.pdf" TargetMode="External"/><Relationship Id="rId10" Type="http://schemas.openxmlformats.org/officeDocument/2006/relationships/hyperlink" Target="https://itteach.ru/avtomatizirovannie-sistemi-upravleniya/ekonomicheskaya-effektivnost-as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nter-yf.ru/data/economy/godovoy-ekonomicheskiy-effek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2</cp:revision>
  <dcterms:created xsi:type="dcterms:W3CDTF">2020-02-04T16:07:00Z</dcterms:created>
  <dcterms:modified xsi:type="dcterms:W3CDTF">2020-02-04T18:30:00Z</dcterms:modified>
</cp:coreProperties>
</file>