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73" w:rsidRDefault="00956D18">
      <w:r>
        <w:t xml:space="preserve">Ссылка: </w:t>
      </w:r>
      <w:hyperlink r:id="rId4" w:history="1">
        <w:r w:rsidRPr="00956D18">
          <w:rPr>
            <w:rStyle w:val="a3"/>
          </w:rPr>
          <w:t>http://prom-nadzor.ru/content/instrukciya-po-ohra</w:t>
        </w:r>
        <w:bookmarkStart w:id="0" w:name="_GoBack"/>
        <w:bookmarkEnd w:id="0"/>
        <w:r w:rsidRPr="00956D18">
          <w:rPr>
            <w:rStyle w:val="a3"/>
          </w:rPr>
          <w:t>ne-truda-dlya-programmista-pevm</w:t>
        </w:r>
      </w:hyperlink>
    </w:p>
    <w:sectPr w:rsidR="0052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AB"/>
    <w:rsid w:val="000F57AB"/>
    <w:rsid w:val="00522E73"/>
    <w:rsid w:val="009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7A462-D10A-4F76-AD7A-88AAC0F3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2</cp:revision>
  <dcterms:created xsi:type="dcterms:W3CDTF">2019-02-06T08:34:00Z</dcterms:created>
  <dcterms:modified xsi:type="dcterms:W3CDTF">2019-02-06T08:34:00Z</dcterms:modified>
</cp:coreProperties>
</file>