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6DB1" w14:textId="39036071" w:rsidR="00F63D5E" w:rsidRDefault="00972276" w:rsidP="00F63D5E">
      <w:r>
        <w:t xml:space="preserve">Background, introduction and literature review </w:t>
      </w:r>
    </w:p>
    <w:p w14:paraId="4025FB17" w14:textId="77777777" w:rsidR="00F63D5E" w:rsidRDefault="00F63D5E" w:rsidP="00F63D5E">
      <w:pPr>
        <w:pStyle w:val="ListParagraph"/>
        <w:numPr>
          <w:ilvl w:val="0"/>
          <w:numId w:val="1"/>
        </w:numPr>
      </w:pPr>
      <w:r>
        <w:t>Introduction</w:t>
      </w:r>
    </w:p>
    <w:p w14:paraId="0C1E6864" w14:textId="77777777" w:rsidR="00F63D5E" w:rsidRDefault="00F63D5E" w:rsidP="00F63D5E">
      <w:pPr>
        <w:pStyle w:val="ListParagraph"/>
        <w:numPr>
          <w:ilvl w:val="1"/>
          <w:numId w:val="1"/>
        </w:numPr>
      </w:pPr>
      <w:r>
        <w:t xml:space="preserve">Aim and objective of the study </w:t>
      </w:r>
    </w:p>
    <w:p w14:paraId="05977F4D" w14:textId="77777777" w:rsidR="00F63D5E" w:rsidRDefault="00F63D5E" w:rsidP="00F63D5E">
      <w:pPr>
        <w:pStyle w:val="ListParagraph"/>
        <w:numPr>
          <w:ilvl w:val="1"/>
          <w:numId w:val="1"/>
        </w:numPr>
      </w:pPr>
      <w:r>
        <w:t xml:space="preserve">How it will contribute to the field of neurorehabilitation </w:t>
      </w:r>
    </w:p>
    <w:p w14:paraId="1FFB5E94" w14:textId="77777777" w:rsidR="00F63D5E" w:rsidRDefault="00F63D5E" w:rsidP="00F63D5E">
      <w:pPr>
        <w:pStyle w:val="ListParagraph"/>
        <w:numPr>
          <w:ilvl w:val="1"/>
          <w:numId w:val="1"/>
        </w:numPr>
      </w:pPr>
      <w:r>
        <w:t xml:space="preserve">Back ground on why the work is important </w:t>
      </w:r>
    </w:p>
    <w:p w14:paraId="096810B0" w14:textId="77777777" w:rsidR="00F63D5E" w:rsidRPr="00DE5CB3" w:rsidRDefault="00F63D5E" w:rsidP="00F63D5E">
      <w:pPr>
        <w:pStyle w:val="ListParagraph"/>
        <w:numPr>
          <w:ilvl w:val="2"/>
          <w:numId w:val="1"/>
        </w:numPr>
        <w:rPr>
          <w:color w:val="70AD47" w:themeColor="accent6"/>
        </w:rPr>
      </w:pPr>
      <w:r w:rsidRPr="00DE5CB3">
        <w:rPr>
          <w:color w:val="70AD47" w:themeColor="accent6"/>
        </w:rPr>
        <w:t xml:space="preserve">Include statistics, NHS, need for more accessible rehabilitation programs </w:t>
      </w:r>
    </w:p>
    <w:p w14:paraId="7854D6E6" w14:textId="77777777" w:rsidR="00F63D5E" w:rsidRPr="00DE5CB3" w:rsidRDefault="00F63D5E" w:rsidP="00F63D5E">
      <w:pPr>
        <w:pStyle w:val="ListParagraph"/>
        <w:numPr>
          <w:ilvl w:val="2"/>
          <w:numId w:val="1"/>
        </w:numPr>
        <w:rPr>
          <w:color w:val="70AD47" w:themeColor="accent6"/>
        </w:rPr>
      </w:pPr>
      <w:r w:rsidRPr="00DE5CB3">
        <w:rPr>
          <w:color w:val="70AD47" w:themeColor="accent6"/>
        </w:rPr>
        <w:t>Science behind upper limb sensory motor deficiency and what can cause this</w:t>
      </w:r>
    </w:p>
    <w:p w14:paraId="69C520C6" w14:textId="77777777" w:rsidR="00F63D5E" w:rsidRPr="00DE5CB3" w:rsidRDefault="00F63D5E" w:rsidP="00F63D5E">
      <w:pPr>
        <w:pStyle w:val="ListParagraph"/>
        <w:numPr>
          <w:ilvl w:val="2"/>
          <w:numId w:val="1"/>
        </w:numPr>
        <w:rPr>
          <w:color w:val="70AD47" w:themeColor="accent6"/>
        </w:rPr>
      </w:pPr>
      <w:r w:rsidRPr="00DE5CB3">
        <w:rPr>
          <w:color w:val="70AD47" w:themeColor="accent6"/>
        </w:rPr>
        <w:t xml:space="preserve">How does sensory motor deficiency impact individuals’ daily lives and why the recovery process is important </w:t>
      </w:r>
    </w:p>
    <w:p w14:paraId="4A87496F" w14:textId="77777777" w:rsidR="00F63D5E" w:rsidRPr="00DE5CB3" w:rsidRDefault="00F63D5E" w:rsidP="00F63D5E">
      <w:pPr>
        <w:pStyle w:val="ListParagraph"/>
        <w:numPr>
          <w:ilvl w:val="2"/>
          <w:numId w:val="1"/>
        </w:numPr>
        <w:rPr>
          <w:color w:val="70AD47" w:themeColor="accent6"/>
        </w:rPr>
      </w:pPr>
      <w:r w:rsidRPr="00DE5CB3">
        <w:rPr>
          <w:color w:val="70AD47" w:themeColor="accent6"/>
        </w:rPr>
        <w:t xml:space="preserve">What happens if a patient does not perform the necessary rehabilitation exercises </w:t>
      </w:r>
    </w:p>
    <w:p w14:paraId="5FDA3DB4" w14:textId="5D408EF7" w:rsidR="00EA4A17" w:rsidRDefault="00F63D5E" w:rsidP="00BD2349">
      <w:pPr>
        <w:pStyle w:val="ListParagraph"/>
        <w:numPr>
          <w:ilvl w:val="2"/>
          <w:numId w:val="1"/>
        </w:numPr>
      </w:pPr>
      <w:r>
        <w:t>Paragraph explaining what haptic devices are and do and about the force dimension delta device</w:t>
      </w:r>
      <w:r w:rsidR="00BD2349">
        <w:t xml:space="preserve"> And </w:t>
      </w:r>
      <w:r w:rsidR="00EA4A17">
        <w:t xml:space="preserve">Explanation of unity </w:t>
      </w:r>
      <w:r w:rsidR="0030509B">
        <w:t>(this could go in my methodology)</w:t>
      </w:r>
    </w:p>
    <w:p w14:paraId="32BB8982" w14:textId="77777777" w:rsidR="00F63D5E" w:rsidRDefault="00F63D5E" w:rsidP="00F63D5E">
      <w:pPr>
        <w:pStyle w:val="ListParagraph"/>
        <w:numPr>
          <w:ilvl w:val="2"/>
          <w:numId w:val="1"/>
        </w:numPr>
      </w:pPr>
      <w:r>
        <w:t>Paragraph on VR, benefits and previous studies done with these</w:t>
      </w:r>
    </w:p>
    <w:p w14:paraId="5F9700F7" w14:textId="77777777" w:rsidR="00F63D5E" w:rsidRDefault="00F63D5E" w:rsidP="00F63D5E">
      <w:pPr>
        <w:pStyle w:val="ListParagraph"/>
        <w:numPr>
          <w:ilvl w:val="2"/>
          <w:numId w:val="1"/>
        </w:numPr>
      </w:pPr>
      <w:r>
        <w:t xml:space="preserve">How implementing VR and haptic feedback will benefit patients, include an previous studies to support this. Importance and benefits of robotics/haptics and virtual reality in the process of recovery </w:t>
      </w:r>
    </w:p>
    <w:p w14:paraId="3F0CDB2C" w14:textId="77777777" w:rsidR="00F63D5E" w:rsidRDefault="00F63D5E" w:rsidP="00F63D5E">
      <w:pPr>
        <w:pStyle w:val="ListParagraph"/>
        <w:numPr>
          <w:ilvl w:val="2"/>
          <w:numId w:val="1"/>
        </w:numPr>
      </w:pPr>
      <w:r>
        <w:t xml:space="preserve">And how this will be better than current rehabilitation techniques e.g speeding up rehabilitation processes, keeping patients more engaged etc, give references to this </w:t>
      </w:r>
    </w:p>
    <w:p w14:paraId="6B40FFD9" w14:textId="77777777" w:rsidR="00F63D5E" w:rsidRDefault="00F63D5E" w:rsidP="00F63D5E">
      <w:pPr>
        <w:pStyle w:val="ListParagraph"/>
        <w:numPr>
          <w:ilvl w:val="2"/>
          <w:numId w:val="1"/>
        </w:numPr>
      </w:pPr>
      <w:r>
        <w:t>Provide information on old rehabilitation techniques and their flaws/strengths. How can haptics and VR overcome these problems</w:t>
      </w:r>
    </w:p>
    <w:p w14:paraId="37A41202" w14:textId="77777777" w:rsidR="00F63D5E" w:rsidRDefault="00F63D5E" w:rsidP="00F63D5E">
      <w:pPr>
        <w:pStyle w:val="ListParagraph"/>
        <w:numPr>
          <w:ilvl w:val="2"/>
          <w:numId w:val="1"/>
        </w:numPr>
      </w:pPr>
      <w:r>
        <w:t xml:space="preserve">Where have I drawn inspiration from to design VR and incorporate haptic technology </w:t>
      </w:r>
    </w:p>
    <w:p w14:paraId="2C53990A" w14:textId="77777777" w:rsidR="00F63D5E" w:rsidRDefault="00F63D5E" w:rsidP="00F63D5E">
      <w:pPr>
        <w:pStyle w:val="ListParagraph"/>
        <w:numPr>
          <w:ilvl w:val="2"/>
          <w:numId w:val="1"/>
        </w:numPr>
      </w:pPr>
      <w:r>
        <w:t xml:space="preserve">What can be used to measure patients improvements, what has been used in the past to measure improvements </w:t>
      </w:r>
    </w:p>
    <w:p w14:paraId="78B56C7B" w14:textId="77777777" w:rsidR="0071761F" w:rsidRDefault="0071761F" w:rsidP="00F63D5E">
      <w:pPr>
        <w:pStyle w:val="ListParagraph"/>
        <w:numPr>
          <w:ilvl w:val="2"/>
          <w:numId w:val="1"/>
        </w:numPr>
      </w:pPr>
      <w:r>
        <w:t xml:space="preserve">Linking VR and haptic devices </w:t>
      </w:r>
    </w:p>
    <w:p w14:paraId="1E22E4F5" w14:textId="2B65BAA1" w:rsidR="00F63D5E" w:rsidRDefault="00F63D5E" w:rsidP="0071761F">
      <w:pPr>
        <w:pStyle w:val="ListParagraph"/>
        <w:numPr>
          <w:ilvl w:val="3"/>
          <w:numId w:val="1"/>
        </w:numPr>
      </w:pPr>
      <w:r>
        <w:t xml:space="preserve">Use of client server architecture for communication between haptic devices and VR </w:t>
      </w:r>
    </w:p>
    <w:p w14:paraId="3779237B" w14:textId="3F3F6541" w:rsidR="00652F0E" w:rsidRDefault="00652F0E" w:rsidP="00652F0E">
      <w:pPr>
        <w:pStyle w:val="ListParagraph"/>
        <w:numPr>
          <w:ilvl w:val="3"/>
          <w:numId w:val="1"/>
        </w:numPr>
      </w:pPr>
      <w:r>
        <w:t xml:space="preserve">Include other types of architecture previously used to integrate haptics and VR </w:t>
      </w:r>
      <w:r w:rsidR="001570B7">
        <w:fldChar w:fldCharType="begin"/>
      </w:r>
      <w:r w:rsidR="00433A61">
        <w:instrText xml:space="preserve"> ADDIN ZOTERO_ITEM CSL_CITATION {"citationID":"yS4d55MO","properties":{"formattedCitation":"(Escobar-Castillejos {\\i{}et al.}, 2020)","plainCitation":"(Escobar-Castillejos et al., 2020)","noteIndex":0},"citationItems":[{"id":44,"uris":["http://zotero.org/users/local/bxy3x0Si/items/RJZUAUFI"],"itemData":{"id":44,"type":"article-journal","abstract":"Technological advances have been the main driver of enhancing human–computer interaction and interactive simulations have experienced exponential growth in recent years. However, visual and auditory channels are usually the only ones considered for educational simulations even though the sense of touch is also an important one. Touch allows us to recognize and interact with our surroundings. A common way to develop a visuo-haptic simulation in the area of interactive systems is by using a graphic and physics-based engine orchestrated with a haptic rendering framework. However, new solutions, such as professional game engines, have enabled the development of high-quality applications in much shorter time. In this paper, a novel architecture for fast development of interactive visuo-haptic applications in game engines is discussed. To validate the proposed architecture, the Haptic Device Integration for Unity (HaDIU) plugin was implemented. Simulations were implemented to verify the operability of haptic devices. Each scenario was properly modelled and has different haptic objectives. Furthermore, to validate that the usage of this approach provides better visualizations than an existing single purpose application, an experimental study was performed. Results suggest that by using this approach faster development of interactive visuo-haptic simulators can be achieved than using traditional techniques.","container-title":"Applied Sciences","DOI":"10.3390/app10134553","ISSN":"2076-3417","issue":"13","language":"en","license":"http://creativecommons.org/licenses/by/3.0/","note":"number: 13\npublisher: Multidisciplinary Digital Publishing Institute","page":"4553","source":"www.mdpi.com","title":"Using Game Engines for Visuo-Haptic Learning Simulations","volume":"10","author":[{"family":"Escobar-Castillejos","given":"David"},{"family":"Noguez","given":"Julieta"},{"family":"Cárdenas-Ovando","given":"Roberto A."},{"family":"Neri","given":"Luis"},{"family":"Gonzalez-Nucamendi","given":"Andres"},{"family":"Robledo-Rella","given":"Víctor"}],"issued":{"date-parts":[["2020",1]]}}}],"schema":"https://github.com/citation-style-language/schema/raw/master/csl-citation.json"} </w:instrText>
      </w:r>
      <w:r w:rsidR="001570B7">
        <w:fldChar w:fldCharType="separate"/>
      </w:r>
      <w:r w:rsidR="00433A61" w:rsidRPr="00433A61">
        <w:rPr>
          <w:rFonts w:ascii="Calibri" w:hAnsi="Calibri" w:cs="Calibri"/>
          <w:kern w:val="0"/>
          <w:szCs w:val="24"/>
        </w:rPr>
        <w:t xml:space="preserve">(Escobar-Castillejos </w:t>
      </w:r>
      <w:r w:rsidR="00433A61" w:rsidRPr="00433A61">
        <w:rPr>
          <w:rFonts w:ascii="Calibri" w:hAnsi="Calibri" w:cs="Calibri"/>
          <w:i/>
          <w:iCs/>
          <w:kern w:val="0"/>
          <w:szCs w:val="24"/>
        </w:rPr>
        <w:t>et al.</w:t>
      </w:r>
      <w:r w:rsidR="00433A61" w:rsidRPr="00433A61">
        <w:rPr>
          <w:rFonts w:ascii="Calibri" w:hAnsi="Calibri" w:cs="Calibri"/>
          <w:kern w:val="0"/>
          <w:szCs w:val="24"/>
        </w:rPr>
        <w:t>, 2020)</w:t>
      </w:r>
      <w:r w:rsidR="001570B7">
        <w:fldChar w:fldCharType="end"/>
      </w:r>
      <w:r w:rsidR="00CB4F2E">
        <w:t xml:space="preserve"> </w:t>
      </w:r>
    </w:p>
    <w:p w14:paraId="33C351D0" w14:textId="2AEA072E" w:rsidR="009600C1" w:rsidRDefault="009600C1" w:rsidP="009600C1">
      <w:r>
        <w:t>Literature review:</w:t>
      </w:r>
    </w:p>
    <w:p w14:paraId="0D30C8A7" w14:textId="6D3D03CF" w:rsidR="009600C1" w:rsidRDefault="00412643" w:rsidP="00412643">
      <w:pPr>
        <w:pStyle w:val="ListParagraph"/>
        <w:numPr>
          <w:ilvl w:val="0"/>
          <w:numId w:val="1"/>
        </w:numPr>
      </w:pPr>
      <w:r>
        <w:t xml:space="preserve">Find sources and literature </w:t>
      </w:r>
      <w:r w:rsidR="00052CDD">
        <w:t>of previous studies in this area</w:t>
      </w:r>
    </w:p>
    <w:p w14:paraId="0E05239E" w14:textId="766BAE35" w:rsidR="00052CDD" w:rsidRDefault="00052CDD" w:rsidP="00412643">
      <w:pPr>
        <w:pStyle w:val="ListParagraph"/>
        <w:numPr>
          <w:ilvl w:val="0"/>
          <w:numId w:val="1"/>
        </w:numPr>
      </w:pPr>
      <w:r>
        <w:t>Design a table that has each paper in, each papers will have these sections:</w:t>
      </w:r>
    </w:p>
    <w:p w14:paraId="2108406F" w14:textId="1924DA06" w:rsidR="00641AA8" w:rsidRDefault="00641AA8" w:rsidP="00641AA8">
      <w:r>
        <w:t>Literature review structure:</w:t>
      </w:r>
    </w:p>
    <w:p w14:paraId="672146C6" w14:textId="68EA2AED" w:rsidR="00DD0AC9" w:rsidRDefault="00641AA8" w:rsidP="00DD0AC9">
      <w:pPr>
        <w:pStyle w:val="ListParagraph"/>
        <w:numPr>
          <w:ilvl w:val="0"/>
          <w:numId w:val="1"/>
        </w:numPr>
      </w:pPr>
      <w:r>
        <w:t>Background</w:t>
      </w:r>
      <w:r w:rsidR="0030509B">
        <w:t>:</w:t>
      </w:r>
      <w:r w:rsidR="0061000A">
        <w:t xml:space="preserve"> </w:t>
      </w:r>
      <w:r w:rsidR="0061000A">
        <w:fldChar w:fldCharType="begin"/>
      </w:r>
      <w:r w:rsidR="0061000A">
        <w:instrText xml:space="preserve"> ADDIN ZOTERO_ITEM CSL_CITATION {"citationID":"3BojH81S","properties":{"formattedCitation":"(Sensinger and Dosen, 2020)","plainCitation":"(Sensinger and Dosen, 2020)","noteIndex":0},"citationItems":[{"id":81,"uris":["http://zotero.org/users/local/bxy3x0Si/items/9H42N3I9"],"itemData":{"id":81,"type":"article-journal","abstract":"This manuscript reviews historical and recent studies that focus on supplementary sensory feedback for use in upper limb prostheses. It shows that the inability of many studies to speak to the issue of meaningful performance improvements in real-life scenarios is caused by the complexity of the interactions of supplementary sensory feedback with other types of feedback along with other portions of the motor control process. To do this, the present manuscript frames the question of supplementary feedback from the perspective of computational motor control, providing a brief review of the main advances in that field over the last 20 years. It then separates the studies on the closed-loop prosthesis control into distinct categories, which are defined by relating the impact of feedback to the relevant components of the motor control framework, and reviews the work that has been done over the last 50+ years in each of those categories. It ends with a discussion of the studies, along with suggestions for experimental construction and connections with other areas of research, such as machine learning.","container-title":"Frontiers in Neuroscience","ISSN":"1662-453X","source":"Frontiers","title":"A Review of Sensory Feedback in Upper-Limb Prostheses From the Perspective of Human Motor Control","URL":"https://www.frontiersin.org/articles/10.3389/fnins.2020.00345","volume":"14","author":[{"family":"Sensinger","given":"Jonathon W."},{"family":"Dosen","given":"Strahinja"}],"accessed":{"date-parts":[["2023",7,24]]},"issued":{"date-parts":[["2020"]]}}}],"schema":"https://github.com/citation-style-language/schema/raw/master/csl-citation.json"} </w:instrText>
      </w:r>
      <w:r w:rsidR="0061000A">
        <w:fldChar w:fldCharType="separate"/>
      </w:r>
      <w:r w:rsidR="0061000A" w:rsidRPr="0061000A">
        <w:rPr>
          <w:rFonts w:ascii="Calibri" w:hAnsi="Calibri" w:cs="Calibri"/>
        </w:rPr>
        <w:t>(Sensinger and Dosen, 2020)</w:t>
      </w:r>
      <w:r w:rsidR="0061000A">
        <w:fldChar w:fldCharType="end"/>
      </w:r>
      <w:r w:rsidR="001B1799">
        <w:t xml:space="preserve"> – in prosthetics</w:t>
      </w:r>
    </w:p>
    <w:p w14:paraId="6DDE99B7" w14:textId="38A960E4" w:rsidR="00E831DB" w:rsidRPr="00A679C4" w:rsidRDefault="00DD0AC9" w:rsidP="007602A9">
      <w:pPr>
        <w:pStyle w:val="ListParagraph"/>
        <w:numPr>
          <w:ilvl w:val="1"/>
          <w:numId w:val="1"/>
        </w:numPr>
        <w:rPr>
          <w:color w:val="70AD47" w:themeColor="accent6"/>
        </w:rPr>
      </w:pPr>
      <w:r w:rsidRPr="00A679C4">
        <w:rPr>
          <w:color w:val="70AD47" w:themeColor="accent6"/>
        </w:rPr>
        <w:t>Start with</w:t>
      </w:r>
      <w:r w:rsidR="009465DF" w:rsidRPr="00A679C4">
        <w:rPr>
          <w:color w:val="70AD47" w:themeColor="accent6"/>
        </w:rPr>
        <w:t xml:space="preserve"> facts and </w:t>
      </w:r>
      <w:r w:rsidRPr="00A679C4">
        <w:rPr>
          <w:color w:val="70AD47" w:themeColor="accent6"/>
        </w:rPr>
        <w:t>statistics</w:t>
      </w:r>
      <w:r w:rsidR="009465DF" w:rsidRPr="00A679C4">
        <w:rPr>
          <w:color w:val="70AD47" w:themeColor="accent6"/>
        </w:rPr>
        <w:t xml:space="preserve"> about upper limb motor deficiency</w:t>
      </w:r>
      <w:r w:rsidR="009E33B3" w:rsidRPr="00A679C4">
        <w:rPr>
          <w:color w:val="70AD47" w:themeColor="accent6"/>
        </w:rPr>
        <w:t xml:space="preserve"> (in young and old)</w:t>
      </w:r>
      <w:r w:rsidR="009465DF" w:rsidRPr="00A679C4">
        <w:rPr>
          <w:color w:val="70AD47" w:themeColor="accent6"/>
        </w:rPr>
        <w:t xml:space="preserve">, </w:t>
      </w:r>
      <w:r w:rsidR="00B43196" w:rsidRPr="00A679C4">
        <w:rPr>
          <w:color w:val="70AD47" w:themeColor="accent6"/>
        </w:rPr>
        <w:fldChar w:fldCharType="begin"/>
      </w:r>
      <w:r w:rsidR="00B43196" w:rsidRPr="00A679C4">
        <w:rPr>
          <w:color w:val="70AD47" w:themeColor="accent6"/>
        </w:rPr>
        <w:instrText xml:space="preserve"> ADDIN ZOTERO_ITEM CSL_CITATION {"citationID":"NZLIYTuE","properties":{"formattedCitation":"(Doyle {\\i{}et al.}, 2010)","plainCitation":"(Doyle et al., 2010)","noteIndex":0},"citationItems":[{"id":84,"uris":["http://zotero.org/users/local/bxy3x0Si/items/25ZMW6S4"],"itemData":{"id":84,"type":"article-journal","abstract":"Up to 80% of people who have a stroke experience sensory loss in their affected arm. This sensory loss puts the arm at risk for injury and impacts functional use of the arm and the survivors' level of independence during daily activities. We found 13 studies involving 467 participants that tested different treatments for sensory loss. There is limited evidence that these treatments may be effective. No more than one study examined each particular intervention, frequently the studies were of poor quality and lacked sufficient information. Further research is needed before clear recommendations can be made.","container-title":"The Cochrane Database of Systematic Reviews","DOI":"10.1002/14651858.CD006331.pub2","ISSN":"1469-493X","issue":"6","journalAbbreviation":"Cochrane Database Syst Rev","note":"PMID: 20556766\nPMCID: PMC6464855","page":"CD006331","source":"PubMed Central","title":"Interventions for sensory impairment in the upper limb after stroke","volume":"2010","author":[{"family":"Doyle","given":"Susan"},{"family":"Bennett","given":"Sally"},{"family":"Fasoli","given":"Susan E"},{"family":"McKenna","given":"Kryss T"}],"issued":{"date-parts":[["2010",6,16]]}}}],"schema":"https://github.com/citation-style-language/schema/raw/master/csl-citation.json"} </w:instrText>
      </w:r>
      <w:r w:rsidR="00B43196" w:rsidRPr="00A679C4">
        <w:rPr>
          <w:color w:val="70AD47" w:themeColor="accent6"/>
        </w:rPr>
        <w:fldChar w:fldCharType="separate"/>
      </w:r>
      <w:r w:rsidR="00B43196" w:rsidRPr="00A679C4">
        <w:rPr>
          <w:rFonts w:ascii="Calibri" w:hAnsi="Calibri" w:cs="Calibri"/>
          <w:color w:val="70AD47" w:themeColor="accent6"/>
          <w:kern w:val="0"/>
          <w:szCs w:val="24"/>
        </w:rPr>
        <w:t xml:space="preserve">(Doyle </w:t>
      </w:r>
      <w:r w:rsidR="00B43196" w:rsidRPr="00A679C4">
        <w:rPr>
          <w:rFonts w:ascii="Calibri" w:hAnsi="Calibri" w:cs="Calibri"/>
          <w:i/>
          <w:iCs/>
          <w:color w:val="70AD47" w:themeColor="accent6"/>
          <w:kern w:val="0"/>
          <w:szCs w:val="24"/>
        </w:rPr>
        <w:t>et al.</w:t>
      </w:r>
      <w:r w:rsidR="00B43196" w:rsidRPr="00A679C4">
        <w:rPr>
          <w:rFonts w:ascii="Calibri" w:hAnsi="Calibri" w:cs="Calibri"/>
          <w:color w:val="70AD47" w:themeColor="accent6"/>
          <w:kern w:val="0"/>
          <w:szCs w:val="24"/>
        </w:rPr>
        <w:t>, 2010)</w:t>
      </w:r>
      <w:r w:rsidR="00B43196" w:rsidRPr="00A679C4">
        <w:rPr>
          <w:color w:val="70AD47" w:themeColor="accent6"/>
        </w:rPr>
        <w:fldChar w:fldCharType="end"/>
      </w:r>
      <w:r w:rsidR="007602A9" w:rsidRPr="00A679C4">
        <w:rPr>
          <w:color w:val="70AD47" w:themeColor="accent6"/>
        </w:rPr>
        <w:t>e.g,</w:t>
      </w:r>
      <w:r w:rsidR="009465DF" w:rsidRPr="00A679C4">
        <w:rPr>
          <w:color w:val="70AD47" w:themeColor="accent6"/>
        </w:rPr>
        <w:t xml:space="preserve"> </w:t>
      </w:r>
      <w:r w:rsidR="00B91320" w:rsidRPr="00A679C4">
        <w:rPr>
          <w:color w:val="70AD47" w:themeColor="accent6"/>
        </w:rPr>
        <w:t>how common it is</w:t>
      </w:r>
      <w:r w:rsidRPr="00A679C4">
        <w:rPr>
          <w:color w:val="70AD47" w:themeColor="accent6"/>
        </w:rPr>
        <w:t>, NHS,</w:t>
      </w:r>
      <w:r w:rsidR="00E831DB" w:rsidRPr="00A679C4">
        <w:rPr>
          <w:color w:val="70AD47" w:themeColor="accent6"/>
        </w:rPr>
        <w:t xml:space="preserve"> What can cause it</w:t>
      </w:r>
      <w:r w:rsidR="00CF085C" w:rsidRPr="00A679C4">
        <w:rPr>
          <w:color w:val="70AD47" w:themeColor="accent6"/>
        </w:rPr>
        <w:t xml:space="preserve">, e.g cerebral </w:t>
      </w:r>
      <w:r w:rsidR="0004351D" w:rsidRPr="00A679C4">
        <w:rPr>
          <w:color w:val="70AD47" w:themeColor="accent6"/>
        </w:rPr>
        <w:t>palsy</w:t>
      </w:r>
      <w:r w:rsidR="00E831DB" w:rsidRPr="00A679C4">
        <w:rPr>
          <w:color w:val="70AD47" w:themeColor="accent6"/>
        </w:rPr>
        <w:t xml:space="preserve"> </w:t>
      </w:r>
      <w:r w:rsidR="00433A61" w:rsidRPr="00A679C4">
        <w:rPr>
          <w:color w:val="70AD47" w:themeColor="accent6"/>
        </w:rPr>
        <w:fldChar w:fldCharType="begin"/>
      </w:r>
      <w:r w:rsidR="00001409" w:rsidRPr="00A679C4">
        <w:rPr>
          <w:color w:val="70AD47" w:themeColor="accent6"/>
        </w:rPr>
        <w:instrText xml:space="preserve"> ADDIN ZOTERO_ITEM CSL_CITATION {"citationID":"3BNGEgqa","properties":{"formattedCitation":"(Piggott, Wagner and Ziat, 2016; Poitras {\\i{}et al.}, 2021)","plainCitation":"(Piggott, Wagner and Ziat, 2016; Poitras et al., 2021)","noteIndex":0},"citationItems":[{"id":42,"uris":["http://zotero.org/users/local/bxy3x0Si/items/LEU45WZ7"],"itemData":{"id":42,"type":"article-journal","abstract":"Motor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id":78,"uris":["http://zotero.org/users/local/bxy3x0Si/items/DFKK6TTQ"],"itemData":{"id":78,"type":"article-journal","abstract":"People living with cerebral palsy (CP) exhibit motor and sensory impairments that affect unimanual and bimanual functions. The importance of sensory functions for motor control is well known, but the association between motor and sensory functions remains unclear in people living with CP. The objective of this systematic review was to characterize the relationship between sensory deficits and upper limb motor function in individuals living with CP. Methods: Five databases were screened. The inclusion criteria were: (1) including people living with CP, (2) reporting measurements of upper limb motor and sensory functions. A qualitative analysis of the studies’ level of evidence was done. Results: Thirty-three articles were included. Twenty-five articles evaluated tactile functions, 10 proprioceptive functions and 7 visual functions; 31 of the articles reported on unimanual functions and 17 of them reported on bimanual functions. Tactile functions showed a moderate to high association; it was not possible to reach definitive conclusions for proprioceptive and visual functions. Conclusions: The heterogeneity of the results limits the ability to draw definitive conclusions. Further studies should aim to perform more comprehensive assessments of motor and sensory functions, to determine the relative contribution of various sensory modalities to simple and more complex motor functions.","container-title":"Brain Sciences","DOI":"10.3390/brainsci11060744","ISSN":"2076-3425","issue":"6","journalAbbreviation":"Brain Sci","note":"PMID: 34205153\nPMCID: PMC8227331","page":"744","source":"PubMed Central","title":"Impact of Sensory Deficits on Upper Limb Motor Performance in Individuals with Cerebral Palsy: A Systematic Review","title-short":"Impact of Sensory Deficits on Upper Limb Motor Performance in Individuals with Cerebral Palsy","volume":"11","author":[{"family":"Poitras","given":"Isabelle"},{"family":"Martinie","given":"Ophélie"},{"family":"Robert","given":"Maxime T."},{"family":"Campeau-Lecours","given":"Alexandre"},{"family":"Mercier","given":"Catherine"}],"issued":{"date-parts":[["2021",6,3]]}}}],"schema":"https://github.com/citation-style-language/schema/raw/master/csl-citation.json"} </w:instrText>
      </w:r>
      <w:r w:rsidR="00433A61" w:rsidRPr="00A679C4">
        <w:rPr>
          <w:color w:val="70AD47" w:themeColor="accent6"/>
        </w:rPr>
        <w:fldChar w:fldCharType="separate"/>
      </w:r>
      <w:r w:rsidR="00001409" w:rsidRPr="00A679C4">
        <w:rPr>
          <w:rFonts w:ascii="Calibri" w:hAnsi="Calibri" w:cs="Calibri"/>
          <w:color w:val="70AD47" w:themeColor="accent6"/>
          <w:kern w:val="0"/>
          <w:szCs w:val="24"/>
        </w:rPr>
        <w:t xml:space="preserve">(Piggott, Wagner and Ziat, 2016; Poitras </w:t>
      </w:r>
      <w:r w:rsidR="00001409" w:rsidRPr="00A679C4">
        <w:rPr>
          <w:rFonts w:ascii="Calibri" w:hAnsi="Calibri" w:cs="Calibri"/>
          <w:i/>
          <w:iCs/>
          <w:color w:val="70AD47" w:themeColor="accent6"/>
          <w:kern w:val="0"/>
          <w:szCs w:val="24"/>
        </w:rPr>
        <w:t>et al.</w:t>
      </w:r>
      <w:r w:rsidR="00001409" w:rsidRPr="00A679C4">
        <w:rPr>
          <w:rFonts w:ascii="Calibri" w:hAnsi="Calibri" w:cs="Calibri"/>
          <w:color w:val="70AD47" w:themeColor="accent6"/>
          <w:kern w:val="0"/>
          <w:szCs w:val="24"/>
        </w:rPr>
        <w:t>, 2021)</w:t>
      </w:r>
      <w:r w:rsidR="00433A61" w:rsidRPr="00A679C4">
        <w:rPr>
          <w:color w:val="70AD47" w:themeColor="accent6"/>
        </w:rPr>
        <w:fldChar w:fldCharType="end"/>
      </w:r>
    </w:p>
    <w:p w14:paraId="49258653" w14:textId="4F0B4BD1" w:rsidR="007602A9" w:rsidRPr="00A679C4" w:rsidRDefault="007602A9" w:rsidP="007602A9">
      <w:pPr>
        <w:pStyle w:val="ListParagraph"/>
        <w:numPr>
          <w:ilvl w:val="1"/>
          <w:numId w:val="1"/>
        </w:numPr>
        <w:rPr>
          <w:color w:val="70AD47" w:themeColor="accent6"/>
        </w:rPr>
      </w:pPr>
      <w:r w:rsidRPr="00A679C4">
        <w:rPr>
          <w:color w:val="70AD47" w:themeColor="accent6"/>
        </w:rPr>
        <w:t xml:space="preserve">How does sensory motor deficiency impact individuals’ daily lives and why the recovery process is important </w:t>
      </w:r>
      <w:r w:rsidR="00AC6039" w:rsidRPr="00A679C4">
        <w:rPr>
          <w:color w:val="70AD47" w:themeColor="accent6"/>
        </w:rPr>
        <w:t>e.g trying to type with cold hands</w:t>
      </w:r>
      <w:r w:rsidR="00014262" w:rsidRPr="00A679C4">
        <w:rPr>
          <w:color w:val="70AD47" w:themeColor="accent6"/>
        </w:rPr>
        <w:t>, hemiparetic</w:t>
      </w:r>
    </w:p>
    <w:p w14:paraId="334441FD" w14:textId="77777777" w:rsidR="000A3BA8" w:rsidRDefault="00001409" w:rsidP="007602A9">
      <w:pPr>
        <w:pStyle w:val="ListParagraph"/>
        <w:numPr>
          <w:ilvl w:val="1"/>
          <w:numId w:val="1"/>
        </w:numPr>
      </w:pPr>
      <w:r>
        <w:t xml:space="preserve">how accessible is treatment to </w:t>
      </w:r>
      <w:r w:rsidR="00556825">
        <w:t>patients</w:t>
      </w:r>
      <w:r w:rsidR="00121C1F">
        <w:t>, the quality and speed of recovery</w:t>
      </w:r>
    </w:p>
    <w:p w14:paraId="7B914E9C" w14:textId="695DD959" w:rsidR="00001409" w:rsidRDefault="00001409" w:rsidP="007602A9">
      <w:pPr>
        <w:pStyle w:val="ListParagraph"/>
        <w:numPr>
          <w:ilvl w:val="1"/>
          <w:numId w:val="1"/>
        </w:numPr>
      </w:pPr>
      <w:r>
        <w:t>what current rehabilitation process is</w:t>
      </w:r>
      <w:r w:rsidR="000A3BA8">
        <w:t xml:space="preserve"> </w:t>
      </w:r>
      <w:r w:rsidR="000A3BA8">
        <w:fldChar w:fldCharType="begin"/>
      </w:r>
      <w:r w:rsidR="004A1027">
        <w:instrText xml:space="preserve"> ADDIN ZOTERO_ITEM CSL_CITATION {"citationID":"9rFVbr1m","properties":{"formattedCitation":"(Stockley {\\i{}et al.}, 2019; Toh, Chia and Fong, 2022)","plainCitation":"(Stockley et al., 2019; Toh, Chia and Fong, 2022)","noteIndex":0},"citationItems":[{"id":89,"uris":["http://zotero.org/users/local/bxy3x0Si/items/GI25DV3C"],"itemData":{"id":89,"type":"article-journal","abstract":"Objectives To survey the reported content, frequency and duration of upper limb treatment provided by occupational and physiotherapists for people after stroke in the UK.\nDesign A cross-sectional online survey was used. Description and analysis of the data were based on items from the Template for Intervention Description and Replication (Who, Where, What and How much).\nSetting The online survey was distributed via professional and social networks to UK-based therapists.\nParticipants Respondents were occupational or physiotherapists currently working clinically in the UK with people after stroke. Over the 6 week data collection period, 156 respondents opened the survey, and 154 completed it. Respondents comprised 85 physiotherapists and 69 occupational therapists.\nResults Respondents reported treating the upper limb a median of three times a week (range: 1 to 7) for a mean of 29 min (SD: 18). Most (n=110) stated this was supplemented by rehabilitation assistants, family and/or carers providing additional therapy a median of three times a week (range 1 to 7). Functional training was the most commonly reported treatment for people with mild and moderate upper limb deficits (&gt;40%). There was much less consistency in treatments reported for people with severe upper limb deficits with less than 20% (n=28) reporting the same treatments.\nConclusions This study provides a contemporaneous description of reported therapy in the UK for people with upper limb deficits after stroke and a detailed template to inform standard therapy interventions in future research. Several evidence-based therapies were reported to be used by respondents (eg, constraint induced movement therapy), but others were not (eg, mental imagery). The findings also highlight that the current reported provision of upper limb therapy is markedly less than what is likely to be effective. This underlines an urgent need to configure and fund services to empower therapists to deliver greater amounts of evidence-based treatment for people with upper limb deficits after stroke.","container-title":"BMJ Open","DOI":"10.1136/bmjopen-2019-030262","ISSN":"2044-6055, 2044-6055","issue":"9","language":"en","license":"© Author(s) (or their employer(s)) 2019. Re-use permitted under CC BY-NC. No commercial re-use. See rights and permissions. Published by BMJ.. 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British Medical Journal Publishing Group\nsection: Rehabilitation medicine\nPMID: 31575573","page":"e030262","source":"bmjopen.bmj.com","title":"Current therapy for the upper limb after stroke: a cross-sectional survey of UK therapists","title-short":"Current therapy for the upper limb after stroke","volume":"9","author":[{"family":"Stockley","given":"Rachel"},{"family":"Peel","given":"Rosemary"},{"family":"Jarvis","given":"Kathryn"},{"family":"Connell","given":"Louise"}],"issued":{"date-parts":[["2019",9,1]]}}},{"id":92,"uris":["http://zotero.org/users/local/bxy3x0Si/items/VLGX9I2N"],"itemData":{"id":92,"type":"article-journal","abstract":"Home-based training is an alternative option to provide intensive rehabilitation without costly supervised therapy. Though several studies support the effectiveness of home-based rehabilitation in improving hemiparetic upper limb function in stroke survivors, ...","container-title":"Frontiers in Neurology","DOI":"10.3389/fneur.2022.964196","language":"en","note":"publisher: Frontiers Media SA\nPMID: 36188398","source":"www.ncbi.nlm.nih.gov","title":"Effectiveness of home-based upper limb rehabilitation in stroke survivors: A systematic review and meta-analysis","title-short":"Effectiveness of home-based upper limb rehabilitation in stroke survivors","URL":"https://www.ncbi.nlm.nih.gov/pmc/articles/PMC9521568/","volume":"13","author":[{"family":"Toh","given":"Sharon Fong Mei"},{"family":"Chia","given":"Pei Fen"},{"family":"Fong","given":"Kenneth N. K."}],"accessed":{"date-parts":[["2023",7,25]]},"issued":{"date-parts":[["2022"]]}}}],"schema":"https://github.com/citation-style-language/schema/raw/master/csl-citation.json"} </w:instrText>
      </w:r>
      <w:r w:rsidR="000A3BA8">
        <w:fldChar w:fldCharType="separate"/>
      </w:r>
      <w:r w:rsidR="004A1027" w:rsidRPr="004A1027">
        <w:rPr>
          <w:rFonts w:ascii="Calibri" w:hAnsi="Calibri" w:cs="Calibri"/>
          <w:kern w:val="0"/>
          <w:szCs w:val="24"/>
        </w:rPr>
        <w:t xml:space="preserve">(Stockley </w:t>
      </w:r>
      <w:r w:rsidR="004A1027" w:rsidRPr="004A1027">
        <w:rPr>
          <w:rFonts w:ascii="Calibri" w:hAnsi="Calibri" w:cs="Calibri"/>
          <w:i/>
          <w:iCs/>
          <w:kern w:val="0"/>
          <w:szCs w:val="24"/>
        </w:rPr>
        <w:t>et al.</w:t>
      </w:r>
      <w:r w:rsidR="004A1027" w:rsidRPr="004A1027">
        <w:rPr>
          <w:rFonts w:ascii="Calibri" w:hAnsi="Calibri" w:cs="Calibri"/>
          <w:kern w:val="0"/>
          <w:szCs w:val="24"/>
        </w:rPr>
        <w:t>, 2019; Toh, Chia and Fong, 2022)</w:t>
      </w:r>
      <w:r w:rsidR="000A3BA8">
        <w:fldChar w:fldCharType="end"/>
      </w:r>
    </w:p>
    <w:p w14:paraId="49BEDA78" w14:textId="497BB87B" w:rsidR="00556825" w:rsidRDefault="00556825" w:rsidP="00556825">
      <w:pPr>
        <w:pStyle w:val="ListParagraph"/>
        <w:numPr>
          <w:ilvl w:val="2"/>
          <w:numId w:val="1"/>
        </w:numPr>
      </w:pPr>
      <w:r>
        <w:lastRenderedPageBreak/>
        <w:t xml:space="preserve">include why patients may not perform the necessary rehabilitation exercises </w:t>
      </w:r>
      <w:r w:rsidR="000A3BA8">
        <w:t xml:space="preserve">which may include engagement or accessibility or funding </w:t>
      </w:r>
    </w:p>
    <w:p w14:paraId="6E94CB7F" w14:textId="0F00D3D8" w:rsidR="00400EF3" w:rsidRPr="006B00B5" w:rsidRDefault="00400EF3" w:rsidP="00400EF3">
      <w:pPr>
        <w:pStyle w:val="ListParagraph"/>
        <w:numPr>
          <w:ilvl w:val="1"/>
          <w:numId w:val="1"/>
        </w:numPr>
        <w:rPr>
          <w:color w:val="70AD47" w:themeColor="accent6"/>
        </w:rPr>
      </w:pPr>
      <w:r w:rsidRPr="006B00B5">
        <w:rPr>
          <w:color w:val="70AD47" w:themeColor="accent6"/>
        </w:rPr>
        <w:t>Science behind it,</w:t>
      </w:r>
      <w:r w:rsidR="009F0A67" w:rsidRPr="006B00B5">
        <w:rPr>
          <w:color w:val="70AD47" w:themeColor="accent6"/>
        </w:rPr>
        <w:t xml:space="preserve"> </w:t>
      </w:r>
      <w:r w:rsidR="009F0A67" w:rsidRPr="006B00B5">
        <w:rPr>
          <w:color w:val="70AD47" w:themeColor="accent6"/>
        </w:rPr>
        <w:fldChar w:fldCharType="begin"/>
      </w:r>
      <w:r w:rsidR="00F067FE" w:rsidRPr="006B00B5">
        <w:rPr>
          <w:color w:val="70AD47" w:themeColor="accent6"/>
        </w:rPr>
        <w:instrText xml:space="preserve"> ADDIN ZOTERO_ITEM CSL_CITATION {"citationID":"yO01AWpM","properties":{"formattedCitation":"(Daly and Ruff, 2007; Langhorne, Coupar and Pollock, 2009)","plainCitation":"(Daly and Ruff, 2007; Langhorne, Coupar and Pollock, 2009)","noteIndex":0},"citationItems":[{"id":65,"uris":["http://zotero.org/users/local/bxy3x0Si/items/KP9R98W8"],"itemData":{"id":65,"type":"article-journal","abstract":"For neurorehabilitation to advance from art to science, it must become evidence-based. Historically, there has been a dearth of evidence from which to construct rehabilitation interventions that are properly framed, accurately targeted, and credibly measured. In many instances, evidence of treatment response has not been sufficiently robust to demonstrate a change in function that is clinically, statistically, and economically important. Research evidence of activity-dependent central nervous system (CNS) plasticity and the requisite motor learning principles can be used to construct an efficacious motor recovery intervention. Brain plasticity after stroke refers to the regeneration of brain neuronal structures and/or reorganization of the function of neurons. Not only can CNS structure and function change in response to injury, but also, the changes may be modified by \"activity\". For gait training or upper limb functional training for stroke survivors, the \"activity\" is motor behavior, including coordination and strengthening exercise and functional training that comprise motor learning. Critical principles of motor learning required for CNS activity-dependent plasticity include: close-to-normal movements, muscle activation driving practice of movement; focused attention, repetition of desired movements, and training specificity. The ultimate goal of rehabilitation is to restore function so that a satisfying quality of life can be experienced. Accurate measurement of dysfunction and its underlying impairments are critical to the development of accurately targeted interventions that are sufficiently robust to produce gains, not only in function, but also in quality of life. The Classification of Functioning, Disability, and Health Model (ICF) model of disablement, put forth by the World Health Organization, can provide not only some guidance in measurement level selection, but also can serve as a guide to incorporate function and quality of life enhancement as the ultimate goals of rehabilitation interventions. Based on the evidence and principles of activity-dependent plasticity and motor learning, we developed gait training and upper limb functional training protocols. Guided by the ICF model, we selected and developed measures with characteristics rendering them most likely to capture change in the targeted aspects of intervention, as well as measures having membership not only in the impairment, but also in the functional or life role participation levels contained in the ICF model. We measured response to innovative gait training using a knee flexion coordination measure, coefficient of coordination consistency (ACC) of relative hip/knee (H/K) movement across multiple steps (H/K ACC), and milestones of participation in life role activities. We measured response to upper limb functional training according to measures designed to quantify functional gains in response to treatment targeted at wrist/hand or shoulder elbow training (Arm Motor Ability Test for wrist/hand (AMAT W/H) or shoulder/elbow (AMAT S/E)). We found that there was a statistically significant advantage for adding FES-IM gait training to an otherwise comparable and comprehensive gait training, according to the following measures: H/K ACC, the measure of consistently executed hip/knee coordination during walking; a specific measure of isolated joint knee flexion coordination; and a measure of multiple coordinated gait components. Further, enhanced gains in gait component coordination were robust enough to result in achievement of milestones in participation in life role activities. In the upper limb functional training study, we found that robotics + motor learning (ROB ML; shoulder/elbow robotics practice plus motor learning) produced a statistically significant gain in AMAT S/E; whereas functional electrical stimulation + motor learning (FES ML) did not. We found that FES ML (wrist/hand FES plus motor learning) produced a statistically significant gain in AMAT W/H; whereas ROB ML did not. These results together, support the phenomenon of training specificity in that the most practiced joint movements improved in comparison to joint movements that were practiced at a lesser intensity and frequency. Both ROB ML and FES ML protocols addressed an array of impairments thought to underlie dysfunction. If we are willing to adhere to the ICF model, we accept the challenge that the goal of rehabilitation is life role participation, with functional improvement as in important intermediary step. The ICF model suggests that we intervene at multiple lower levels (e.g., pathology and impairment) in order to improve the higher levels of function and life role participation. The ICF model also suggests that we measure at each level. Not only can we then understand response to treatment at each level, but also, we can begin to understand relationships between levels (e.g., impairment and function). With the ICF model proffering the challenge of restoring life role participation, it then becomes important to design and test interventions that result in impairment gains sufficiently robust to be reflected in functional activities and further, in life role participation. Fortunately, CNS plasticity and associated motor learning principles can serve well as the basis for generating such interventions. These principles were useful in generating both efficacious gait training and efficacious upper limb functional training interventions. These principles led to the use of therapeutic agents (FES and robotics) so that close-to-normal movements could be practiced. These principles supported the use of specific therapeutic agents (BWSTT, FES, and robotics) so that sufficient movement repetition could be provided. These principles also supported incorporation of functional task practice and the demand of attention to task practice within the intervention. The ICF model provided the challenge to restore function and life role participation. The means to that end was provided by principles of CNS plasticity and motor learning.","container-title":"TheScientificWorldJournal","DOI":"10.1100/tsw.2007.299","ISSN":"1537-744X","journalAbbreviation":"ScientificWorldJournal","language":"eng","note":"PMID: 18167618\nPMCID: PMC5901328","page":"2031-2045","source":"PubMed","title":"Construction of efficacious gait and upper limb functional interventions based on brain plasticity evidence and model-based measures for stroke patients","volume":"7","author":[{"family":"Daly","given":"Janis J."},{"family":"Ruff","given":"Robert L."}],"issued":{"date-parts":[["2007",12,20]]}}},{"id":99,"uris":["http://zotero.org/users/local/bxy3x0Si/items/CTI823C8"],"itemData":{"id":99,"type":"article-journal","abstract":"Loss of functional movement is a common consequence of stroke for which a wide range of interventions has been developed. In this Review, we aimed to provide an overview of the available evidence on interventions for motor recovery after stroke through the evaluation of systematic reviews, supplemented by recent randomised controlled trials. Most trials were small and had some design limitations. Improvements in recovery of arm function were seen for constraint-induced movement therapy, electromyographic biofeedback, mental practice with motor imagery, and robotics. Improvements in transfer ability or balance were seen with repetitive task training, biofeedback, and training with a moving platform. Physical fitness training, high-intensity therapy (usually physiotherapy), and repetitive task training improved walking speed. Although the existing evidence is limited by poor trial designs, some treatments do show promise for improving motor recovery, particularly those that have focused on high-intensity and repetitive task-specific practice.","container-title":"The Lancet Neurology","DOI":"10.1016/S1474-4422(09)70150-4","ISSN":"1474-4422","issue":"8","journalAbbreviation":"The Lancet Neurology","language":"en","page":"741-754","source":"ScienceDirect","title":"Motor recovery after stroke: a systematic review","title-short":"Motor recovery after stroke","volume":"8","author":[{"family":"Langhorne","given":"Peter"},{"family":"Coupar","given":"Fiona"},{"family":"Pollock","given":"Alex"}],"issued":{"date-parts":[["2009",8,1]]}}}],"schema":"https://github.com/citation-style-language/schema/raw/master/csl-citation.json"} </w:instrText>
      </w:r>
      <w:r w:rsidR="009F0A67" w:rsidRPr="006B00B5">
        <w:rPr>
          <w:color w:val="70AD47" w:themeColor="accent6"/>
        </w:rPr>
        <w:fldChar w:fldCharType="separate"/>
      </w:r>
      <w:r w:rsidR="00F067FE" w:rsidRPr="006B00B5">
        <w:rPr>
          <w:rFonts w:ascii="Calibri" w:hAnsi="Calibri" w:cs="Calibri"/>
          <w:color w:val="70AD47" w:themeColor="accent6"/>
        </w:rPr>
        <w:t>(Daly and Ruff, 2007; Langhorne, Coupar and Pollock, 2009)</w:t>
      </w:r>
      <w:r w:rsidR="009F0A67" w:rsidRPr="006B00B5">
        <w:rPr>
          <w:color w:val="70AD47" w:themeColor="accent6"/>
        </w:rPr>
        <w:fldChar w:fldCharType="end"/>
      </w:r>
      <w:r w:rsidRPr="006B00B5">
        <w:rPr>
          <w:color w:val="70AD47" w:themeColor="accent6"/>
        </w:rPr>
        <w:t xml:space="preserve"> neurologically. How </w:t>
      </w:r>
      <w:r w:rsidR="00121C1F" w:rsidRPr="006B00B5">
        <w:rPr>
          <w:color w:val="70AD47" w:themeColor="accent6"/>
        </w:rPr>
        <w:t xml:space="preserve">current </w:t>
      </w:r>
      <w:r w:rsidRPr="006B00B5">
        <w:rPr>
          <w:color w:val="70AD47" w:themeColor="accent6"/>
        </w:rPr>
        <w:t>rehabilitation</w:t>
      </w:r>
      <w:r w:rsidR="00C21B26" w:rsidRPr="006B00B5">
        <w:rPr>
          <w:color w:val="70AD47" w:themeColor="accent6"/>
        </w:rPr>
        <w:t xml:space="preserve"> can help patients redevelop their control </w:t>
      </w:r>
      <w:r w:rsidR="00AE5771" w:rsidRPr="006B00B5">
        <w:rPr>
          <w:color w:val="70AD47" w:themeColor="accent6"/>
        </w:rPr>
        <w:t xml:space="preserve">and previous evidence for </w:t>
      </w:r>
      <w:r w:rsidR="004D0055" w:rsidRPr="006B00B5">
        <w:rPr>
          <w:color w:val="70AD47" w:themeColor="accent6"/>
        </w:rPr>
        <w:t xml:space="preserve">rehab </w:t>
      </w:r>
      <w:r w:rsidR="00C659D8" w:rsidRPr="006B00B5">
        <w:rPr>
          <w:color w:val="70AD47" w:themeColor="accent6"/>
        </w:rPr>
        <w:fldChar w:fldCharType="begin"/>
      </w:r>
      <w:r w:rsidR="00C659D8" w:rsidRPr="006B00B5">
        <w:rPr>
          <w:color w:val="70AD47" w:themeColor="accent6"/>
        </w:rPr>
        <w:instrText xml:space="preserve"> ADDIN ZOTERO_ITEM CSL_CITATION {"citationID":"ijvwTx10","properties":{"formattedCitation":"(Sensinger and Dosen, 2020)","plainCitation":"(Sensinger and Dosen, 2020)","noteIndex":0},"citationItems":[{"id":81,"uris":["http://zotero.org/users/local/bxy3x0Si/items/9H42N3I9"],"itemData":{"id":81,"type":"article-journal","abstract":"This manuscript reviews historical and recent studies that focus on supplementary sensory feedback for use in upper limb prostheses. It shows that the inability of many studies to speak to the issue of meaningful performance improvements in real-life scenarios is caused by the complexity of the interactions of supplementary sensory feedback with other types of feedback along with other portions of the motor control process. To do this, the present manuscript frames the question of supplementary feedback from the perspective of computational motor control, providing a brief review of the main advances in that field over the last 20 years. It then separates the studies on the closed-loop prosthesis control into distinct categories, which are defined by relating the impact of feedback to the relevant components of the motor control framework, and reviews the work that has been done over the last 50+ years in each of those categories. It ends with a discussion of the studies, along with suggestions for experimental construction and connections with other areas of research, such as machine learning.","container-title":"Frontiers in Neuroscience","ISSN":"1662-453X","source":"Frontiers","title":"A Review of Sensory Feedback in Upper-Limb Prostheses From the Perspective of Human Motor Control","URL":"https://www.frontiersin.org/articles/10.3389/fnins.2020.00345","volume":"14","author":[{"family":"Sensinger","given":"Jonathon W."},{"family":"Dosen","given":"Strahinja"}],"accessed":{"date-parts":[["2023",7,24]]},"issued":{"date-parts":[["2020"]]}}}],"schema":"https://github.com/citation-style-language/schema/raw/master/csl-citation.json"} </w:instrText>
      </w:r>
      <w:r w:rsidR="00C659D8" w:rsidRPr="006B00B5">
        <w:rPr>
          <w:color w:val="70AD47" w:themeColor="accent6"/>
        </w:rPr>
        <w:fldChar w:fldCharType="separate"/>
      </w:r>
      <w:r w:rsidR="00C659D8" w:rsidRPr="006B00B5">
        <w:rPr>
          <w:rFonts w:ascii="Calibri" w:hAnsi="Calibri" w:cs="Calibri"/>
          <w:color w:val="70AD47" w:themeColor="accent6"/>
        </w:rPr>
        <w:t>(Sensinger and Dosen, 2020)</w:t>
      </w:r>
      <w:r w:rsidR="00C659D8" w:rsidRPr="006B00B5">
        <w:rPr>
          <w:color w:val="70AD47" w:themeColor="accent6"/>
        </w:rPr>
        <w:fldChar w:fldCharType="end"/>
      </w:r>
    </w:p>
    <w:p w14:paraId="7A53F4FB" w14:textId="7C5B3C72" w:rsidR="00000671" w:rsidRPr="006B00B5" w:rsidRDefault="00000000" w:rsidP="00000671">
      <w:pPr>
        <w:pStyle w:val="ListParagraph"/>
        <w:numPr>
          <w:ilvl w:val="2"/>
          <w:numId w:val="1"/>
        </w:numPr>
        <w:rPr>
          <w:color w:val="70AD47" w:themeColor="accent6"/>
        </w:rPr>
      </w:pPr>
      <w:hyperlink r:id="rId5" w:history="1">
        <w:r w:rsidR="00000671" w:rsidRPr="006B00B5">
          <w:rPr>
            <w:rStyle w:val="Hyperlink"/>
            <w:color w:val="70AD47" w:themeColor="accent6"/>
          </w:rPr>
          <w:t>Virtual Reality for Individuals Affected by Stroke - Physiopedia (physio-pedia.com)</w:t>
        </w:r>
      </w:hyperlink>
    </w:p>
    <w:p w14:paraId="75F1ED66" w14:textId="4EAA0646" w:rsidR="005C2C22" w:rsidRPr="006B00B5" w:rsidRDefault="005C2C22" w:rsidP="005C2C22">
      <w:pPr>
        <w:pStyle w:val="ListParagraph"/>
        <w:numPr>
          <w:ilvl w:val="2"/>
          <w:numId w:val="1"/>
        </w:numPr>
        <w:rPr>
          <w:color w:val="70AD47" w:themeColor="accent6"/>
        </w:rPr>
      </w:pPr>
      <w:r w:rsidRPr="006B00B5">
        <w:rPr>
          <w:color w:val="70AD47" w:themeColor="accent6"/>
        </w:rPr>
        <w:t>Talk about the sensory side of motor rehabilitation</w:t>
      </w:r>
    </w:p>
    <w:p w14:paraId="56B5BB6D" w14:textId="56942848" w:rsidR="00306ED8" w:rsidRPr="006B00B5" w:rsidRDefault="00306ED8" w:rsidP="00014D30">
      <w:pPr>
        <w:pStyle w:val="ListParagraph"/>
        <w:numPr>
          <w:ilvl w:val="2"/>
          <w:numId w:val="1"/>
        </w:numPr>
        <w:rPr>
          <w:color w:val="70AD47" w:themeColor="accent6"/>
        </w:rPr>
      </w:pPr>
      <w:r w:rsidRPr="006B00B5">
        <w:rPr>
          <w:color w:val="70AD47" w:themeColor="accent6"/>
        </w:rPr>
        <w:t xml:space="preserve">Include a figure showing how haptic feedback can induce neurological recovery </w:t>
      </w:r>
    </w:p>
    <w:p w14:paraId="79C57AB5" w14:textId="63CB34DA" w:rsidR="005C6332" w:rsidRDefault="003852A5" w:rsidP="00663290">
      <w:pPr>
        <w:pStyle w:val="ListParagraph"/>
        <w:numPr>
          <w:ilvl w:val="1"/>
          <w:numId w:val="1"/>
        </w:numPr>
      </w:pPr>
      <w:r>
        <w:t xml:space="preserve">Give examples of current successful and unsuccessful use of </w:t>
      </w:r>
      <w:r w:rsidR="00F700FD">
        <w:t>virtual reality</w:t>
      </w:r>
      <w:r>
        <w:t xml:space="preserve"> and haptics</w:t>
      </w:r>
      <w:r w:rsidR="00F700FD">
        <w:t xml:space="preserve"> </w:t>
      </w:r>
      <w:r w:rsidR="007C2B4F">
        <w:t>for rehabilitation</w:t>
      </w:r>
      <w:r w:rsidR="00617288">
        <w:t xml:space="preserve"> </w:t>
      </w:r>
    </w:p>
    <w:p w14:paraId="5384174D" w14:textId="6496CEAB" w:rsidR="00015DEC" w:rsidRDefault="00015DEC" w:rsidP="00015DEC">
      <w:pPr>
        <w:pStyle w:val="ListParagraph"/>
        <w:numPr>
          <w:ilvl w:val="2"/>
          <w:numId w:val="1"/>
        </w:numPr>
      </w:pPr>
      <w:r>
        <w:t xml:space="preserve">Successful </w:t>
      </w:r>
      <w:r w:rsidR="005676FC">
        <w:fldChar w:fldCharType="begin"/>
      </w:r>
      <w:r w:rsidR="008B75AC">
        <w:instrText xml:space="preserve"> ADDIN ZOTERO_ITEM CSL_CITATION {"citationID":"XZdN6N63","properties":{"formattedCitation":"(Turolla {\\i{}et al.}, 2013; Yeh {\\i{}et al.}, 2017)","plainCitation":"(Turolla et al., 2013; Yeh et al., 2017)","noteIndex":0},"citationItems":[{"id":103,"uris":["http://zotero.org/users/local/bxy3x0Si/items/S3R5FMGP"],"itemData":{"id":103,"type":"article-journal","abstract":"Background. Haptic\nrobots allow the exploitation of known motor\nlearning mechanisms, representing a valuable\noption for motor treatment after stroke. The aim\nof this feasibility multicentre study was to\ntest the clinical efficacy of a haptic\nprototype, for the recovery of hand function\nafter stroke. Methods. A\nprospective pilot clinical trial was planned on\n15 consecutive patients enrolled in 3\nrehabilitation centre in Italy. All the\nframework features of the haptic robot (e.g.,\ncontrol loop, external communication, and graphic\nrendering for virtual reality) were implemented\ninto a real-time MATLAB/Simulink environment,\ncontrolling a five-bar linkage able to provide\nforces up to 20 [N] at the end effector, used\nfor finger and hand rehabilitation therapies.\nClinical (i.e., Fugl-Meyer upper extremity\nscale; nine hold pegboard test) and kinematics\n(i.e., time; velocity; jerk metric;\nnormalized jerk of standard movements) outcomes\nwere assessed before and after treatment to\ndetect changes in patients' motor performance.\nReorganization of cortical activation was\ndetected in one patient by fMRI. Results\nand Conclusions. All patients showed\nsignificant improvements in both clinical and\nkinematic outcomes. Additionally, fMRI results\nsuggest that the proposed approach may promote a\nbetter cortical activation in the\nbrain.","container-title":"Computational and Mathematical Methods in Medicine","DOI":"10.1155/2013/895492","ISSN":"1748-670X","journalAbbreviation":"Comput Math Methods Med","note":"PMID: 24319496\nPMCID: PMC3844272","page":"895492","source":"PubMed Central","title":"Haptic-Based Neurorehabilitation in Poststroke Patients: A Feasibility Prospective Multicentre Trial for Robotics Hand Rehabilitation","title-short":"Haptic-Based Neurorehabilitation in Poststroke Patients","volume":"2013","author":[{"family":"Turolla","given":"Andrea"},{"family":"Daud Albasini","given":"Omar A."},{"family":"Oboe","given":"Roberto"},{"family":"Agostini","given":"Michela"},{"family":"Tonin","given":"Paolo"},{"family":"Paolucci","given":"Stefano"},{"family":"Sandrini","given":"Giorgio"},{"family":"Venneri","given":"Annalena"},{"family":"Piron","given":"Lamberto"}],"issued":{"date-parts":[["2013"]]}}},{"id":95,"uris":["http://zotero.org/users/local/bxy3x0Si/items/PPLAUFV2"],"itemData":{"id":95,"type":"article-journal","abstract":"Stroke is a leading cause of long-term disability, and virtual reality- (VR-) based stroke rehabilitation is effective in increasing motivation and the functional performance. Although much of the functional reach and grasp capabilities of the upper extremities were regained, the pinch movement remains impaired following stroke. In this study, we developed a haptic-enhanced VR system to simulate haptic pinch tasks to assist the recovery of upper-extremity fine motor function. We recruited 16 adults with stroke to verify the efficacy of this new VR system. Each patient received 30 min VR training sessions 3 times per week for 8 weeks. Outcome measures, Fugl-Meyer assessment (FMA), Test Evaluant les Membres superieurs des Personnes Agees (TEMPA), Wolf motor function test (WMFT), Box and Block test (BBT), and Jamar grip dynamometer, showed statistically significant progress from pretest to posttest and follow-up, indicating that the proposed system effectively promoted fine motor recovery of function. Additionally, our evidence suggests that this system was also effective under certain challenging conditions such as being in the chronic stroke phase or a coside of lesion and dominant hand (nondominant hand impaired). System usability assessment indicated that the participants strongly intended to continue using this VR-based system in rehabilitation.","container-title":"Journal of Healthcare Engineering","DOI":"10.1155/2017/9840273","ISSN":"2040-2295","language":"en","note":"publisher: Hindawi","page":"e9840273","source":"www.hindawi.com","title":"The Efficacy of a Haptic-Enhanced Virtual Reality System for Precision Grasp Acquisition in Stroke Rehabilitation","volume":"2017","author":[{"family":"Yeh","given":"Shih-Ching"},{"family":"Lee","given":"Si-Huei"},{"family":"Chan","given":"Rai-Chi"},{"family":"Wu","given":"Yi"},{"family":"Zheng","given":"Li-Rong"},{"family":"Flynn","given":"Sheryl"}],"issued":{"date-parts":[["2017",11,5]]}}}],"schema":"https://github.com/citation-style-language/schema/raw/master/csl-citation.json"} </w:instrText>
      </w:r>
      <w:r w:rsidR="005676FC">
        <w:fldChar w:fldCharType="separate"/>
      </w:r>
      <w:r w:rsidR="008B75AC" w:rsidRPr="008B75AC">
        <w:rPr>
          <w:rFonts w:ascii="Calibri" w:hAnsi="Calibri" w:cs="Calibri"/>
          <w:kern w:val="0"/>
          <w:szCs w:val="24"/>
        </w:rPr>
        <w:t xml:space="preserve">(Turolla </w:t>
      </w:r>
      <w:r w:rsidR="008B75AC" w:rsidRPr="008B75AC">
        <w:rPr>
          <w:rFonts w:ascii="Calibri" w:hAnsi="Calibri" w:cs="Calibri"/>
          <w:i/>
          <w:iCs/>
          <w:kern w:val="0"/>
          <w:szCs w:val="24"/>
        </w:rPr>
        <w:t>et al.</w:t>
      </w:r>
      <w:r w:rsidR="008B75AC" w:rsidRPr="008B75AC">
        <w:rPr>
          <w:rFonts w:ascii="Calibri" w:hAnsi="Calibri" w:cs="Calibri"/>
          <w:kern w:val="0"/>
          <w:szCs w:val="24"/>
        </w:rPr>
        <w:t xml:space="preserve">, 2013; Yeh </w:t>
      </w:r>
      <w:r w:rsidR="008B75AC" w:rsidRPr="008B75AC">
        <w:rPr>
          <w:rFonts w:ascii="Calibri" w:hAnsi="Calibri" w:cs="Calibri"/>
          <w:i/>
          <w:iCs/>
          <w:kern w:val="0"/>
          <w:szCs w:val="24"/>
        </w:rPr>
        <w:t>et al.</w:t>
      </w:r>
      <w:r w:rsidR="008B75AC" w:rsidRPr="008B75AC">
        <w:rPr>
          <w:rFonts w:ascii="Calibri" w:hAnsi="Calibri" w:cs="Calibri"/>
          <w:kern w:val="0"/>
          <w:szCs w:val="24"/>
        </w:rPr>
        <w:t>, 2017)</w:t>
      </w:r>
      <w:r w:rsidR="005676FC">
        <w:fldChar w:fldCharType="end"/>
      </w:r>
    </w:p>
    <w:p w14:paraId="5380D2CC" w14:textId="24BA90CE" w:rsidR="007F1568" w:rsidRDefault="007F1568" w:rsidP="00015DEC">
      <w:pPr>
        <w:pStyle w:val="ListParagraph"/>
        <w:numPr>
          <w:ilvl w:val="2"/>
          <w:numId w:val="1"/>
        </w:numPr>
      </w:pPr>
      <w:r>
        <w:t xml:space="preserve">Unsuccessful </w:t>
      </w:r>
      <w:r>
        <w:fldChar w:fldCharType="begin"/>
      </w:r>
      <w:r>
        <w:instrText xml:space="preserve"> ADDIN ZOTERO_ITEM CSL_CITATION {"citationID":"teNZ9lgz","properties":{"formattedCitation":"(Maris {\\i{}et al.}, 2018)","plainCitation":"(Maris et al., 2018)","noteIndex":0},"citationItems":[{"id":97,"uris":["http://zotero.org/users/local/bxy3x0Si/items/D6R7GQ6J"],"itemData":{"id":97,"type":"article-journal","abstract":"Purpose: The current study aimed to investigate proof-of-concept efficacy of an individualized, robot-mediated training regime for people with MS (pwMS) and stroke patients.Method: Thirteen pwMS and 14 chronic stroke patients performed 36 (stroke) or 40 (pwMS) training sessions with the I-TRAVLE system. Evaluation of upper limb function was performed at baseline, after training and at 3 months follow-up. Clinical outcome measures consisted of active range of motion (ROM), Motricity Index, Jamar handgrip strength, perceived fatigue and strength, Wolf Motor Function Test (WFMT) and ABILHAND. Robot-generated outcome measures consisted of movement velocity, ROM and actual covered distance compared to straight-line distance.Results: In pwMS, significant improvements were found after training in active shoulder ROM, handgrip strength, perceived strength and WMFT activities. No significant change in clinical outcome was found in stroke patients, except for perceived strength. Significant improvement in speed and movement duration was found after training in both groups. At follow-up, clinical outcome deteriorated in pwMS and was maintained in stroke patients.Conclusions: Robot-mediated training resulted in improved movement coordination in both groups, as well as clinical improvement in pwMS. Absence of functional improvements in stroke patients may relate to severe upper limb dysfunction at baseline.Implications for RehabilitationRobot-mediated training improved strength, active range of motion and upper limb capacity in pwMS.Robot-mediated therapy allows for adapted training difficulty.","container-title":"Disability and Rehabilitation: Assistive Technology","DOI":"10.1080/17483107.2016.1278467","ISSN":"1748-3107","issue":"1","note":"publisher: Taylor &amp; Francis\n_eprint: https://doi.org/10.1080/17483107.2016.1278467\nPMID: 28125300","page":"1-9","source":"Taylor and Francis+NEJM","title":"The impact of robot-mediated adaptive I-TRAVLE training on impaired upper limb function in chronic stroke and multiple sclerosis","volume":"13","author":[{"family":"Maris","given":"Anneleen"},{"family":"Coninx","given":"Karin"},{"family":"Seelen","given":"Henk"},{"family":"Truyens","given":"Veronik"},{"family":"De Weyer","given":"Tom"},{"family":"Geers","given":"Richard"},{"family":"Lemmens","given":"Mieke"},{"family":"Coolen","given":"Jolijn"},{"family":"Stupar","given":"Sandra"},{"family":"Lamers","given":"Ilse"},{"family":"Feys","given":"Peter"}],"issued":{"date-parts":[["2018",1,2]]}}}],"schema":"https://github.com/citation-style-language/schema/raw/master/csl-citation.json"} </w:instrText>
      </w:r>
      <w:r>
        <w:fldChar w:fldCharType="separate"/>
      </w:r>
      <w:r w:rsidRPr="007F1568">
        <w:rPr>
          <w:rFonts w:ascii="Calibri" w:hAnsi="Calibri" w:cs="Calibri"/>
          <w:kern w:val="0"/>
          <w:szCs w:val="24"/>
        </w:rPr>
        <w:t xml:space="preserve">(Maris </w:t>
      </w:r>
      <w:r w:rsidRPr="007F1568">
        <w:rPr>
          <w:rFonts w:ascii="Calibri" w:hAnsi="Calibri" w:cs="Calibri"/>
          <w:i/>
          <w:iCs/>
          <w:kern w:val="0"/>
          <w:szCs w:val="24"/>
        </w:rPr>
        <w:t>et al.</w:t>
      </w:r>
      <w:r w:rsidRPr="007F1568">
        <w:rPr>
          <w:rFonts w:ascii="Calibri" w:hAnsi="Calibri" w:cs="Calibri"/>
          <w:kern w:val="0"/>
          <w:szCs w:val="24"/>
        </w:rPr>
        <w:t>, 2018)</w:t>
      </w:r>
      <w:r>
        <w:fldChar w:fldCharType="end"/>
      </w:r>
      <w:r w:rsidR="004D0CBE">
        <w:t>, in VR</w:t>
      </w:r>
      <w:r w:rsidR="00C17EE1">
        <w:t>, but there are advantages</w:t>
      </w:r>
      <w:r w:rsidR="004D0CBE">
        <w:t xml:space="preserve"> </w:t>
      </w:r>
      <w:r w:rsidR="004D0CBE">
        <w:fldChar w:fldCharType="begin"/>
      </w:r>
      <w:r w:rsidR="004D0CBE">
        <w:instrText xml:space="preserve"> ADDIN ZOTERO_ITEM CSL_CITATION {"citationID":"8BXSrO6b","properties":{"formattedCitation":"(Laver {\\i{}et al.}, 2017)","plainCitation":"(Laver et al., 2017)","noteIndex":0},"citationItems":[{"id":100,"uris":["http://zotero.org/users/local/bxy3x0Si/items/VR496VWC"],"itemData":{"id":100,"type":"article-journal","abstract":"Virtual reality for stroke rehabilitation\n        , Review question</w:instrText>
      </w:r>
      <w:r w:rsidR="004D0CBE">
        <w:rPr>
          <w:rFonts w:ascii="Tahoma" w:hAnsi="Tahoma" w:cs="Tahoma"/>
        </w:rPr>
        <w:instrText> </w:instrText>
      </w:r>
      <w:r w:rsidR="004D0CBE">
        <w:instrText>\nWe wanted to compare the effects of virtual reality versus an alternative treatment or no treatment on recovery after stroke using arm function and other outcomes such as walking speed and independence in managing daily activities after stroke., Background</w:instrText>
      </w:r>
      <w:r w:rsidR="004D0CBE">
        <w:rPr>
          <w:rFonts w:ascii="Tahoma" w:hAnsi="Tahoma" w:cs="Tahoma"/>
        </w:rPr>
        <w:instrText> </w:instrText>
      </w:r>
      <w:r w:rsidR="004D0CBE">
        <w:instrText>\nMany people after having a stroke have difficulty moving, thinking, and sensing. This often results in problems with everyday activities such as writing, walking, and driving. Virtual reality and interactive video gaming are types of therapy being provided to people after having a stroke. The therapy involves using computer‐based programs designed to simulate real life objects and events. Virtual reality and interactive video gaming may have some advantages over traditional therapy approaches as they can give people an opportunity to practise everyday activities that are not or cannot be practised within the hospital environment. Furthermore, there are several features of virtual reality programs that might mean that patients spend more time in therapy: for example, the activity might be more motivating., Study characteristics</w:instrText>
      </w:r>
      <w:r w:rsidR="004D0CBE">
        <w:rPr>
          <w:rFonts w:ascii="Tahoma" w:hAnsi="Tahoma" w:cs="Tahoma"/>
        </w:rPr>
        <w:instrText> </w:instrText>
      </w:r>
      <w:r w:rsidR="004D0CBE">
        <w:instrText>\nWe identified 72 studies involving 2470 people after stroke. A wide range of virtual reality programs were used, with most aimed to improve either arm function or walking ability. The evidence is current to April 2017., Key results</w:instrText>
      </w:r>
      <w:r w:rsidR="004D0CBE">
        <w:rPr>
          <w:rFonts w:ascii="Tahoma" w:hAnsi="Tahoma" w:cs="Tahoma"/>
        </w:rPr>
        <w:instrText> </w:instrText>
      </w:r>
      <w:r w:rsidR="004D0CBE">
        <w:instrText>\nTwenty</w:instrText>
      </w:r>
      <w:r w:rsidR="004D0CBE">
        <w:rPr>
          <w:rFonts w:ascii="Calibri" w:hAnsi="Calibri" w:cs="Calibri"/>
        </w:rPr>
        <w:instrText>‐</w:instrText>
      </w:r>
      <w:r w:rsidR="004D0CBE">
        <w:instrText>two trials tested whether the use of virtual reality compared with conventional therapy resulted in an improved ability to use one's arm and found that the use of virtual reality did not result in better function (low‐quality evidence). When virtual reality was used in addition to usual care or rehabilitation to increase the amount of time the person spent in therapy there were improvements in the functioning of the arm (low‐quality evidence). Six trials tested whether the use of virtual reality compared with conventional therapy resulted in improved walking speed. There was no evidence that virtual reality was more effective in this case (low‐quality evidence). Ten trials found that there was some evidence that virtual reality resulted in a slightly better ability to manage everyday activities such as showering and dressing (moderate‐quality evidence). However, these positive effects were found soon after the end of the treatment and it is not clear whether the effects are long lasting. Results should be interpreted with caution as, while there are a large number of studies, the studies are generally small and not of high quality. A small number of people using virtual reality reported pain, headaches, or dizziness. No serious adverse events were reported., Quality of the evidence</w:instrText>
      </w:r>
      <w:r w:rsidR="004D0CBE">
        <w:rPr>
          <w:rFonts w:ascii="Tahoma" w:hAnsi="Tahoma" w:cs="Tahoma"/>
        </w:rPr>
        <w:instrText> </w:instrText>
      </w:r>
      <w:r w:rsidR="004D0CBE">
        <w:instrText xml:space="preserve">\nThe quality of the evidence was generally of low or moderate quality. The quality of the evidence for each outcome was limited due to small numbers of study participants, inconsistent results across studies, and poor reporting of study details.","container-title":"The Cochrane Database of Systematic Reviews","DOI":"10.1002/14651858.CD008349.pub4","ISSN":"1469-493X","issue":"11","journalAbbreviation":"Cochrane Database Syst Rev","note":"PMID: 29156493\nPMCID: PMC6485957","page":"CD008349","source":"PubMed Central","title":"Virtual reality for stroke rehabilitation","volume":"2017","author":[{"family":"Laver","given":"Kate E"},{"family":"Lange","given":"Belinda"},{"family":"George","given":"Stacey"},{"family":"Deutsch","given":"Judith E"},{"family":"Saposnik","given":"Gustavo"},{"family":"Crotty","given":"Maria"}],"issued":{"date-parts":[["2017",11,20]]}}}],"schema":"https://github.com/citation-style-language/schema/raw/master/csl-citation.json"} </w:instrText>
      </w:r>
      <w:r w:rsidR="004D0CBE">
        <w:fldChar w:fldCharType="separate"/>
      </w:r>
      <w:r w:rsidR="004D0CBE" w:rsidRPr="004D0CBE">
        <w:rPr>
          <w:rFonts w:ascii="Calibri" w:hAnsi="Calibri" w:cs="Calibri"/>
          <w:kern w:val="0"/>
          <w:szCs w:val="24"/>
        </w:rPr>
        <w:t xml:space="preserve">(Laver </w:t>
      </w:r>
      <w:r w:rsidR="004D0CBE" w:rsidRPr="004D0CBE">
        <w:rPr>
          <w:rFonts w:ascii="Calibri" w:hAnsi="Calibri" w:cs="Calibri"/>
          <w:i/>
          <w:iCs/>
          <w:kern w:val="0"/>
          <w:szCs w:val="24"/>
        </w:rPr>
        <w:t>et al.</w:t>
      </w:r>
      <w:r w:rsidR="004D0CBE" w:rsidRPr="004D0CBE">
        <w:rPr>
          <w:rFonts w:ascii="Calibri" w:hAnsi="Calibri" w:cs="Calibri"/>
          <w:kern w:val="0"/>
          <w:szCs w:val="24"/>
        </w:rPr>
        <w:t>, 2017)</w:t>
      </w:r>
      <w:r w:rsidR="004D0CBE">
        <w:fldChar w:fldCharType="end"/>
      </w:r>
      <w:r w:rsidR="00C17EE1">
        <w:t xml:space="preserve"> </w:t>
      </w:r>
      <w:hyperlink r:id="rId6" w:history="1">
        <w:r w:rsidR="00C17EE1">
          <w:rPr>
            <w:rStyle w:val="Hyperlink"/>
          </w:rPr>
          <w:t>Virtual Reality for Individuals Affected by Stroke - Physiopedia (physio-pedia.com)</w:t>
        </w:r>
      </w:hyperlink>
    </w:p>
    <w:p w14:paraId="45A1A26D" w14:textId="7D0084A2" w:rsidR="0022643A" w:rsidRDefault="0022643A" w:rsidP="00015DEC">
      <w:pPr>
        <w:pStyle w:val="ListParagraph"/>
        <w:numPr>
          <w:ilvl w:val="2"/>
          <w:numId w:val="1"/>
        </w:numPr>
      </w:pPr>
      <w:r>
        <w:t xml:space="preserve">A review of motor recovery after stroke </w:t>
      </w:r>
      <w:r>
        <w:fldChar w:fldCharType="begin"/>
      </w:r>
      <w:r>
        <w:instrText xml:space="preserve"> ADDIN ZOTERO_ITEM CSL_CITATION {"citationID":"e52MfEkK","properties":{"formattedCitation":"(Langhorne, Coupar and Pollock, 2009)","plainCitation":"(Langhorne, Coupar and Pollock, 2009)","noteIndex":0},"citationItems":[{"id":99,"uris":["http://zotero.org/users/local/bxy3x0Si/items/CTI823C8"],"itemData":{"id":99,"type":"article-journal","abstract":"Loss of functional movement is a common consequence of stroke for which a wide range of interventions has been developed. In this Review, we aimed to provide an overview of the available evidence on interventions for motor recovery after stroke through the evaluation of systematic reviews, supplemented by recent randomised controlled trials. Most trials were small and had some design limitations. Improvements in recovery of arm function were seen for constraint-induced movement therapy, electromyographic biofeedback, mental practice with motor imagery, and robotics. Improvements in transfer ability or balance were seen with repetitive task training, biofeedback, and training with a moving platform. Physical fitness training, high-intensity therapy (usually physiotherapy), and repetitive task training improved walking speed. Although the existing evidence is limited by poor trial designs, some treatments do show promise for improving motor recovery, particularly those that have focused on high-intensity and repetitive task-specific practice.","container-title":"The Lancet Neurology","DOI":"10.1016/S1474-4422(09)70150-4","ISSN":"1474-4422","issue":"8","journalAbbreviation":"The Lancet Neurology","language":"en","page":"741-754","source":"ScienceDirect","title":"Motor recovery after stroke: a systematic review","title-short":"Motor recovery after stroke","volume":"8","author":[{"family":"Langhorne","given":"Peter"},{"family":"Coupar","given":"Fiona"},{"family":"Pollock","given":"Alex"}],"issued":{"date-parts":[["2009",8,1]]}}}],"schema":"https://github.com/citation-style-language/schema/raw/master/csl-citation.json"} </w:instrText>
      </w:r>
      <w:r>
        <w:fldChar w:fldCharType="separate"/>
      </w:r>
      <w:r w:rsidRPr="0022643A">
        <w:rPr>
          <w:rFonts w:ascii="Calibri" w:hAnsi="Calibri" w:cs="Calibri"/>
        </w:rPr>
        <w:t>(Langhorne, Coupar and Pollock, 2009)</w:t>
      </w:r>
      <w:r>
        <w:fldChar w:fldCharType="end"/>
      </w:r>
    </w:p>
    <w:p w14:paraId="2A32465D" w14:textId="7A0FFB28" w:rsidR="003852A5" w:rsidRDefault="003852A5" w:rsidP="003852A5">
      <w:pPr>
        <w:pStyle w:val="ListParagraph"/>
        <w:numPr>
          <w:ilvl w:val="1"/>
          <w:numId w:val="1"/>
        </w:numPr>
      </w:pPr>
      <w:r>
        <w:t xml:space="preserve">Conclude with the motivation for using haptics and VR for upper-limb rehabilitation </w:t>
      </w:r>
    </w:p>
    <w:p w14:paraId="2BC7C56D" w14:textId="4987A904" w:rsidR="00014D30" w:rsidRDefault="00014D30" w:rsidP="003852A5">
      <w:pPr>
        <w:pStyle w:val="ListParagraph"/>
        <w:numPr>
          <w:ilvl w:val="1"/>
          <w:numId w:val="1"/>
        </w:numPr>
      </w:pPr>
      <w:r>
        <w:t xml:space="preserve">Why upperlimb impairment treatment is complex, think of why my system can deal with this </w:t>
      </w:r>
      <w:r>
        <w:fldChar w:fldCharType="begin"/>
      </w:r>
      <w:r>
        <w:instrText xml:space="preserve"> ADDIN ZOTERO_ITEM CSL_CITATION {"citationID":"GBZ3XXK5","properties":{"formattedCitation":"(Raghavan, 2015)","plainCitation":"(Raghavan, 2015)","noteIndex":0},"citationItems":[{"id":158,"uris":["http://zotero.org/users/local/bxy3x0Si/items/RTLJGMEL"],"itemData":{"id":158,"type":"article-journal","abstract":"Understanding upper limb impairment after stroke is essential to planning therapeutic efforts to restore function. However determining which upper limb impairment to treat and how is complex for two reasons: 1) the impairments are not static, i.e. as ...","container-title":"Physical medicine and rehabilitation clinics of North America","DOI":"10.1016/j.pmr.2015.06.008","issue":"4","language":"en","note":"publisher: NIH Public Access\nPMID: 26522900","page":"599","source":"www.ncbi.nlm.nih.gov","title":"Upper Limb Motor Impairment Post Stroke","volume":"26","author":[{"family":"Raghavan","given":"Preeti"}],"issued":{"date-parts":[["2015",11]]}}}],"schema":"https://github.com/citation-style-language/schema/raw/master/csl-citation.json"} </w:instrText>
      </w:r>
      <w:r>
        <w:fldChar w:fldCharType="separate"/>
      </w:r>
      <w:r w:rsidRPr="00014D30">
        <w:rPr>
          <w:rFonts w:ascii="Calibri" w:hAnsi="Calibri" w:cs="Calibri"/>
        </w:rPr>
        <w:t>(Raghavan, 2015)</w:t>
      </w:r>
      <w:r>
        <w:fldChar w:fldCharType="end"/>
      </w:r>
    </w:p>
    <w:p w14:paraId="28D3CEA0" w14:textId="485206A4" w:rsidR="008A1E31" w:rsidRDefault="008A1E31" w:rsidP="008A1E31">
      <w:pPr>
        <w:pStyle w:val="ListParagraph"/>
        <w:numPr>
          <w:ilvl w:val="0"/>
          <w:numId w:val="1"/>
        </w:numPr>
      </w:pPr>
      <w:r>
        <w:t xml:space="preserve">Talking about unity: </w:t>
      </w:r>
      <w:r>
        <w:fldChar w:fldCharType="begin"/>
      </w:r>
      <w:r>
        <w:instrText xml:space="preserve"> ADDIN ZOTERO_ITEM CSL_CITATION {"citationID":"ogihE3YD","properties":{"formattedCitation":"(Yeh {\\i{}et al.}, 2017)","plainCitation":"(Yeh et al., 2017)","noteIndex":0},"citationItems":[{"id":95,"uris":["http://zotero.org/users/local/bxy3x0Si/items/PPLAUFV2"],"itemData":{"id":95,"type":"article-journal","abstract":"Stroke is a leading cause of long-term disability, and virtual reality- (VR-) based stroke rehabilitation is effective in increasing motivation and the functional performance. Although much of the functional reach and grasp capabilities of the upper extremities were regained, the pinch movement remains impaired following stroke. In this study, we developed a haptic-enhanced VR system to simulate haptic pinch tasks to assist the recovery of upper-extremity fine motor function. We recruited 16 adults with stroke to verify the efficacy of this new VR system. Each patient received 30 min VR training sessions 3 times per week for 8 weeks. Outcome measures, Fugl-Meyer assessment (FMA), Test Evaluant les Membres superieurs des Personnes Agees (TEMPA), Wolf motor function test (WMFT), Box and Block test (BBT), and Jamar grip dynamometer, showed statistically significant progress from pretest to posttest and follow-up, indicating that the proposed system effectively promoted fine motor recovery of function. Additionally, our evidence suggests that this system was also effective under certain challenging conditions such as being in the chronic stroke phase or a coside of lesion and dominant hand (nondominant hand impaired). System usability assessment indicated that the participants strongly intended to continue using this VR-based system in rehabilitation.","container-title":"Journal of Healthcare Engineering","DOI":"10.1155/2017/9840273","ISSN":"2040-2295","language":"en","note":"publisher: Hindawi","page":"e9840273","source":"www.hindawi.com","title":"The Efficacy of a Haptic-Enhanced Virtual Reality System for Precision Grasp Acquisition in Stroke Rehabilitation","volume":"2017","author":[{"family":"Yeh","given":"Shih-Ching"},{"family":"Lee","given":"Si-Huei"},{"family":"Chan","given":"Rai-Chi"},{"family":"Wu","given":"Yi"},{"family":"Zheng","given":"Li-Rong"},{"family":"Flynn","given":"Sheryl"}],"issued":{"date-parts":[["2017",11,5]]}}}],"schema":"https://github.com/citation-style-language/schema/raw/master/csl-citation.json"} </w:instrText>
      </w:r>
      <w:r>
        <w:fldChar w:fldCharType="separate"/>
      </w:r>
      <w:r w:rsidRPr="008A1E31">
        <w:rPr>
          <w:rFonts w:ascii="Calibri" w:hAnsi="Calibri" w:cs="Calibri"/>
          <w:kern w:val="0"/>
          <w:szCs w:val="24"/>
        </w:rPr>
        <w:t xml:space="preserve">(Yeh </w:t>
      </w:r>
      <w:r w:rsidRPr="008A1E31">
        <w:rPr>
          <w:rFonts w:ascii="Calibri" w:hAnsi="Calibri" w:cs="Calibri"/>
          <w:i/>
          <w:iCs/>
          <w:kern w:val="0"/>
          <w:szCs w:val="24"/>
        </w:rPr>
        <w:t>et al.</w:t>
      </w:r>
      <w:r w:rsidRPr="008A1E31">
        <w:rPr>
          <w:rFonts w:ascii="Calibri" w:hAnsi="Calibri" w:cs="Calibri"/>
          <w:kern w:val="0"/>
          <w:szCs w:val="24"/>
        </w:rPr>
        <w:t>, 2017)</w:t>
      </w:r>
      <w:r>
        <w:fldChar w:fldCharType="end"/>
      </w:r>
    </w:p>
    <w:p w14:paraId="3C4233BD" w14:textId="02658E7B" w:rsidR="00641AA8" w:rsidRDefault="00641AA8" w:rsidP="00641AA8">
      <w:pPr>
        <w:pStyle w:val="ListParagraph"/>
        <w:numPr>
          <w:ilvl w:val="0"/>
          <w:numId w:val="1"/>
        </w:numPr>
      </w:pPr>
      <w:r>
        <w:t xml:space="preserve">Idea 1: </w:t>
      </w:r>
      <w:r w:rsidR="004515F3">
        <w:t>Previous</w:t>
      </w:r>
      <w:r w:rsidR="00912BAC">
        <w:t xml:space="preserve"> use of force feedback for upper limb motor control rehabilitation </w:t>
      </w:r>
      <w:r w:rsidR="006977FD">
        <w:fldChar w:fldCharType="begin"/>
      </w:r>
      <w:r w:rsidR="006977FD">
        <w:instrText xml:space="preserve"> ADDIN ZOTERO_ITEM CSL_CITATION {"citationID":"NvhcyvD9","properties":{"formattedCitation":"(Xu {\\i{}et al.}, 2020)","plainCitation":"(Xu et al., 2020)","noteIndex":0},"citationItems":[{"id":83,"uris":["http://zotero.org/users/local/bxy3x0Si/items/K7X334UL"],"itemData":{"id":83,"type":"article-journal","abstract":"OBJECTIVE: To explore the impact of rehabilitation robot training (RRT) on upper limb motor function and daily activity ability in patients with stroke. METHODS: Forty patients meeting the inclusion criteria were randomly divided into the treatment g","container-title":"NeuroRehabilitation","DOI":"10.3233/NRE-203130","ISSN":"1053-8135","issue":"2","language":"en","note":"publisher: IOS Press","page":"209-215","source":"content.iospress.com","title":"Impact of smart force feedback rehabilitation robot training on upper limb motor function in the subacute stage of stroke","volume":"47","author":[{"family":"Xu","given":"Quan"},{"family":"Li","given":"Chong"},{"family":"Pan","given":"Yu"},{"family":"Li","given":"Wei"},{"family":"Jia","given":"Tianyu"},{"family":"Li","given":"Zhibin"},{"family":"Ma","given":"Di"},{"family":"Pang","given":"Xue"},{"family":"Ji","given":"Linhong"}],"issued":{"date-parts":[["2020",1,1]]}}}],"schema":"https://github.com/citation-style-language/schema/raw/master/csl-citation.json"} </w:instrText>
      </w:r>
      <w:r w:rsidR="006977FD">
        <w:fldChar w:fldCharType="separate"/>
      </w:r>
      <w:r w:rsidR="006977FD" w:rsidRPr="006977FD">
        <w:rPr>
          <w:rFonts w:ascii="Calibri" w:hAnsi="Calibri" w:cs="Calibri"/>
          <w:kern w:val="0"/>
          <w:szCs w:val="24"/>
        </w:rPr>
        <w:t xml:space="preserve">(Xu </w:t>
      </w:r>
      <w:r w:rsidR="006977FD" w:rsidRPr="006977FD">
        <w:rPr>
          <w:rFonts w:ascii="Calibri" w:hAnsi="Calibri" w:cs="Calibri"/>
          <w:i/>
          <w:iCs/>
          <w:kern w:val="0"/>
          <w:szCs w:val="24"/>
        </w:rPr>
        <w:t>et al.</w:t>
      </w:r>
      <w:r w:rsidR="006977FD" w:rsidRPr="006977FD">
        <w:rPr>
          <w:rFonts w:ascii="Calibri" w:hAnsi="Calibri" w:cs="Calibri"/>
          <w:kern w:val="0"/>
          <w:szCs w:val="24"/>
        </w:rPr>
        <w:t>, 2020)</w:t>
      </w:r>
      <w:r w:rsidR="006977FD">
        <w:fldChar w:fldCharType="end"/>
      </w:r>
      <w:r w:rsidR="00D66565">
        <w:t xml:space="preserve"> OR previous use of haptic feedback for … </w:t>
      </w:r>
    </w:p>
    <w:p w14:paraId="5C91DF47" w14:textId="5B7EC9B6" w:rsidR="00641AA8" w:rsidRDefault="00641AA8" w:rsidP="00641AA8">
      <w:pPr>
        <w:pStyle w:val="ListParagraph"/>
        <w:numPr>
          <w:ilvl w:val="1"/>
          <w:numId w:val="1"/>
        </w:numPr>
      </w:pPr>
      <w:r>
        <w:t xml:space="preserve">Findings </w:t>
      </w:r>
    </w:p>
    <w:p w14:paraId="587A3834" w14:textId="0A64DFBC" w:rsidR="00641AA8" w:rsidRDefault="00641AA8" w:rsidP="00641AA8">
      <w:pPr>
        <w:pStyle w:val="ListParagraph"/>
        <w:numPr>
          <w:ilvl w:val="1"/>
          <w:numId w:val="1"/>
        </w:numPr>
      </w:pPr>
      <w:r>
        <w:t xml:space="preserve">Knowledge gap </w:t>
      </w:r>
    </w:p>
    <w:p w14:paraId="29381289" w14:textId="171D2FE0" w:rsidR="004515F3" w:rsidRPr="00306ED8" w:rsidRDefault="004515F3" w:rsidP="00641AA8">
      <w:pPr>
        <w:pStyle w:val="ListParagraph"/>
        <w:numPr>
          <w:ilvl w:val="1"/>
          <w:numId w:val="1"/>
        </w:numPr>
        <w:rPr>
          <w:color w:val="FF0000"/>
        </w:rPr>
      </w:pPr>
      <w:r w:rsidRPr="00306ED8">
        <w:rPr>
          <w:color w:val="FF0000"/>
        </w:rPr>
        <w:t xml:space="preserve">Include a figure to show </w:t>
      </w:r>
      <w:r w:rsidR="005A48D6" w:rsidRPr="00306ED8">
        <w:rPr>
          <w:color w:val="FF0000"/>
        </w:rPr>
        <w:t>how sensory</w:t>
      </w:r>
      <w:r w:rsidR="00D45DDC" w:rsidRPr="00306ED8">
        <w:rPr>
          <w:color w:val="FF0000"/>
        </w:rPr>
        <w:t>/haptic/force</w:t>
      </w:r>
      <w:r w:rsidR="005A48D6" w:rsidRPr="00306ED8">
        <w:rPr>
          <w:color w:val="FF0000"/>
        </w:rPr>
        <w:t xml:space="preserve"> feedback</w:t>
      </w:r>
      <w:r w:rsidR="00895C72" w:rsidRPr="00306ED8">
        <w:rPr>
          <w:color w:val="FF0000"/>
        </w:rPr>
        <w:t xml:space="preserve"> induces neurological recovery </w:t>
      </w:r>
    </w:p>
    <w:p w14:paraId="0D74F1C9" w14:textId="417E54D5" w:rsidR="00641AA8" w:rsidRDefault="00641AA8" w:rsidP="00641AA8">
      <w:pPr>
        <w:pStyle w:val="ListParagraph"/>
        <w:numPr>
          <w:ilvl w:val="0"/>
          <w:numId w:val="1"/>
        </w:numPr>
      </w:pPr>
      <w:r>
        <w:t xml:space="preserve">Idea 2: </w:t>
      </w:r>
      <w:r w:rsidR="0093083E">
        <w:t xml:space="preserve">Use of virtual reality to create an immersive </w:t>
      </w:r>
      <w:r w:rsidR="00D66565">
        <w:t xml:space="preserve">rehabilitation environment  </w:t>
      </w:r>
    </w:p>
    <w:p w14:paraId="16269E41" w14:textId="77777777" w:rsidR="0060676E" w:rsidRDefault="0060676E" w:rsidP="0060676E">
      <w:pPr>
        <w:pStyle w:val="ListParagraph"/>
        <w:numPr>
          <w:ilvl w:val="1"/>
          <w:numId w:val="1"/>
        </w:numPr>
      </w:pPr>
      <w:r>
        <w:t xml:space="preserve">Findings </w:t>
      </w:r>
    </w:p>
    <w:p w14:paraId="756BEF49" w14:textId="4A220500" w:rsidR="0060676E" w:rsidRDefault="0060676E" w:rsidP="0060676E">
      <w:pPr>
        <w:pStyle w:val="ListParagraph"/>
        <w:numPr>
          <w:ilvl w:val="1"/>
          <w:numId w:val="1"/>
        </w:numPr>
      </w:pPr>
      <w:r>
        <w:t>knowledge gap</w:t>
      </w:r>
    </w:p>
    <w:p w14:paraId="73C5B48A" w14:textId="06DDA57F" w:rsidR="0060676E" w:rsidRDefault="0060676E" w:rsidP="0060676E">
      <w:pPr>
        <w:pStyle w:val="ListParagraph"/>
        <w:numPr>
          <w:ilvl w:val="0"/>
          <w:numId w:val="1"/>
        </w:numPr>
      </w:pPr>
      <w:r>
        <w:t xml:space="preserve">Idea 3: </w:t>
      </w:r>
    </w:p>
    <w:p w14:paraId="50279378" w14:textId="39DC016A" w:rsidR="0060676E" w:rsidRDefault="0060676E" w:rsidP="0060676E">
      <w:pPr>
        <w:pStyle w:val="ListParagraph"/>
        <w:numPr>
          <w:ilvl w:val="1"/>
          <w:numId w:val="1"/>
        </w:numPr>
      </w:pPr>
      <w:r>
        <w:t xml:space="preserve">Findings </w:t>
      </w:r>
    </w:p>
    <w:p w14:paraId="524838DD" w14:textId="08EDA5DA" w:rsidR="0060676E" w:rsidRDefault="0060676E" w:rsidP="0060676E">
      <w:pPr>
        <w:pStyle w:val="ListParagraph"/>
        <w:numPr>
          <w:ilvl w:val="1"/>
          <w:numId w:val="1"/>
        </w:numPr>
      </w:pPr>
      <w:r>
        <w:t>Knowledge gap</w:t>
      </w:r>
    </w:p>
    <w:p w14:paraId="46E64C31" w14:textId="19D97111" w:rsidR="0060676E" w:rsidRDefault="0060676E" w:rsidP="0060676E">
      <w:pPr>
        <w:pStyle w:val="ListParagraph"/>
        <w:numPr>
          <w:ilvl w:val="0"/>
          <w:numId w:val="1"/>
        </w:numPr>
      </w:pPr>
      <w:r>
        <w:t>Summary of knowledge gaps and how my work will address it (briefly)</w:t>
      </w:r>
    </w:p>
    <w:p w14:paraId="35F02812" w14:textId="79535539" w:rsidR="003D3C9A" w:rsidRDefault="003D3C9A"/>
    <w:sectPr w:rsidR="003D3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3268A"/>
    <w:multiLevelType w:val="hybridMultilevel"/>
    <w:tmpl w:val="C8F05190"/>
    <w:lvl w:ilvl="0" w:tplc="A8A2F20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1741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C9A"/>
    <w:rsid w:val="00000671"/>
    <w:rsid w:val="00001409"/>
    <w:rsid w:val="00014262"/>
    <w:rsid w:val="00014D30"/>
    <w:rsid w:val="00015DEC"/>
    <w:rsid w:val="0004351D"/>
    <w:rsid w:val="00052CDD"/>
    <w:rsid w:val="000A3BA8"/>
    <w:rsid w:val="00121C1F"/>
    <w:rsid w:val="001570B7"/>
    <w:rsid w:val="001B1799"/>
    <w:rsid w:val="0022643A"/>
    <w:rsid w:val="00240D3F"/>
    <w:rsid w:val="0030509B"/>
    <w:rsid w:val="00306ED8"/>
    <w:rsid w:val="003852A5"/>
    <w:rsid w:val="00396A30"/>
    <w:rsid w:val="003D3C9A"/>
    <w:rsid w:val="00400EF3"/>
    <w:rsid w:val="00412643"/>
    <w:rsid w:val="004217D4"/>
    <w:rsid w:val="00433A61"/>
    <w:rsid w:val="004515F3"/>
    <w:rsid w:val="004A1027"/>
    <w:rsid w:val="004D0055"/>
    <w:rsid w:val="004D0CBE"/>
    <w:rsid w:val="005132D0"/>
    <w:rsid w:val="00556825"/>
    <w:rsid w:val="005676FC"/>
    <w:rsid w:val="005A48D6"/>
    <w:rsid w:val="005C2C22"/>
    <w:rsid w:val="005C6332"/>
    <w:rsid w:val="0060676E"/>
    <w:rsid w:val="0061000A"/>
    <w:rsid w:val="00617288"/>
    <w:rsid w:val="00641AA8"/>
    <w:rsid w:val="0064254A"/>
    <w:rsid w:val="00646EE2"/>
    <w:rsid w:val="00652F0E"/>
    <w:rsid w:val="00663290"/>
    <w:rsid w:val="006977FD"/>
    <w:rsid w:val="006B00B5"/>
    <w:rsid w:val="0071761F"/>
    <w:rsid w:val="007602A9"/>
    <w:rsid w:val="007C2B4F"/>
    <w:rsid w:val="007F1568"/>
    <w:rsid w:val="00895C72"/>
    <w:rsid w:val="008A1E31"/>
    <w:rsid w:val="008B541A"/>
    <w:rsid w:val="008B75AC"/>
    <w:rsid w:val="008E0960"/>
    <w:rsid w:val="00912BAC"/>
    <w:rsid w:val="0093083E"/>
    <w:rsid w:val="009465DF"/>
    <w:rsid w:val="009600C1"/>
    <w:rsid w:val="00972276"/>
    <w:rsid w:val="009E33B3"/>
    <w:rsid w:val="009F0A67"/>
    <w:rsid w:val="00A679C4"/>
    <w:rsid w:val="00AC6039"/>
    <w:rsid w:val="00AE5771"/>
    <w:rsid w:val="00B43196"/>
    <w:rsid w:val="00B91320"/>
    <w:rsid w:val="00BD1542"/>
    <w:rsid w:val="00BD2349"/>
    <w:rsid w:val="00C17EE1"/>
    <w:rsid w:val="00C21B26"/>
    <w:rsid w:val="00C610D9"/>
    <w:rsid w:val="00C659D8"/>
    <w:rsid w:val="00CB4F2E"/>
    <w:rsid w:val="00CF085C"/>
    <w:rsid w:val="00D45DDC"/>
    <w:rsid w:val="00D66565"/>
    <w:rsid w:val="00DD0AC9"/>
    <w:rsid w:val="00DE11C8"/>
    <w:rsid w:val="00DE5CB3"/>
    <w:rsid w:val="00E523F3"/>
    <w:rsid w:val="00E831DB"/>
    <w:rsid w:val="00EA4A17"/>
    <w:rsid w:val="00F067FE"/>
    <w:rsid w:val="00F63D5E"/>
    <w:rsid w:val="00F700FD"/>
    <w:rsid w:val="00FE2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AB52"/>
  <w15:chartTrackingRefBased/>
  <w15:docId w15:val="{F96E00D2-DFAA-4486-BB6F-26BFDBC3B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D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D5E"/>
    <w:pPr>
      <w:ind w:left="720"/>
      <w:contextualSpacing/>
    </w:pPr>
  </w:style>
  <w:style w:type="paragraph" w:styleId="Bibliography">
    <w:name w:val="Bibliography"/>
    <w:basedOn w:val="Normal"/>
    <w:next w:val="Normal"/>
    <w:uiPriority w:val="37"/>
    <w:unhideWhenUsed/>
    <w:rsid w:val="00646EE2"/>
    <w:pPr>
      <w:spacing w:after="240" w:line="240" w:lineRule="auto"/>
    </w:pPr>
  </w:style>
  <w:style w:type="character" w:styleId="Hyperlink">
    <w:name w:val="Hyperlink"/>
    <w:basedOn w:val="DefaultParagraphFont"/>
    <w:uiPriority w:val="99"/>
    <w:semiHidden/>
    <w:unhideWhenUsed/>
    <w:rsid w:val="00000671"/>
    <w:rPr>
      <w:color w:val="0000FF"/>
      <w:u w:val="single"/>
    </w:rPr>
  </w:style>
  <w:style w:type="character" w:styleId="FollowedHyperlink">
    <w:name w:val="FollowedHyperlink"/>
    <w:basedOn w:val="DefaultParagraphFont"/>
    <w:uiPriority w:val="99"/>
    <w:semiHidden/>
    <w:unhideWhenUsed/>
    <w:rsid w:val="008A1E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ysio-pedia.com/Virtual_Reality_for_Individuals_Affected_by_Stroke?utm_source=physiopedia&amp;utm_medium=related_articles&amp;utm_campaign=ongoing_internal" TargetMode="External"/><Relationship Id="rId5" Type="http://schemas.openxmlformats.org/officeDocument/2006/relationships/hyperlink" Target="https://www.physio-pedia.com/Virtual_Reality_for_Individuals_Affected_by_Stroke?utm_source=physiopedia&amp;utm_medium=related_articles&amp;utm_campaign=ongoing_inter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2733</TotalTime>
  <Pages>2</Pages>
  <Words>7408</Words>
  <Characters>42226</Characters>
  <Application>Microsoft Office Word</Application>
  <DocSecurity>0</DocSecurity>
  <Lines>351</Lines>
  <Paragraphs>99</Paragraphs>
  <ScaleCrop>false</ScaleCrop>
  <Company/>
  <LinksUpToDate>false</LinksUpToDate>
  <CharactersWithSpaces>49535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 (MSc Computer Science FT)</cp:lastModifiedBy>
  <cp:revision>84</cp:revision>
  <dcterms:created xsi:type="dcterms:W3CDTF">2023-07-18T13:18:00Z</dcterms:created>
  <dcterms:modified xsi:type="dcterms:W3CDTF">2023-07-28T11:28:00Z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id="2SizpqGN"/&gt;&lt;style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