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rFonts w:ascii="Calibri" w:hAnsi="Calibri"/>
          <w:sz w:val="29"/>
        </w:rPr>
        <w:t>Protokoll der Fortsetzung der konstituierenden Sitzung</w:t>
      </w:r>
    </w:p>
    <w:p>
      <w:pPr>
        <w:pStyle w:val="Normal"/>
        <w:jc w:val="left"/>
        <w:rPr>
          <w:rFonts w:ascii="Calibri" w:hAnsi="Calibri"/>
          <w:sz w:val="29"/>
        </w:rPr>
      </w:pPr>
      <w:r>
        <w:rPr>
          <w:rFonts w:ascii="Calibri" w:hAnsi="Calibri"/>
          <w:sz w:val="29"/>
        </w:rPr>
      </w:r>
    </w:p>
    <w:p>
      <w:pPr>
        <w:pStyle w:val="Normal"/>
        <w:jc w:val="left"/>
        <w:rPr/>
      </w:pPr>
      <w:r>
        <w:rPr>
          <w:rFonts w:ascii="Calibri" w:hAnsi="Calibri"/>
          <w:sz w:val="29"/>
        </w:rPr>
        <w:t>Protokoll: Ramon</w:t>
      </w:r>
    </w:p>
    <w:p>
      <w:pPr>
        <w:pStyle w:val="Normal"/>
        <w:jc w:val="left"/>
        <w:rPr/>
      </w:pPr>
      <w:r>
        <w:rPr>
          <w:rFonts w:ascii="Calibri" w:hAnsi="Calibri"/>
          <w:sz w:val="29"/>
        </w:rPr>
        <w:t xml:space="preserve">Beginn </w:t>
      </w:r>
      <w:r>
        <w:rPr>
          <w:rFonts w:ascii="Calibri" w:hAnsi="Calibri"/>
          <w:sz w:val="29"/>
        </w:rPr>
        <w:t>18.40</w:t>
      </w:r>
      <w:r>
        <w:rPr>
          <w:rFonts w:ascii="Calibri" w:hAnsi="Calibri"/>
          <w:b w:val="false"/>
          <w:bCs w:val="false"/>
          <w:sz w:val="22"/>
        </w:rPr>
        <w:t xml:space="preserve"> Uhr</w:t>
      </w:r>
    </w:p>
    <w:p>
      <w:pPr>
        <w:pStyle w:val="Normal"/>
        <w:jc w:val="left"/>
        <w:rPr>
          <w:rFonts w:ascii="Calibri" w:hAnsi="Calibri"/>
          <w:b w:val="false"/>
          <w:b w:val="false"/>
          <w:bCs w:val="false"/>
          <w:sz w:val="22"/>
        </w:rPr>
      </w:pPr>
      <w:r>
        <w:rPr>
          <w:rFonts w:ascii="Calibri" w:hAnsi="Calibri"/>
          <w:b w:val="false"/>
          <w:bCs w:val="false"/>
          <w:sz w:val="22"/>
        </w:rPr>
      </w:r>
    </w:p>
    <w:p>
      <w:pPr>
        <w:pStyle w:val="Normal"/>
        <w:jc w:val="left"/>
        <w:rPr>
          <w:rFonts w:ascii="Calibri" w:hAnsi="Calibri"/>
          <w:b w:val="false"/>
          <w:b w:val="false"/>
          <w:bCs w:val="false"/>
          <w:sz w:val="22"/>
        </w:rPr>
      </w:pPr>
      <w:r>
        <w:rPr>
          <w:rFonts w:ascii="Calibri" w:hAnsi="Calibri"/>
          <w:b w:val="false"/>
          <w:bCs w:val="false"/>
          <w:sz w:val="22"/>
        </w:rPr>
      </w:r>
    </w:p>
    <w:p>
      <w:pPr>
        <w:pStyle w:val="Normal"/>
        <w:jc w:val="left"/>
        <w:rPr>
          <w:rFonts w:ascii="Calibri" w:hAnsi="Calibri"/>
          <w:b w:val="false"/>
          <w:b w:val="false"/>
          <w:bCs w:val="false"/>
          <w:sz w:val="22"/>
        </w:rPr>
      </w:pPr>
      <w:r>
        <w:rPr>
          <w:rFonts w:ascii="Calibri" w:hAnsi="Calibri"/>
          <w:b w:val="false"/>
          <w:bCs w:val="false"/>
          <w:sz w:val="22"/>
        </w:rPr>
      </w:r>
    </w:p>
    <w:p>
      <w:pPr>
        <w:pStyle w:val="Normal"/>
        <w:jc w:val="left"/>
        <w:rPr>
          <w:rFonts w:ascii="Calibri" w:hAnsi="Calibri"/>
          <w:sz w:val="29"/>
        </w:rPr>
      </w:pPr>
      <w:r>
        <w:rPr>
          <w:rFonts w:ascii="Calibri" w:hAnsi="Calibri"/>
          <w:sz w:val="29"/>
        </w:rPr>
        <w:t>Teil A</w:t>
      </w:r>
    </w:p>
    <w:p>
      <w:pPr>
        <w:pStyle w:val="Normal"/>
        <w:jc w:val="left"/>
        <w:rPr>
          <w:rFonts w:ascii="Calibri" w:hAnsi="Calibri"/>
          <w:b/>
          <w:b/>
          <w:sz w:val="24"/>
        </w:rPr>
      </w:pPr>
      <w:r>
        <w:rPr>
          <w:rFonts w:ascii="Calibri" w:hAnsi="Calibri"/>
          <w:b/>
          <w:sz w:val="24"/>
        </w:rPr>
        <w:t>TOP 0 Formalia</w:t>
      </w:r>
    </w:p>
    <w:p>
      <w:pPr>
        <w:pStyle w:val="Normal"/>
        <w:jc w:val="left"/>
        <w:rPr>
          <w:rFonts w:ascii="Calibri" w:hAnsi="Calibri"/>
          <w:b/>
          <w:b/>
          <w:sz w:val="22"/>
        </w:rPr>
      </w:pPr>
      <w:r>
        <w:rPr>
          <w:rFonts w:ascii="Calibri" w:hAnsi="Calibri"/>
          <w:b/>
          <w:sz w:val="22"/>
        </w:rPr>
        <w:t>1. Bestätigung der Tagesordnung</w:t>
      </w:r>
    </w:p>
    <w:p>
      <w:pPr>
        <w:pStyle w:val="Normal"/>
        <w:jc w:val="left"/>
        <w:rPr>
          <w:rFonts w:ascii="Calibri" w:hAnsi="Calibri"/>
          <w:b/>
          <w:b/>
          <w:sz w:val="22"/>
        </w:rPr>
      </w:pPr>
      <w:r>
        <w:rPr>
          <w:rFonts w:ascii="Calibri" w:hAnsi="Calibri"/>
          <w:b/>
          <w:sz w:val="22"/>
        </w:rPr>
      </w:r>
    </w:p>
    <w:p>
      <w:pPr>
        <w:pStyle w:val="Normal"/>
        <w:jc w:val="left"/>
        <w:rPr>
          <w:rFonts w:ascii="Calibri" w:hAnsi="Calibri"/>
          <w:b w:val="false"/>
          <w:b w:val="false"/>
          <w:bCs w:val="false"/>
          <w:sz w:val="22"/>
        </w:rPr>
      </w:pPr>
      <w:r>
        <w:rPr>
          <w:rFonts w:ascii="Calibri" w:hAnsi="Calibri"/>
          <w:b w:val="false"/>
          <w:bCs w:val="false"/>
          <w:sz w:val="22"/>
        </w:rPr>
        <w:t>Gunhild er öffnet die Sitzung und stellt die Tagesordnung vor. Die Tagesordnung wird ohne Widerspruch einhellig bestätigt.</w:t>
      </w:r>
    </w:p>
    <w:p>
      <w:pPr>
        <w:pStyle w:val="Normal"/>
        <w:jc w:val="left"/>
        <w:rPr>
          <w:rFonts w:ascii="Calibri" w:hAnsi="Calibri"/>
          <w:b w:val="false"/>
          <w:b w:val="false"/>
          <w:bCs w:val="false"/>
          <w:sz w:val="22"/>
        </w:rPr>
      </w:pPr>
      <w:r>
        <w:rPr>
          <w:rFonts w:ascii="Calibri" w:hAnsi="Calibri"/>
          <w:b w:val="false"/>
          <w:bCs w:val="false"/>
          <w:sz w:val="22"/>
        </w:rPr>
      </w:r>
    </w:p>
    <w:p>
      <w:pPr>
        <w:pStyle w:val="Normal"/>
        <w:jc w:val="left"/>
        <w:rPr>
          <w:rFonts w:ascii="Calibri" w:hAnsi="Calibri"/>
          <w:b w:val="false"/>
          <w:b w:val="false"/>
          <w:bCs w:val="false"/>
          <w:sz w:val="22"/>
        </w:rPr>
      </w:pPr>
      <w:r>
        <w:rPr>
          <w:rFonts w:ascii="Calibri" w:hAnsi="Calibri"/>
          <w:b w:val="false"/>
          <w:bCs w:val="false"/>
          <w:sz w:val="22"/>
        </w:rPr>
        <w:t>Abseits der Tagesordnung weist Geoffrey auf die bevorstehenden Wahlen zum Referat für behinderte und chronisch kranke Studierende (RBCS) sowie des Referats für internationale Studierende (RiS) hin.</w:t>
      </w:r>
    </w:p>
    <w:p>
      <w:pPr>
        <w:pStyle w:val="Normal"/>
        <w:jc w:val="left"/>
        <w:rPr>
          <w:rFonts w:ascii="Calibri" w:hAnsi="Calibri"/>
          <w:b w:val="false"/>
          <w:b w:val="false"/>
          <w:bCs w:val="false"/>
          <w:sz w:val="22"/>
        </w:rPr>
      </w:pPr>
      <w:r>
        <w:rPr>
          <w:rFonts w:ascii="Calibri" w:hAnsi="Calibri"/>
          <w:b w:val="false"/>
          <w:bCs w:val="false"/>
          <w:sz w:val="22"/>
        </w:rPr>
      </w:r>
    </w:p>
    <w:p>
      <w:pPr>
        <w:pStyle w:val="Normal"/>
        <w:jc w:val="left"/>
        <w:rPr/>
      </w:pPr>
      <w:r>
        <w:rPr>
          <w:rFonts w:ascii="Calibri" w:hAnsi="Calibri"/>
          <w:sz w:val="29"/>
        </w:rPr>
        <w:t>Teil B</w:t>
      </w:r>
    </w:p>
    <w:p>
      <w:pPr>
        <w:pStyle w:val="Normal"/>
        <w:jc w:val="left"/>
        <w:rPr>
          <w:rFonts w:ascii="Calibri" w:hAnsi="Calibri"/>
          <w:b/>
          <w:b/>
          <w:sz w:val="24"/>
        </w:rPr>
      </w:pPr>
      <w:r>
        <w:rPr>
          <w:rFonts w:ascii="Calibri" w:hAnsi="Calibri"/>
          <w:b/>
          <w:sz w:val="24"/>
        </w:rPr>
        <w:t>TOP 1 Geschäftsordnung</w:t>
      </w:r>
    </w:p>
    <w:p>
      <w:pPr>
        <w:pStyle w:val="Normal"/>
        <w:jc w:val="left"/>
        <w:rPr/>
      </w:pPr>
      <w:r>
        <w:rPr>
          <w:rFonts w:ascii="Calibri" w:hAnsi="Calibri"/>
          <w:b/>
          <w:sz w:val="22"/>
        </w:rPr>
        <w:t xml:space="preserve">b) Änderungen an der Geschäftsordnung </w:t>
      </w:r>
    </w:p>
    <w:p>
      <w:pPr>
        <w:pStyle w:val="Normal"/>
        <w:jc w:val="left"/>
        <w:rPr>
          <w:rFonts w:ascii="Calibri" w:hAnsi="Calibri"/>
          <w:b/>
          <w:b/>
          <w:sz w:val="22"/>
        </w:rPr>
      </w:pPr>
      <w:r>
        <w:rPr/>
      </w:r>
    </w:p>
    <w:p>
      <w:pPr>
        <w:pStyle w:val="Normal"/>
        <w:jc w:val="left"/>
        <w:rPr>
          <w:b w:val="false"/>
          <w:b w:val="false"/>
          <w:bCs w:val="false"/>
        </w:rPr>
      </w:pPr>
      <w:r>
        <w:rPr>
          <w:rFonts w:ascii="Calibri" w:hAnsi="Calibri"/>
          <w:b w:val="false"/>
          <w:bCs w:val="false"/>
          <w:sz w:val="22"/>
        </w:rPr>
        <w:t>Gunhild erklärt, dass aktuell keine Anträge zur Änderung der Geschäftsordnung vorliegen. Auch auf Nachfrage werden keine Anträge gestellt. Der Tagesordnungspunkt wird daher ohne weitere Aussprache geschlossen.</w:t>
      </w:r>
    </w:p>
    <w:p>
      <w:pPr>
        <w:pStyle w:val="Normal"/>
        <w:jc w:val="left"/>
        <w:rPr>
          <w:rFonts w:ascii="Calibri" w:hAnsi="Calibri"/>
          <w:b/>
          <w:b/>
          <w:sz w:val="22"/>
        </w:rPr>
      </w:pPr>
      <w:r>
        <w:rPr/>
      </w:r>
    </w:p>
    <w:p>
      <w:pPr>
        <w:pStyle w:val="Normal"/>
        <w:jc w:val="left"/>
        <w:rPr>
          <w:rFonts w:ascii="Calibri" w:hAnsi="Calibri"/>
          <w:b/>
          <w:b/>
          <w:sz w:val="22"/>
        </w:rPr>
      </w:pPr>
      <w:r>
        <w:rPr>
          <w:rFonts w:ascii="Calibri" w:hAnsi="Calibri"/>
          <w:b/>
          <w:sz w:val="22"/>
        </w:rPr>
        <w:t>c) Diskussion über Notwendigkeit von GO-Reform und Satzungsänderungen (V1718-001,</w:t>
      </w:r>
    </w:p>
    <w:p>
      <w:pPr>
        <w:pStyle w:val="Normal"/>
        <w:jc w:val="left"/>
        <w:rPr/>
      </w:pPr>
      <w:r>
        <w:rPr>
          <w:rFonts w:ascii="Calibri" w:hAnsi="Calibri"/>
          <w:b/>
          <w:sz w:val="22"/>
        </w:rPr>
        <w:t>V1718-003)</w:t>
      </w:r>
    </w:p>
    <w:p>
      <w:pPr>
        <w:pStyle w:val="Normal"/>
        <w:jc w:val="left"/>
        <w:rPr>
          <w:rFonts w:ascii="Calibri" w:hAnsi="Calibri"/>
          <w:b/>
          <w:b/>
          <w:sz w:val="22"/>
        </w:rPr>
      </w:pPr>
      <w:r>
        <w:rPr/>
      </w:r>
    </w:p>
    <w:p>
      <w:pPr>
        <w:pStyle w:val="Normal"/>
        <w:jc w:val="left"/>
        <w:rPr>
          <w:b w:val="false"/>
          <w:b w:val="false"/>
          <w:bCs w:val="false"/>
        </w:rPr>
      </w:pPr>
      <w:r>
        <w:rPr>
          <w:rFonts w:ascii="Calibri" w:hAnsi="Calibri"/>
          <w:b w:val="false"/>
          <w:bCs w:val="false"/>
          <w:sz w:val="22"/>
        </w:rPr>
        <w:t xml:space="preserve">Gunhild stellt den Antrag zur Änderung der Satzung in Bezug auf die Aufgabenverteilung innerhalb des Präsidiums vor. </w:t>
      </w:r>
    </w:p>
    <w:p>
      <w:pPr>
        <w:pStyle w:val="Normal"/>
        <w:jc w:val="left"/>
        <w:rPr>
          <w:rFonts w:ascii="Calibri" w:hAnsi="Calibri"/>
          <w:sz w:val="22"/>
        </w:rPr>
      </w:pPr>
      <w:r>
        <w:rPr>
          <w:b w:val="false"/>
          <w:bCs w:val="false"/>
        </w:rPr>
      </w:r>
    </w:p>
    <w:p>
      <w:pPr>
        <w:pStyle w:val="Normal"/>
        <w:jc w:val="left"/>
        <w:rPr>
          <w:b w:val="false"/>
          <w:b w:val="false"/>
          <w:bCs w:val="false"/>
        </w:rPr>
      </w:pPr>
      <w:r>
        <w:rPr>
          <w:rFonts w:ascii="Calibri" w:hAnsi="Calibri"/>
          <w:b w:val="false"/>
          <w:bCs w:val="false"/>
          <w:sz w:val="22"/>
        </w:rPr>
        <w:t xml:space="preserve">Geoffrey erklärt seine Unterstützung zum Antrag des Präsidiums. </w:t>
      </w:r>
    </w:p>
    <w:p>
      <w:pPr>
        <w:pStyle w:val="Normal"/>
        <w:jc w:val="left"/>
        <w:rPr>
          <w:rFonts w:ascii="Calibri" w:hAnsi="Calibri"/>
          <w:sz w:val="22"/>
        </w:rPr>
      </w:pPr>
      <w:r>
        <w:rPr>
          <w:b w:val="false"/>
          <w:bCs w:val="false"/>
        </w:rPr>
      </w:r>
    </w:p>
    <w:p>
      <w:pPr>
        <w:pStyle w:val="Normal"/>
        <w:jc w:val="left"/>
        <w:rPr>
          <w:b w:val="false"/>
          <w:b w:val="false"/>
          <w:bCs w:val="false"/>
        </w:rPr>
      </w:pPr>
      <w:r>
        <w:rPr>
          <w:rFonts w:ascii="Calibri" w:hAnsi="Calibri"/>
          <w:b w:val="false"/>
          <w:bCs w:val="false"/>
          <w:sz w:val="22"/>
        </w:rPr>
        <w:t>Der Antrag des Präsidiums wird bei drei Enthaltungen einstimmig an den SWOGA überwiesen.</w:t>
      </w:r>
    </w:p>
    <w:p>
      <w:pPr>
        <w:pStyle w:val="Normal"/>
        <w:jc w:val="left"/>
        <w:rPr>
          <w:rFonts w:ascii="Calibri" w:hAnsi="Calibri"/>
          <w:sz w:val="22"/>
        </w:rPr>
      </w:pPr>
      <w:r>
        <w:rPr>
          <w:b w:val="false"/>
          <w:bCs w:val="false"/>
        </w:rPr>
      </w:r>
    </w:p>
    <w:p>
      <w:pPr>
        <w:pStyle w:val="Normal"/>
        <w:jc w:val="left"/>
        <w:rPr>
          <w:b w:val="false"/>
          <w:b w:val="false"/>
          <w:bCs w:val="false"/>
        </w:rPr>
      </w:pPr>
      <w:r>
        <w:rPr>
          <w:rFonts w:ascii="Calibri" w:hAnsi="Calibri"/>
          <w:b w:val="false"/>
          <w:bCs w:val="false"/>
          <w:sz w:val="22"/>
        </w:rPr>
        <w:t xml:space="preserve">Jim stellt den Antrag der Fraktion CampusGrün zur Neufassung der Geschäftsordnung vor. </w:t>
      </w:r>
      <w:r>
        <w:rPr>
          <w:rFonts w:ascii="Calibri" w:hAnsi="Calibri"/>
          <w:b w:val="false"/>
          <w:bCs w:val="false"/>
          <w:sz w:val="22"/>
        </w:rPr>
        <w:t>Nach kurzer Diskussion wird der Antrag bei sechs Enthaltung einstimmig an den SWOGA überwiesen.</w:t>
      </w:r>
    </w:p>
    <w:p>
      <w:pPr>
        <w:pStyle w:val="Normal"/>
        <w:jc w:val="left"/>
        <w:rPr>
          <w:rFonts w:ascii="Calibri" w:hAnsi="Calibri"/>
          <w:b/>
          <w:b/>
          <w:sz w:val="22"/>
        </w:rPr>
      </w:pPr>
      <w:r>
        <w:rPr/>
      </w:r>
    </w:p>
    <w:p>
      <w:pPr>
        <w:pStyle w:val="Normal"/>
        <w:jc w:val="left"/>
        <w:rPr/>
      </w:pPr>
      <w:r>
        <w:rPr>
          <w:rFonts w:ascii="Calibri" w:hAnsi="Calibri"/>
          <w:b/>
          <w:sz w:val="24"/>
        </w:rPr>
        <w:t>TOP 2 Queer-</w:t>
      </w:r>
    </w:p>
    <w:p>
      <w:pPr>
        <w:pStyle w:val="Normal"/>
        <w:jc w:val="left"/>
        <w:rPr/>
      </w:pPr>
      <w:r>
        <w:rPr>
          <w:rFonts w:ascii="Calibri" w:hAnsi="Calibri"/>
          <w:b/>
          <w:sz w:val="24"/>
          <w:szCs w:val="24"/>
        </w:rPr>
        <w:t>a) Bestätigung der Wahlniederschrift (V1718-005)</w:t>
      </w:r>
    </w:p>
    <w:p>
      <w:pPr>
        <w:pStyle w:val="Normal"/>
        <w:jc w:val="left"/>
        <w:rPr>
          <w:rFonts w:ascii="Calibri" w:hAnsi="Calibri"/>
          <w:b/>
          <w:b/>
          <w:sz w:val="24"/>
          <w:szCs w:val="24"/>
        </w:rPr>
      </w:pPr>
      <w:r>
        <w:rPr/>
      </w:r>
    </w:p>
    <w:p>
      <w:pPr>
        <w:pStyle w:val="Normal"/>
        <w:jc w:val="left"/>
        <w:rPr>
          <w:b w:val="false"/>
          <w:b w:val="false"/>
          <w:bCs w:val="false"/>
        </w:rPr>
      </w:pPr>
      <w:r>
        <w:rPr>
          <w:rFonts w:ascii="Calibri" w:hAnsi="Calibri"/>
          <w:b w:val="false"/>
          <w:bCs w:val="false"/>
          <w:sz w:val="24"/>
          <w:szCs w:val="24"/>
        </w:rPr>
        <w:t xml:space="preserve">Lasse erklärt, dass es keine weiteren Besonderheiten gebe und plädiert dafür, die Wahlniederschrift zu bestätigen. </w:t>
      </w:r>
    </w:p>
    <w:p>
      <w:pPr>
        <w:pStyle w:val="Normal"/>
        <w:jc w:val="left"/>
        <w:rPr>
          <w:rFonts w:ascii="Calibri" w:hAnsi="Calibri"/>
          <w:sz w:val="24"/>
          <w:szCs w:val="24"/>
        </w:rPr>
      </w:pPr>
      <w:r>
        <w:rPr>
          <w:b w:val="false"/>
          <w:bCs w:val="false"/>
        </w:rPr>
      </w:r>
    </w:p>
    <w:p>
      <w:pPr>
        <w:pStyle w:val="Normal"/>
        <w:jc w:val="left"/>
        <w:rPr>
          <w:b w:val="false"/>
          <w:b w:val="false"/>
          <w:bCs w:val="false"/>
        </w:rPr>
      </w:pPr>
      <w:r>
        <w:rPr>
          <w:rFonts w:ascii="Calibri" w:hAnsi="Calibri"/>
          <w:b w:val="false"/>
          <w:bCs w:val="false"/>
          <w:sz w:val="24"/>
          <w:szCs w:val="24"/>
        </w:rPr>
        <w:t xml:space="preserve">Es wird eine Diskussion über die Vorgaben der Wahlordnung hinsichtlich der </w:t>
      </w:r>
      <w:r>
        <w:rPr>
          <w:rFonts w:ascii="Calibri" w:hAnsi="Calibri"/>
          <w:b w:val="false"/>
          <w:bCs w:val="false"/>
          <w:sz w:val="24"/>
          <w:szCs w:val="24"/>
        </w:rPr>
        <w:t>Verschiedengeschlechtlichkeit der Referenten geführt.</w:t>
      </w:r>
    </w:p>
    <w:p>
      <w:pPr>
        <w:pStyle w:val="Normal"/>
        <w:jc w:val="left"/>
        <w:rPr>
          <w:rFonts w:ascii="Calibri" w:hAnsi="Calibri"/>
          <w:sz w:val="24"/>
          <w:szCs w:val="24"/>
        </w:rPr>
      </w:pPr>
      <w:r>
        <w:rPr>
          <w:b w:val="false"/>
          <w:bCs w:val="false"/>
        </w:rPr>
      </w:r>
    </w:p>
    <w:p>
      <w:pPr>
        <w:pStyle w:val="Normal"/>
        <w:jc w:val="left"/>
        <w:rPr>
          <w:b w:val="false"/>
          <w:b w:val="false"/>
          <w:bCs w:val="false"/>
        </w:rPr>
      </w:pPr>
      <w:r>
        <w:rPr>
          <w:rFonts w:ascii="Calibri" w:hAnsi="Calibri"/>
          <w:b w:val="false"/>
          <w:bCs w:val="false"/>
          <w:sz w:val="24"/>
          <w:szCs w:val="24"/>
        </w:rPr>
        <w:t>Die Niederschrift bei einer Enthaltung einstimmig bestätigt.</w:t>
      </w:r>
    </w:p>
    <w:p>
      <w:pPr>
        <w:pStyle w:val="Normal"/>
        <w:jc w:val="left"/>
        <w:rPr>
          <w:rFonts w:ascii="Calibri" w:hAnsi="Calibri"/>
          <w:sz w:val="24"/>
          <w:szCs w:val="24"/>
        </w:rPr>
      </w:pPr>
      <w:r>
        <w:rPr>
          <w:b w:val="false"/>
          <w:bCs w:val="false"/>
        </w:rPr>
      </w:r>
    </w:p>
    <w:p>
      <w:pPr>
        <w:pStyle w:val="Normal"/>
        <w:jc w:val="left"/>
        <w:rPr>
          <w:rFonts w:ascii="Calibri" w:hAnsi="Calibri"/>
          <w:sz w:val="24"/>
          <w:szCs w:val="24"/>
        </w:rPr>
      </w:pPr>
      <w:r>
        <w:rPr>
          <w:b w:val="false"/>
          <w:bCs w:val="false"/>
        </w:rPr>
      </w:r>
    </w:p>
    <w:p>
      <w:pPr>
        <w:pStyle w:val="Normal"/>
        <w:jc w:val="left"/>
        <w:rPr/>
      </w:pPr>
      <w:r>
        <w:rPr>
          <w:rFonts w:ascii="Calibri" w:hAnsi="Calibri"/>
          <w:b/>
          <w:sz w:val="24"/>
          <w:szCs w:val="24"/>
        </w:rPr>
        <w:t>b) Bestätigung der Referentinnen</w:t>
      </w:r>
    </w:p>
    <w:p>
      <w:pPr>
        <w:pStyle w:val="Normal"/>
        <w:jc w:val="left"/>
        <w:rPr>
          <w:rFonts w:ascii="Calibri" w:hAnsi="Calibri"/>
          <w:b/>
          <w:b/>
          <w:sz w:val="24"/>
          <w:szCs w:val="24"/>
        </w:rPr>
      </w:pPr>
      <w:r>
        <w:rPr/>
      </w:r>
    </w:p>
    <w:p>
      <w:pPr>
        <w:pStyle w:val="Normal"/>
        <w:jc w:val="left"/>
        <w:rPr>
          <w:b w:val="false"/>
          <w:b w:val="false"/>
          <w:bCs w:val="false"/>
        </w:rPr>
      </w:pPr>
      <w:r>
        <w:rPr>
          <w:rFonts w:ascii="Calibri" w:hAnsi="Calibri"/>
          <w:b w:val="false"/>
          <w:bCs w:val="false"/>
          <w:sz w:val="24"/>
          <w:szCs w:val="24"/>
        </w:rPr>
        <w:t>Der neugewählte Referent Dale stellt sich und seine Kollegin Annika vor.</w:t>
      </w:r>
    </w:p>
    <w:p>
      <w:pPr>
        <w:pStyle w:val="Normal"/>
        <w:jc w:val="left"/>
        <w:rPr>
          <w:rFonts w:ascii="Calibri" w:hAnsi="Calibri"/>
          <w:sz w:val="24"/>
          <w:szCs w:val="24"/>
        </w:rPr>
      </w:pPr>
      <w:r>
        <w:rPr>
          <w:b w:val="false"/>
          <w:bCs w:val="false"/>
        </w:rPr>
      </w:r>
    </w:p>
    <w:p>
      <w:pPr>
        <w:pStyle w:val="Normal"/>
        <w:jc w:val="left"/>
        <w:rPr>
          <w:b w:val="false"/>
          <w:b w:val="false"/>
          <w:bCs w:val="false"/>
        </w:rPr>
      </w:pPr>
      <w:r>
        <w:rPr>
          <w:rFonts w:ascii="Calibri" w:hAnsi="Calibri"/>
          <w:b w:val="false"/>
          <w:bCs w:val="false"/>
          <w:sz w:val="24"/>
          <w:szCs w:val="24"/>
        </w:rPr>
        <w:t>Bei einer Enthaltung wurden beide Referenten einstimmig bestätigt.</w:t>
      </w:r>
    </w:p>
    <w:p>
      <w:pPr>
        <w:pStyle w:val="Normal"/>
        <w:jc w:val="left"/>
        <w:rPr>
          <w:rFonts w:ascii="Calibri" w:hAnsi="Calibri"/>
          <w:sz w:val="24"/>
          <w:szCs w:val="24"/>
        </w:rPr>
      </w:pPr>
      <w:r>
        <w:rPr>
          <w:b w:val="false"/>
          <w:bCs w:val="false"/>
        </w:rPr>
      </w:r>
    </w:p>
    <w:p>
      <w:pPr>
        <w:pStyle w:val="Normal"/>
        <w:jc w:val="left"/>
        <w:rPr>
          <w:rFonts w:ascii="Calibri" w:hAnsi="Calibri"/>
          <w:b/>
          <w:b/>
          <w:sz w:val="24"/>
          <w:szCs w:val="24"/>
        </w:rPr>
      </w:pPr>
      <w:r>
        <w:rPr/>
      </w:r>
    </w:p>
    <w:p>
      <w:pPr>
        <w:pStyle w:val="Normal"/>
        <w:jc w:val="left"/>
        <w:rPr/>
      </w:pPr>
      <w:r>
        <w:rPr>
          <w:rFonts w:ascii="Calibri" w:hAnsi="Calibri"/>
          <w:b/>
          <w:sz w:val="24"/>
          <w:szCs w:val="24"/>
        </w:rPr>
        <w:t>TOP 3 Bücherverbrennung, Nie wieder! (V1718-007)</w:t>
      </w:r>
    </w:p>
    <w:p>
      <w:pPr>
        <w:pStyle w:val="Normal"/>
        <w:jc w:val="left"/>
        <w:rPr>
          <w:rFonts w:ascii="Calibri" w:hAnsi="Calibri"/>
          <w:sz w:val="24"/>
          <w:szCs w:val="24"/>
        </w:rPr>
      </w:pPr>
      <w:r>
        <w:rPr>
          <w:b w:val="false"/>
          <w:bCs w:val="false"/>
        </w:rPr>
      </w:r>
    </w:p>
    <w:p>
      <w:pPr>
        <w:pStyle w:val="Normal"/>
        <w:jc w:val="left"/>
        <w:rPr>
          <w:b w:val="false"/>
          <w:b w:val="false"/>
          <w:bCs w:val="false"/>
        </w:rPr>
      </w:pPr>
      <w:r>
        <w:rPr>
          <w:rFonts w:ascii="Calibri" w:hAnsi="Calibri"/>
          <w:b w:val="false"/>
          <w:bCs w:val="false"/>
          <w:sz w:val="24"/>
          <w:szCs w:val="24"/>
        </w:rPr>
        <w:t>Diskussion</w:t>
      </w:r>
    </w:p>
    <w:p>
      <w:pPr>
        <w:pStyle w:val="Normal"/>
        <w:jc w:val="left"/>
        <w:rPr>
          <w:rFonts w:ascii="Calibri" w:hAnsi="Calibri"/>
          <w:sz w:val="24"/>
          <w:szCs w:val="24"/>
        </w:rPr>
      </w:pPr>
      <w:r>
        <w:rPr>
          <w:b w:val="false"/>
          <w:bCs w:val="false"/>
        </w:rPr>
      </w:r>
    </w:p>
    <w:p>
      <w:pPr>
        <w:pStyle w:val="Normal"/>
        <w:jc w:val="left"/>
        <w:rPr>
          <w:b w:val="false"/>
          <w:b w:val="false"/>
          <w:bCs w:val="false"/>
        </w:rPr>
      </w:pPr>
      <w:r>
        <w:rPr>
          <w:rFonts w:ascii="Calibri" w:hAnsi="Calibri"/>
          <w:b w:val="false"/>
          <w:bCs w:val="false"/>
          <w:sz w:val="24"/>
          <w:szCs w:val="24"/>
        </w:rPr>
        <w:t xml:space="preserve">Änderungsantrag: Vernichtungswut ändern in Vernichtungswille </w:t>
      </w:r>
    </w:p>
    <w:p>
      <w:pPr>
        <w:pStyle w:val="Normal"/>
        <w:jc w:val="left"/>
        <w:rPr>
          <w:b w:val="false"/>
          <w:b w:val="false"/>
          <w:bCs w:val="false"/>
        </w:rPr>
      </w:pPr>
      <w:r>
        <w:rPr>
          <w:rFonts w:ascii="Calibri" w:hAnsi="Calibri"/>
          <w:b w:val="false"/>
          <w:bCs w:val="false"/>
          <w:sz w:val="24"/>
          <w:szCs w:val="24"/>
        </w:rPr>
        <w:t>Vom AS übernommen.</w:t>
      </w:r>
    </w:p>
    <w:p>
      <w:pPr>
        <w:pStyle w:val="Normal"/>
        <w:jc w:val="left"/>
        <w:rPr>
          <w:rFonts w:ascii="Calibri" w:hAnsi="Calibri"/>
          <w:sz w:val="24"/>
          <w:szCs w:val="24"/>
        </w:rPr>
      </w:pPr>
      <w:r>
        <w:rPr>
          <w:b w:val="false"/>
          <w:bCs w:val="false"/>
        </w:rPr>
      </w:r>
    </w:p>
    <w:p>
      <w:pPr>
        <w:pStyle w:val="Normal"/>
        <w:jc w:val="left"/>
        <w:rPr>
          <w:b w:val="false"/>
          <w:b w:val="false"/>
          <w:bCs w:val="false"/>
        </w:rPr>
      </w:pPr>
      <w:r>
        <w:rPr>
          <w:rFonts w:ascii="Calibri" w:hAnsi="Calibri"/>
          <w:b w:val="false"/>
          <w:bCs w:val="false"/>
          <w:sz w:val="24"/>
          <w:szCs w:val="24"/>
        </w:rPr>
        <w:t>Bei 13 Enthaltungen einstimmig angenommen.</w:t>
      </w:r>
    </w:p>
    <w:p>
      <w:pPr>
        <w:pStyle w:val="Normal"/>
        <w:jc w:val="left"/>
        <w:rPr>
          <w:rFonts w:ascii="Calibri" w:hAnsi="Calibri"/>
          <w:sz w:val="24"/>
          <w:szCs w:val="24"/>
        </w:rPr>
      </w:pPr>
      <w:r>
        <w:rPr>
          <w:b w:val="false"/>
          <w:bCs w:val="false"/>
        </w:rPr>
      </w:r>
    </w:p>
    <w:p>
      <w:pPr>
        <w:pStyle w:val="Normal"/>
        <w:jc w:val="left"/>
        <w:rPr>
          <w:b w:val="false"/>
          <w:b w:val="false"/>
          <w:bCs w:val="false"/>
        </w:rPr>
      </w:pPr>
      <w:r>
        <w:rPr>
          <w:rFonts w:ascii="Calibri" w:hAnsi="Calibri"/>
          <w:b w:val="false"/>
          <w:bCs w:val="false"/>
          <w:sz w:val="24"/>
          <w:szCs w:val="24"/>
        </w:rPr>
        <w:t>Das Präsidium überprüft turnusgemäß die Beschlussfähigkeit. Das Parlament ist bei 46 von 47 anwesenden Parlamentariern beschlussfähig.</w:t>
      </w:r>
    </w:p>
    <w:p>
      <w:pPr>
        <w:pStyle w:val="Normal"/>
        <w:jc w:val="left"/>
        <w:rPr>
          <w:rFonts w:ascii="Calibri" w:hAnsi="Calibri"/>
          <w:sz w:val="24"/>
          <w:szCs w:val="24"/>
        </w:rPr>
      </w:pPr>
      <w:r>
        <w:rPr>
          <w:b w:val="false"/>
          <w:bCs w:val="false"/>
        </w:rPr>
      </w:r>
    </w:p>
    <w:p>
      <w:pPr>
        <w:pStyle w:val="Normal"/>
        <w:jc w:val="left"/>
        <w:rPr>
          <w:b w:val="false"/>
          <w:b w:val="false"/>
          <w:bCs w:val="false"/>
        </w:rPr>
      </w:pPr>
      <w:r>
        <w:rPr>
          <w:rFonts w:ascii="Calibri" w:hAnsi="Calibri"/>
          <w:b w:val="false"/>
          <w:bCs w:val="false"/>
          <w:sz w:val="24"/>
          <w:szCs w:val="24"/>
        </w:rPr>
        <w:t>Das Präsidium unterbricht die Sitzung um 19.57 Uhr.</w:t>
      </w:r>
    </w:p>
    <w:p>
      <w:pPr>
        <w:pStyle w:val="Normal"/>
        <w:jc w:val="left"/>
        <w:rPr>
          <w:rFonts w:ascii="Calibri" w:hAnsi="Calibri"/>
          <w:sz w:val="24"/>
          <w:szCs w:val="24"/>
        </w:rPr>
      </w:pPr>
      <w:r>
        <w:rPr>
          <w:b w:val="false"/>
          <w:bCs w:val="false"/>
        </w:rPr>
      </w:r>
    </w:p>
    <w:p>
      <w:pPr>
        <w:pStyle w:val="Normal"/>
        <w:jc w:val="left"/>
        <w:rPr>
          <w:rFonts w:ascii="Calibri" w:hAnsi="Calibri"/>
          <w:b/>
          <w:b/>
          <w:sz w:val="24"/>
          <w:szCs w:val="24"/>
        </w:rPr>
      </w:pPr>
      <w:r>
        <w:rPr/>
      </w:r>
    </w:p>
    <w:p>
      <w:pPr>
        <w:pStyle w:val="Normal"/>
        <w:jc w:val="left"/>
        <w:rPr/>
      </w:pPr>
      <w:r>
        <w:rPr>
          <w:rFonts w:ascii="Calibri" w:hAnsi="Calibri"/>
          <w:b/>
          <w:sz w:val="24"/>
        </w:rPr>
        <w:t>TOP 4 VV zu G20 (V1718-004)</w:t>
      </w:r>
    </w:p>
    <w:p>
      <w:pPr>
        <w:pStyle w:val="Normal"/>
        <w:jc w:val="left"/>
        <w:rPr>
          <w:rFonts w:ascii="Calibri" w:hAnsi="Calibri"/>
          <w:b/>
          <w:b/>
          <w:sz w:val="24"/>
        </w:rPr>
      </w:pPr>
      <w:r>
        <w:rPr/>
      </w:r>
    </w:p>
    <w:p>
      <w:pPr>
        <w:pStyle w:val="Normal"/>
        <w:jc w:val="left"/>
        <w:rPr>
          <w:b w:val="false"/>
          <w:b w:val="false"/>
          <w:bCs w:val="false"/>
        </w:rPr>
      </w:pPr>
      <w:r>
        <w:rPr>
          <w:rFonts w:ascii="Calibri" w:hAnsi="Calibri"/>
          <w:b w:val="false"/>
          <w:bCs w:val="false"/>
          <w:sz w:val="24"/>
        </w:rPr>
        <w:t>Gundhild eröffnet die Sitzung um 20.25 Uhr.</w:t>
      </w:r>
    </w:p>
    <w:p>
      <w:pPr>
        <w:pStyle w:val="Normal"/>
        <w:jc w:val="left"/>
        <w:rPr>
          <w:rFonts w:ascii="Calibri" w:hAnsi="Calibri"/>
          <w:sz w:val="24"/>
        </w:rPr>
      </w:pPr>
      <w:r>
        <w:rPr>
          <w:b w:val="false"/>
          <w:bCs w:val="false"/>
        </w:rPr>
      </w:r>
    </w:p>
    <w:p>
      <w:pPr>
        <w:pStyle w:val="Normal"/>
        <w:jc w:val="left"/>
        <w:rPr>
          <w:b w:val="false"/>
          <w:b w:val="false"/>
          <w:bCs w:val="false"/>
        </w:rPr>
      </w:pPr>
      <w:r>
        <w:rPr>
          <w:rFonts w:ascii="Calibri" w:hAnsi="Calibri"/>
          <w:b w:val="false"/>
          <w:bCs w:val="false"/>
          <w:sz w:val="24"/>
        </w:rPr>
        <w:t>Artur stellt den Antrag des AStA vor</w:t>
      </w:r>
      <w:r>
        <w:rPr>
          <w:rFonts w:ascii="Calibri" w:hAnsi="Calibri"/>
          <w:b w:val="false"/>
          <w:bCs w:val="false"/>
          <w:sz w:val="24"/>
        </w:rPr>
        <w:t xml:space="preserve">. </w:t>
      </w:r>
      <w:r>
        <w:rPr>
          <w:rFonts w:ascii="Calibri" w:hAnsi="Calibri"/>
          <w:b w:val="false"/>
          <w:bCs w:val="false"/>
          <w:sz w:val="24"/>
        </w:rPr>
        <w:t>Am 17. Mai möge eine Vollversammlung zu den Aktivitäten gegen G20 stattfinden. Es folgt eine intensive Diskussion.</w:t>
      </w:r>
      <w:r>
        <w:rPr>
          <w:rFonts w:ascii="Calibri" w:hAnsi="Calibri"/>
          <w:b w:val="false"/>
          <w:bCs w:val="false"/>
          <w:sz w:val="24"/>
        </w:rPr>
        <w:t xml:space="preserve"> </w:t>
      </w:r>
    </w:p>
    <w:p>
      <w:pPr>
        <w:pStyle w:val="Normal"/>
        <w:jc w:val="left"/>
        <w:rPr>
          <w:rFonts w:ascii="Calibri" w:hAnsi="Calibri"/>
          <w:sz w:val="24"/>
        </w:rPr>
      </w:pPr>
      <w:r>
        <w:rPr>
          <w:b w:val="false"/>
          <w:bCs w:val="false"/>
        </w:rPr>
      </w:r>
    </w:p>
    <w:p>
      <w:pPr>
        <w:pStyle w:val="Normal"/>
        <w:jc w:val="left"/>
        <w:rPr>
          <w:b w:val="false"/>
          <w:b w:val="false"/>
          <w:bCs w:val="false"/>
        </w:rPr>
      </w:pPr>
      <w:r>
        <w:rPr>
          <w:rFonts w:ascii="Calibri" w:hAnsi="Calibri"/>
          <w:b w:val="false"/>
          <w:bCs w:val="false"/>
          <w:sz w:val="24"/>
        </w:rPr>
        <w:t xml:space="preserve">Im Laufe der Debatte beantragt Silas die Einrichtung eines Ausschusses zur kritischen Auseinandersetzung mit G20. </w:t>
      </w:r>
    </w:p>
    <w:p>
      <w:pPr>
        <w:pStyle w:val="Normal"/>
        <w:jc w:val="left"/>
        <w:rPr>
          <w:rFonts w:ascii="Calibri" w:hAnsi="Calibri"/>
          <w:sz w:val="24"/>
        </w:rPr>
      </w:pPr>
      <w:r>
        <w:rPr>
          <w:b w:val="false"/>
          <w:bCs w:val="false"/>
        </w:rPr>
      </w:r>
    </w:p>
    <w:p>
      <w:pPr>
        <w:pStyle w:val="Normal"/>
        <w:jc w:val="left"/>
        <w:rPr>
          <w:b w:val="false"/>
          <w:b w:val="false"/>
          <w:bCs w:val="false"/>
        </w:rPr>
      </w:pPr>
      <w:r>
        <w:rPr>
          <w:rFonts w:ascii="Calibri" w:hAnsi="Calibri"/>
          <w:b w:val="false"/>
          <w:bCs w:val="false"/>
          <w:sz w:val="24"/>
        </w:rPr>
        <w:t>Ramin beantragt die sofortige Abstimmung über den von Silas gestellten Antrag. Ramins GO-Antrag wird mangels Gegenrede angenommen. Dem Antrag auf Einrichtung eines Ausschusses stimmt das Parlament mit 23 Fürstimmen, acht Gegenstimmen und acht Enthaltungen mehrheitlich zu.</w:t>
      </w:r>
    </w:p>
    <w:p>
      <w:pPr>
        <w:pStyle w:val="Normal"/>
        <w:jc w:val="left"/>
        <w:rPr>
          <w:rFonts w:ascii="Calibri" w:hAnsi="Calibri"/>
          <w:sz w:val="24"/>
        </w:rPr>
      </w:pPr>
      <w:r>
        <w:rPr>
          <w:b w:val="false"/>
          <w:bCs w:val="false"/>
        </w:rPr>
      </w:r>
    </w:p>
    <w:p>
      <w:pPr>
        <w:pStyle w:val="Normal"/>
        <w:jc w:val="left"/>
        <w:rPr>
          <w:b w:val="false"/>
          <w:b w:val="false"/>
          <w:bCs w:val="false"/>
        </w:rPr>
      </w:pPr>
      <w:r>
        <w:rPr>
          <w:rFonts w:ascii="Calibri" w:hAnsi="Calibri"/>
          <w:b w:val="false"/>
          <w:bCs w:val="false"/>
          <w:sz w:val="24"/>
        </w:rPr>
        <w:t>Der Antrag des AStA wird bei einer Gegenstimme und bei zehn Enthaltungen mehrheitlich angenommen.</w:t>
      </w:r>
    </w:p>
    <w:p>
      <w:pPr>
        <w:pStyle w:val="Normal"/>
        <w:jc w:val="left"/>
        <w:rPr>
          <w:rFonts w:ascii="Calibri" w:hAnsi="Calibri"/>
          <w:sz w:val="24"/>
        </w:rPr>
      </w:pPr>
      <w:r>
        <w:rPr>
          <w:b w:val="false"/>
          <w:bCs w:val="false"/>
        </w:rPr>
      </w:r>
    </w:p>
    <w:p>
      <w:pPr>
        <w:pStyle w:val="Normal"/>
        <w:jc w:val="left"/>
        <w:rPr>
          <w:rFonts w:ascii="Calibri" w:hAnsi="Calibri"/>
          <w:sz w:val="24"/>
        </w:rPr>
      </w:pPr>
      <w:r>
        <w:rPr>
          <w:b w:val="false"/>
          <w:bCs w:val="false"/>
        </w:rPr>
      </w:r>
    </w:p>
    <w:p>
      <w:pPr>
        <w:pStyle w:val="Normal"/>
        <w:jc w:val="left"/>
        <w:rPr>
          <w:b w:val="false"/>
          <w:b w:val="false"/>
          <w:bCs w:val="false"/>
        </w:rPr>
      </w:pPr>
      <w:r>
        <w:rPr>
          <w:rFonts w:ascii="Calibri" w:hAnsi="Calibri"/>
          <w:b w:val="false"/>
          <w:bCs w:val="false"/>
          <w:sz w:val="24"/>
        </w:rPr>
        <w:t>23:8:8 Ausschuss eingerichtet</w:t>
      </w:r>
    </w:p>
    <w:p>
      <w:pPr>
        <w:pStyle w:val="Normal"/>
        <w:jc w:val="left"/>
        <w:rPr>
          <w:rFonts w:ascii="Calibri" w:hAnsi="Calibri"/>
          <w:sz w:val="24"/>
        </w:rPr>
      </w:pPr>
      <w:r>
        <w:rPr>
          <w:b w:val="false"/>
          <w:bCs w:val="false"/>
        </w:rPr>
      </w:r>
    </w:p>
    <w:p>
      <w:pPr>
        <w:pStyle w:val="Normal"/>
        <w:jc w:val="left"/>
        <w:rPr>
          <w:b w:val="false"/>
          <w:b w:val="false"/>
          <w:bCs w:val="false"/>
        </w:rPr>
      </w:pPr>
      <w:r>
        <w:rPr>
          <w:rFonts w:ascii="Calibri" w:hAnsi="Calibri"/>
          <w:b w:val="false"/>
          <w:bCs w:val="false"/>
          <w:sz w:val="24"/>
        </w:rPr>
        <w:t>Pause bis 21:20</w:t>
      </w:r>
    </w:p>
    <w:p>
      <w:pPr>
        <w:pStyle w:val="Normal"/>
        <w:jc w:val="left"/>
        <w:rPr>
          <w:b w:val="false"/>
          <w:b w:val="false"/>
          <w:bCs w:val="false"/>
        </w:rPr>
      </w:pPr>
      <w:r>
        <w:rPr>
          <w:rFonts w:ascii="Calibri" w:hAnsi="Calibri"/>
          <w:b w:val="false"/>
          <w:bCs w:val="false"/>
          <w:sz w:val="24"/>
        </w:rPr>
        <w:t>10 Minuten Fraktionspause Unicorns</w:t>
      </w:r>
    </w:p>
    <w:p>
      <w:pPr>
        <w:pStyle w:val="Normal"/>
        <w:jc w:val="left"/>
        <w:rPr>
          <w:b w:val="false"/>
          <w:b w:val="false"/>
          <w:bCs w:val="false"/>
        </w:rPr>
      </w:pPr>
      <w:r>
        <w:rPr>
          <w:rFonts w:ascii="Calibri" w:hAnsi="Calibri"/>
          <w:b w:val="false"/>
          <w:bCs w:val="false"/>
          <w:sz w:val="24"/>
        </w:rPr>
        <w:t>dynamische Präsidiumspause bis 21:</w:t>
      </w:r>
      <w:r>
        <w:rPr>
          <w:rFonts w:ascii="Calibri" w:hAnsi="Calibri"/>
          <w:b w:val="false"/>
          <w:bCs w:val="false"/>
          <w:sz w:val="24"/>
        </w:rPr>
        <w:t>35</w:t>
      </w:r>
    </w:p>
    <w:p>
      <w:pPr>
        <w:pStyle w:val="Normal"/>
        <w:jc w:val="left"/>
        <w:rPr>
          <w:b w:val="false"/>
          <w:b w:val="false"/>
          <w:bCs w:val="false"/>
        </w:rPr>
      </w:pPr>
      <w:r>
        <w:rPr>
          <w:rFonts w:ascii="Calibri" w:hAnsi="Calibri"/>
          <w:b w:val="false"/>
          <w:bCs w:val="false"/>
          <w:sz w:val="24"/>
        </w:rPr>
        <w:t>15 Minuten Fraktionspause Die LISTE bis 21:50</w:t>
      </w:r>
    </w:p>
    <w:p>
      <w:pPr>
        <w:pStyle w:val="Normal"/>
        <w:jc w:val="left"/>
        <w:rPr>
          <w:b w:val="false"/>
          <w:b w:val="false"/>
          <w:bCs w:val="false"/>
        </w:rPr>
      </w:pPr>
      <w:r>
        <w:rPr>
          <w:rFonts w:ascii="Calibri" w:hAnsi="Calibri"/>
          <w:b w:val="false"/>
          <w:bCs w:val="false"/>
          <w:sz w:val="24"/>
        </w:rPr>
        <w:t>dynamische Präsidiumspause bis 22:00</w:t>
      </w:r>
    </w:p>
    <w:p>
      <w:pPr>
        <w:pStyle w:val="Normal"/>
        <w:jc w:val="left"/>
        <w:rPr>
          <w:rFonts w:ascii="Calibri" w:hAnsi="Calibri"/>
          <w:b/>
          <w:b/>
          <w:sz w:val="24"/>
        </w:rPr>
      </w:pPr>
      <w:r>
        <w:rPr/>
      </w:r>
    </w:p>
    <w:p>
      <w:pPr>
        <w:pStyle w:val="Normal"/>
        <w:jc w:val="left"/>
        <w:rPr>
          <w:b w:val="false"/>
          <w:b w:val="false"/>
          <w:bCs w:val="false"/>
        </w:rPr>
      </w:pPr>
      <w:r>
        <w:rPr>
          <w:rFonts w:ascii="Calibri" w:hAnsi="Calibri"/>
          <w:b w:val="false"/>
          <w:bCs w:val="false"/>
          <w:sz w:val="24"/>
        </w:rPr>
        <w:t>Fraktionspause SDS bis 22.40 Uhr</w:t>
      </w:r>
    </w:p>
    <w:p>
      <w:pPr>
        <w:pStyle w:val="Normal"/>
        <w:jc w:val="left"/>
        <w:rPr>
          <w:b w:val="false"/>
          <w:b w:val="false"/>
          <w:bCs w:val="false"/>
        </w:rPr>
      </w:pPr>
      <w:r>
        <w:rPr>
          <w:rFonts w:ascii="Calibri" w:hAnsi="Calibri"/>
          <w:b w:val="false"/>
          <w:bCs w:val="false"/>
          <w:sz w:val="24"/>
        </w:rPr>
        <w:t xml:space="preserve">Fraktionspause „harte zeiten“ bis 22.58 Uhr </w:t>
      </w:r>
    </w:p>
    <w:p>
      <w:pPr>
        <w:pStyle w:val="Normal"/>
        <w:jc w:val="left"/>
        <w:rPr>
          <w:b w:val="false"/>
          <w:b w:val="false"/>
          <w:bCs w:val="false"/>
        </w:rPr>
      </w:pPr>
      <w:r>
        <w:rPr>
          <w:rFonts w:ascii="Calibri" w:hAnsi="Calibri"/>
          <w:b w:val="false"/>
          <w:bCs w:val="false"/>
          <w:sz w:val="24"/>
        </w:rPr>
        <w:t>Fraktionpause „Liste Links“ bis 23:10</w:t>
      </w:r>
    </w:p>
    <w:p>
      <w:pPr>
        <w:pStyle w:val="Normal"/>
        <w:jc w:val="left"/>
        <w:rPr>
          <w:b w:val="false"/>
          <w:b w:val="false"/>
          <w:bCs w:val="false"/>
        </w:rPr>
      </w:pPr>
      <w:r>
        <w:rPr>
          <w:rFonts w:ascii="Calibri" w:hAnsi="Calibri"/>
          <w:b w:val="false"/>
          <w:bCs w:val="false"/>
          <w:sz w:val="24"/>
        </w:rPr>
        <w:t>Fraktionspause „Liste LINKS“ bis 23.15 Uhr</w:t>
      </w:r>
    </w:p>
    <w:p>
      <w:pPr>
        <w:pStyle w:val="Normal"/>
        <w:jc w:val="left"/>
        <w:rPr>
          <w:b w:val="false"/>
          <w:b w:val="false"/>
          <w:bCs w:val="false"/>
        </w:rPr>
      </w:pPr>
      <w:r>
        <w:rPr>
          <w:rFonts w:ascii="Calibri" w:hAnsi="Calibri"/>
          <w:b w:val="false"/>
          <w:bCs w:val="false"/>
          <w:sz w:val="24"/>
        </w:rPr>
        <w:t>Fraktionspause „Campus Cannabis“ bis 23.16 Uhr</w:t>
      </w:r>
    </w:p>
    <w:p>
      <w:pPr>
        <w:pStyle w:val="Normal"/>
        <w:jc w:val="left"/>
        <w:rPr>
          <w:rFonts w:ascii="Calibri" w:hAnsi="Calibri"/>
          <w:b/>
          <w:b/>
          <w:sz w:val="24"/>
        </w:rPr>
      </w:pPr>
      <w:r>
        <w:rPr/>
      </w:r>
    </w:p>
    <w:p>
      <w:pPr>
        <w:pStyle w:val="Normal"/>
        <w:jc w:val="left"/>
        <w:rPr/>
      </w:pPr>
      <w:r>
        <w:rPr>
          <w:rFonts w:ascii="Calibri" w:hAnsi="Calibri"/>
          <w:b/>
          <w:sz w:val="24"/>
        </w:rPr>
        <w:t>TOP 5 Wahl des StuPa-Präsidiums</w:t>
      </w:r>
    </w:p>
    <w:p>
      <w:pPr>
        <w:pStyle w:val="Normal"/>
        <w:jc w:val="left"/>
        <w:rPr>
          <w:rFonts w:ascii="Calibri" w:hAnsi="Calibri"/>
          <w:b/>
          <w:b/>
          <w:sz w:val="24"/>
        </w:rPr>
      </w:pPr>
      <w:r>
        <w:rPr/>
      </w:r>
    </w:p>
    <w:p>
      <w:pPr>
        <w:pStyle w:val="Normal"/>
        <w:jc w:val="left"/>
        <w:rPr>
          <w:b w:val="false"/>
          <w:b w:val="false"/>
          <w:bCs w:val="false"/>
        </w:rPr>
      </w:pPr>
      <w:r>
        <w:rPr>
          <w:rFonts w:ascii="Calibri" w:hAnsi="Calibri"/>
          <w:b w:val="false"/>
          <w:bCs w:val="false"/>
          <w:sz w:val="24"/>
        </w:rPr>
        <w:t xml:space="preserve">Vertretung für Günhild: </w:t>
      </w:r>
      <w:r>
        <w:rPr>
          <w:rFonts w:ascii="Calibri" w:hAnsi="Calibri"/>
          <w:b w:val="false"/>
          <w:bCs w:val="false"/>
          <w:sz w:val="24"/>
        </w:rPr>
        <w:t>Viktoria</w:t>
      </w:r>
    </w:p>
    <w:p>
      <w:pPr>
        <w:pStyle w:val="Normal"/>
        <w:jc w:val="left"/>
        <w:rPr>
          <w:b w:val="false"/>
          <w:b w:val="false"/>
          <w:bCs w:val="false"/>
        </w:rPr>
      </w:pPr>
      <w:r>
        <w:rPr>
          <w:rFonts w:ascii="Calibri" w:hAnsi="Calibri"/>
          <w:b w:val="false"/>
          <w:bCs w:val="false"/>
          <w:sz w:val="24"/>
        </w:rPr>
        <w:t>Vertretung für Ramon: Ramin</w:t>
      </w:r>
    </w:p>
    <w:p>
      <w:pPr>
        <w:pStyle w:val="Normal"/>
        <w:jc w:val="left"/>
        <w:rPr>
          <w:rFonts w:ascii="Calibri" w:hAnsi="Calibri"/>
          <w:sz w:val="24"/>
        </w:rPr>
      </w:pPr>
      <w:r>
        <w:rPr>
          <w:b w:val="false"/>
          <w:bCs w:val="false"/>
        </w:rPr>
      </w:r>
    </w:p>
    <w:p>
      <w:pPr>
        <w:pStyle w:val="Normal"/>
        <w:jc w:val="left"/>
        <w:rPr>
          <w:b w:val="false"/>
          <w:b w:val="false"/>
          <w:bCs w:val="false"/>
        </w:rPr>
      </w:pPr>
      <w:r>
        <w:rPr>
          <w:rFonts w:ascii="Calibri" w:hAnsi="Calibri"/>
          <w:b w:val="false"/>
          <w:bCs w:val="false"/>
          <w:sz w:val="24"/>
        </w:rPr>
        <w:t>Jim stellt den Wahlprozess vor.</w:t>
      </w:r>
    </w:p>
    <w:p>
      <w:pPr>
        <w:pStyle w:val="Normal"/>
        <w:jc w:val="left"/>
        <w:rPr>
          <w:b w:val="false"/>
          <w:b w:val="false"/>
          <w:bCs w:val="false"/>
        </w:rPr>
      </w:pPr>
      <w:r>
        <w:rPr>
          <w:rFonts w:ascii="Calibri" w:hAnsi="Calibri"/>
          <w:b w:val="false"/>
          <w:bCs w:val="false"/>
          <w:sz w:val="24"/>
        </w:rPr>
        <w:t>Es liegen 3 K</w:t>
      </w:r>
      <w:r>
        <w:rPr>
          <w:rFonts w:ascii="Calibri" w:hAnsi="Calibri"/>
          <w:b w:val="false"/>
          <w:bCs w:val="false"/>
          <w:sz w:val="24"/>
        </w:rPr>
        <w:t>an</w:t>
      </w:r>
      <w:r>
        <w:rPr>
          <w:rFonts w:ascii="Calibri" w:hAnsi="Calibri"/>
          <w:b w:val="false"/>
          <w:bCs w:val="false"/>
          <w:sz w:val="24"/>
        </w:rPr>
        <w:t>didaturen vor.</w:t>
      </w:r>
    </w:p>
    <w:p>
      <w:pPr>
        <w:pStyle w:val="Normal"/>
        <w:jc w:val="left"/>
        <w:rPr>
          <w:b w:val="false"/>
          <w:b w:val="false"/>
          <w:bCs w:val="false"/>
        </w:rPr>
      </w:pPr>
      <w:r>
        <w:rPr>
          <w:rFonts w:ascii="Calibri" w:hAnsi="Calibri"/>
          <w:b w:val="false"/>
          <w:bCs w:val="false"/>
          <w:sz w:val="24"/>
        </w:rPr>
        <w:t xml:space="preserve">Vorschlag 1: </w:t>
      </w:r>
      <w:r>
        <w:rPr>
          <w:rFonts w:ascii="Calibri" w:hAnsi="Calibri"/>
          <w:b w:val="false"/>
          <w:bCs w:val="false"/>
          <w:sz w:val="24"/>
        </w:rPr>
        <w:t>Ramon Weilinger</w:t>
      </w:r>
    </w:p>
    <w:p>
      <w:pPr>
        <w:pStyle w:val="Normal"/>
        <w:jc w:val="left"/>
        <w:rPr>
          <w:b w:val="false"/>
          <w:b w:val="false"/>
          <w:bCs w:val="false"/>
        </w:rPr>
      </w:pPr>
      <w:r>
        <w:rPr>
          <w:rFonts w:ascii="Calibri" w:hAnsi="Calibri"/>
          <w:b w:val="false"/>
          <w:bCs w:val="false"/>
          <w:sz w:val="24"/>
        </w:rPr>
        <w:t>Vorschlag 2: Melf Johannsen; Vertretung: Günhild</w:t>
      </w:r>
    </w:p>
    <w:p>
      <w:pPr>
        <w:pStyle w:val="Normal"/>
        <w:jc w:val="left"/>
        <w:rPr>
          <w:b w:val="false"/>
          <w:b w:val="false"/>
          <w:bCs w:val="false"/>
        </w:rPr>
      </w:pPr>
      <w:r>
        <w:rPr>
          <w:rFonts w:ascii="Calibri" w:hAnsi="Calibri"/>
          <w:b w:val="false"/>
          <w:bCs w:val="false"/>
          <w:sz w:val="24"/>
        </w:rPr>
        <w:t>Vorschlag 3: Lasse Kleinlützum; Vertretung: Fiona Nagorsnik</w:t>
      </w:r>
    </w:p>
    <w:p>
      <w:pPr>
        <w:pStyle w:val="Normal"/>
        <w:jc w:val="left"/>
        <w:rPr>
          <w:rFonts w:ascii="Calibri" w:hAnsi="Calibri"/>
          <w:sz w:val="24"/>
        </w:rPr>
      </w:pPr>
      <w:r>
        <w:rPr>
          <w:b w:val="false"/>
          <w:bCs w:val="false"/>
        </w:rPr>
      </w:r>
    </w:p>
    <w:p>
      <w:pPr>
        <w:pStyle w:val="Normal"/>
        <w:jc w:val="left"/>
        <w:rPr>
          <w:b w:val="false"/>
          <w:b w:val="false"/>
          <w:bCs w:val="false"/>
        </w:rPr>
      </w:pPr>
      <w:r>
        <w:rPr>
          <w:rFonts w:ascii="Calibri" w:hAnsi="Calibri"/>
          <w:b w:val="false"/>
          <w:bCs w:val="false"/>
          <w:sz w:val="24"/>
        </w:rPr>
        <w:t>Es gibt keine weiteren Kandidaturen.</w:t>
      </w:r>
    </w:p>
    <w:p>
      <w:pPr>
        <w:pStyle w:val="Normal"/>
        <w:jc w:val="left"/>
        <w:rPr>
          <w:rFonts w:ascii="Calibri" w:hAnsi="Calibri"/>
          <w:sz w:val="24"/>
        </w:rPr>
      </w:pPr>
      <w:r>
        <w:rPr>
          <w:b w:val="false"/>
          <w:bCs w:val="false"/>
        </w:rPr>
      </w:r>
    </w:p>
    <w:p>
      <w:pPr>
        <w:pStyle w:val="Normal"/>
        <w:jc w:val="left"/>
        <w:rPr>
          <w:b w:val="false"/>
          <w:b w:val="false"/>
          <w:bCs w:val="false"/>
        </w:rPr>
      </w:pPr>
      <w:r>
        <w:rPr>
          <w:rFonts w:ascii="Calibri" w:hAnsi="Calibri"/>
          <w:b w:val="false"/>
          <w:bCs w:val="false"/>
          <w:sz w:val="24"/>
        </w:rPr>
        <w:t>Till fragt wann die Kandidierendenliste geschlossen wird.</w:t>
      </w:r>
    </w:p>
    <w:p>
      <w:pPr>
        <w:pStyle w:val="Normal"/>
        <w:jc w:val="left"/>
        <w:rPr>
          <w:b w:val="false"/>
          <w:b w:val="false"/>
          <w:bCs w:val="false"/>
        </w:rPr>
      </w:pPr>
      <w:r>
        <w:rPr>
          <w:rFonts w:ascii="Calibri" w:hAnsi="Calibri"/>
          <w:b w:val="false"/>
          <w:bCs w:val="false"/>
          <w:sz w:val="24"/>
        </w:rPr>
        <w:t>Laut Jim wird im §55 beschrieben, dass bis zum Schließen der Redeliste die Liste offen bleibt.</w:t>
      </w:r>
    </w:p>
    <w:p>
      <w:pPr>
        <w:pStyle w:val="Normal"/>
        <w:jc w:val="left"/>
        <w:rPr>
          <w:b w:val="false"/>
          <w:b w:val="false"/>
          <w:bCs w:val="false"/>
        </w:rPr>
      </w:pPr>
      <w:r>
        <w:rPr>
          <w:rFonts w:ascii="Calibri" w:hAnsi="Calibri"/>
          <w:b w:val="false"/>
          <w:bCs w:val="false"/>
          <w:sz w:val="24"/>
        </w:rPr>
        <w:t>Halit sagt, dass es nach der Vorstellung die Liste automatisch geschlossen ist.</w:t>
      </w:r>
    </w:p>
    <w:p>
      <w:pPr>
        <w:pStyle w:val="Normal"/>
        <w:jc w:val="left"/>
        <w:rPr>
          <w:b w:val="false"/>
          <w:b w:val="false"/>
          <w:bCs w:val="false"/>
        </w:rPr>
      </w:pPr>
      <w:r>
        <w:rPr>
          <w:rFonts w:ascii="Calibri" w:hAnsi="Calibri"/>
          <w:b w:val="false"/>
          <w:bCs w:val="false"/>
          <w:sz w:val="24"/>
        </w:rPr>
        <w:t>Tobias Heisig stellt den Antrag auf Schließung der Kandidaten Listen.</w:t>
      </w:r>
    </w:p>
    <w:p>
      <w:pPr>
        <w:pStyle w:val="Normal"/>
        <w:jc w:val="left"/>
        <w:rPr>
          <w:b w:val="false"/>
          <w:b w:val="false"/>
          <w:bCs w:val="false"/>
        </w:rPr>
      </w:pPr>
      <w:r>
        <w:rPr>
          <w:rFonts w:ascii="Calibri" w:hAnsi="Calibri"/>
          <w:b w:val="false"/>
          <w:bCs w:val="false"/>
          <w:sz w:val="24"/>
        </w:rPr>
        <w:t xml:space="preserve">Till macht Gegenrede, weil er nachträgliche Änderung der Kandidatenlisten bevorzugen. </w:t>
      </w:r>
    </w:p>
    <w:p>
      <w:pPr>
        <w:pStyle w:val="Normal"/>
        <w:jc w:val="left"/>
        <w:rPr>
          <w:rFonts w:ascii="Calibri" w:hAnsi="Calibri"/>
          <w:sz w:val="24"/>
        </w:rPr>
      </w:pPr>
      <w:r>
        <w:rPr>
          <w:b w:val="false"/>
          <w:bCs w:val="false"/>
        </w:rPr>
      </w:r>
    </w:p>
    <w:p>
      <w:pPr>
        <w:pStyle w:val="Normal"/>
        <w:jc w:val="left"/>
        <w:rPr>
          <w:b w:val="false"/>
          <w:b w:val="false"/>
          <w:bCs w:val="false"/>
        </w:rPr>
      </w:pPr>
      <w:r>
        <w:rPr>
          <w:rFonts w:ascii="Calibri" w:hAnsi="Calibri"/>
          <w:b w:val="false"/>
          <w:bCs w:val="false"/>
          <w:sz w:val="24"/>
        </w:rPr>
        <w:t>Abstimmung zur Schließung der Kandidatenliste: 27 dafür, 19 dagegen, 0 Enthaltungen.</w:t>
      </w:r>
    </w:p>
    <w:p>
      <w:pPr>
        <w:pStyle w:val="Normal"/>
        <w:jc w:val="left"/>
        <w:rPr>
          <w:rFonts w:ascii="Calibri" w:hAnsi="Calibri"/>
          <w:sz w:val="24"/>
        </w:rPr>
      </w:pPr>
      <w:r>
        <w:rPr>
          <w:b w:val="false"/>
          <w:bCs w:val="false"/>
        </w:rPr>
      </w:r>
    </w:p>
    <w:p>
      <w:pPr>
        <w:pStyle w:val="Normal"/>
        <w:jc w:val="left"/>
        <w:rPr>
          <w:b w:val="false"/>
          <w:b w:val="false"/>
          <w:bCs w:val="false"/>
        </w:rPr>
      </w:pPr>
      <w:r>
        <w:rPr>
          <w:rFonts w:ascii="Calibri" w:hAnsi="Calibri"/>
          <w:b w:val="false"/>
          <w:bCs w:val="false"/>
          <w:sz w:val="24"/>
        </w:rPr>
        <w:t>Die Kandidierendenliste ist geschlossen.</w:t>
      </w:r>
    </w:p>
    <w:p>
      <w:pPr>
        <w:pStyle w:val="Normal"/>
        <w:jc w:val="left"/>
        <w:rPr>
          <w:rFonts w:ascii="Calibri" w:hAnsi="Calibri"/>
          <w:sz w:val="24"/>
        </w:rPr>
      </w:pPr>
      <w:r>
        <w:rPr>
          <w:b w:val="false"/>
          <w:bCs w:val="false"/>
        </w:rPr>
      </w:r>
    </w:p>
    <w:p>
      <w:pPr>
        <w:pStyle w:val="Normal"/>
        <w:jc w:val="left"/>
        <w:rPr>
          <w:b w:val="false"/>
          <w:b w:val="false"/>
          <w:bCs w:val="false"/>
        </w:rPr>
      </w:pPr>
      <w:r>
        <w:rPr>
          <w:rFonts w:ascii="Calibri" w:hAnsi="Calibri"/>
          <w:b w:val="false"/>
          <w:bCs w:val="false"/>
          <w:sz w:val="24"/>
        </w:rPr>
        <w:t>Annahme der Kandidaturen. Alle Kandidaten haben die Kandidatur angenommen.</w:t>
      </w:r>
    </w:p>
    <w:p>
      <w:pPr>
        <w:pStyle w:val="Normal"/>
        <w:jc w:val="left"/>
        <w:rPr>
          <w:rFonts w:ascii="Calibri" w:hAnsi="Calibri"/>
          <w:sz w:val="24"/>
        </w:rPr>
      </w:pPr>
      <w:r>
        <w:rPr>
          <w:b w:val="false"/>
          <w:bCs w:val="false"/>
        </w:rPr>
      </w:r>
    </w:p>
    <w:p>
      <w:pPr>
        <w:pStyle w:val="Normal"/>
        <w:jc w:val="left"/>
        <w:rPr>
          <w:b w:val="false"/>
          <w:b w:val="false"/>
          <w:bCs w:val="false"/>
        </w:rPr>
      </w:pPr>
      <w:r>
        <w:rPr>
          <w:rFonts w:ascii="Calibri" w:hAnsi="Calibri"/>
          <w:b w:val="false"/>
          <w:bCs w:val="false"/>
          <w:sz w:val="24"/>
        </w:rPr>
        <w:t>Vorstellung der Kandidaten.</w:t>
      </w:r>
    </w:p>
    <w:p>
      <w:pPr>
        <w:pStyle w:val="Normal"/>
        <w:jc w:val="left"/>
        <w:rPr>
          <w:rFonts w:ascii="Calibri" w:hAnsi="Calibri"/>
          <w:sz w:val="24"/>
        </w:rPr>
      </w:pPr>
      <w:r>
        <w:rPr>
          <w:b w:val="false"/>
          <w:bCs w:val="false"/>
        </w:rPr>
      </w:r>
    </w:p>
    <w:p>
      <w:pPr>
        <w:pStyle w:val="Normal"/>
        <w:jc w:val="left"/>
        <w:rPr>
          <w:b w:val="false"/>
          <w:b w:val="false"/>
          <w:bCs w:val="false"/>
        </w:rPr>
      </w:pPr>
      <w:r>
        <w:rPr>
          <w:rFonts w:ascii="Calibri" w:hAnsi="Calibri"/>
          <w:b w:val="false"/>
          <w:bCs w:val="false"/>
          <w:sz w:val="24"/>
        </w:rPr>
        <w:t>Fragen an die Kandidaten:</w:t>
      </w:r>
    </w:p>
    <w:p>
      <w:pPr>
        <w:pStyle w:val="Normal"/>
        <w:jc w:val="left"/>
        <w:rPr>
          <w:rFonts w:ascii="Calibri" w:hAnsi="Calibri"/>
          <w:sz w:val="24"/>
        </w:rPr>
      </w:pPr>
      <w:r>
        <w:rPr>
          <w:b w:val="false"/>
          <w:bCs w:val="false"/>
        </w:rPr>
      </w:r>
    </w:p>
    <w:p>
      <w:pPr>
        <w:pStyle w:val="Normal"/>
        <w:jc w:val="left"/>
        <w:rPr>
          <w:b w:val="false"/>
          <w:b w:val="false"/>
          <w:bCs w:val="false"/>
        </w:rPr>
      </w:pPr>
      <w:r>
        <w:rPr>
          <w:rFonts w:ascii="Calibri" w:hAnsi="Calibri"/>
          <w:b w:val="false"/>
          <w:bCs w:val="false"/>
          <w:sz w:val="24"/>
        </w:rPr>
        <w:t>Geoffrey fragt Melf, wie er das Gleichgewicht im Spannungsfeld im Studierendenparlament zwischen Formalia und Diskussionsbedarf finden wird.</w:t>
      </w:r>
    </w:p>
    <w:p>
      <w:pPr>
        <w:pStyle w:val="Normal"/>
        <w:jc w:val="left"/>
        <w:rPr>
          <w:b w:val="false"/>
          <w:b w:val="false"/>
          <w:bCs w:val="false"/>
        </w:rPr>
      </w:pPr>
      <w:r>
        <w:rPr>
          <w:rFonts w:ascii="Calibri" w:hAnsi="Calibri"/>
          <w:b w:val="false"/>
          <w:bCs w:val="false"/>
          <w:sz w:val="24"/>
        </w:rPr>
        <w:t>Geoffrey fragt Lasse, was für ihn das Studierendenparlament bedeutet.</w:t>
      </w:r>
    </w:p>
    <w:p>
      <w:pPr>
        <w:pStyle w:val="Normal"/>
        <w:jc w:val="left"/>
        <w:rPr>
          <w:b w:val="false"/>
          <w:b w:val="false"/>
          <w:bCs w:val="false"/>
        </w:rPr>
      </w:pPr>
      <w:r>
        <w:rPr>
          <w:rFonts w:ascii="Calibri" w:hAnsi="Calibri"/>
          <w:b w:val="false"/>
          <w:bCs w:val="false"/>
          <w:sz w:val="24"/>
        </w:rPr>
        <w:t>Geoffrey fragt Ramon, wie er ein Präsidium auf Augenhöhe bewertet und fortführen wird.</w:t>
      </w:r>
    </w:p>
    <w:p>
      <w:pPr>
        <w:pStyle w:val="Normal"/>
        <w:jc w:val="left"/>
        <w:rPr>
          <w:b w:val="false"/>
          <w:b w:val="false"/>
          <w:bCs w:val="false"/>
        </w:rPr>
      </w:pPr>
      <w:r>
        <w:rPr>
          <w:rFonts w:ascii="Calibri" w:hAnsi="Calibri"/>
          <w:b w:val="false"/>
          <w:bCs w:val="false"/>
          <w:sz w:val="24"/>
        </w:rPr>
        <w:t>Golnar fragt Liste 3 welche Analogien oder Schlussfolgerungen sie für die studentische Politik heute sehen, wenn es darum geht mit der Restauration zu brechen.</w:t>
      </w:r>
    </w:p>
    <w:p>
      <w:pPr>
        <w:pStyle w:val="Normal"/>
        <w:jc w:val="left"/>
        <w:rPr>
          <w:b w:val="false"/>
          <w:b w:val="false"/>
          <w:bCs w:val="false"/>
        </w:rPr>
      </w:pPr>
      <w:r>
        <w:rPr>
          <w:rFonts w:ascii="Calibri" w:hAnsi="Calibri"/>
          <w:b w:val="false"/>
          <w:bCs w:val="false"/>
          <w:sz w:val="24"/>
        </w:rPr>
        <w:t>Golnar fragt Liste 2, was man macht wenn Teile der Bevölkerung sich selber verachten.</w:t>
      </w:r>
    </w:p>
    <w:p>
      <w:pPr>
        <w:pStyle w:val="Normal"/>
        <w:jc w:val="left"/>
        <w:rPr>
          <w:b w:val="false"/>
          <w:b w:val="false"/>
          <w:bCs w:val="false"/>
        </w:rPr>
      </w:pPr>
      <w:r>
        <w:rPr>
          <w:rFonts w:ascii="Calibri" w:hAnsi="Calibri"/>
          <w:b w:val="false"/>
          <w:bCs w:val="false"/>
          <w:sz w:val="24"/>
        </w:rPr>
        <w:t>Franzi fragt Kandidaten der Liste 1 und 3, wie das Parlament Ort von Überzeugung werden kann.</w:t>
      </w:r>
    </w:p>
    <w:p>
      <w:pPr>
        <w:pStyle w:val="Normal"/>
        <w:jc w:val="left"/>
        <w:rPr>
          <w:b w:val="false"/>
          <w:b w:val="false"/>
          <w:bCs w:val="false"/>
        </w:rPr>
      </w:pPr>
      <w:r>
        <w:rPr>
          <w:rFonts w:ascii="Calibri" w:hAnsi="Calibri"/>
          <w:b w:val="false"/>
          <w:bCs w:val="false"/>
          <w:sz w:val="24"/>
        </w:rPr>
        <w:t>Till fragt Liste 2 und 3, was sie überzeugt ein Bündnis mit der Liste Links/CG bzw. MIN/AL zusammenzuarbeiten. Ich bin der Andere, der andere ist ich – wie ist das Zitat zu bewerten und gibt es Schlussfolgerungen für die Präsidiumsarbeit?</w:t>
      </w:r>
    </w:p>
    <w:p>
      <w:pPr>
        <w:pStyle w:val="Normal"/>
        <w:jc w:val="left"/>
        <w:rPr>
          <w:b w:val="false"/>
          <w:b w:val="false"/>
          <w:bCs w:val="false"/>
        </w:rPr>
      </w:pPr>
      <w:r>
        <w:rPr>
          <w:rFonts w:ascii="Calibri" w:hAnsi="Calibri"/>
          <w:b w:val="false"/>
          <w:bCs w:val="false"/>
          <w:sz w:val="24"/>
        </w:rPr>
        <w:t>Arthur fragt alle, wie genau sie Arbeit gegen Rechts verstehen als Präsidiumsmitglieder, und an Fiona: Wie sie die Zusammenarbeit mit Lasse begründet, der ehemals für das RiS mit möglicherweise rechten Kräften paktiert hat.</w:t>
      </w:r>
    </w:p>
    <w:p>
      <w:pPr>
        <w:pStyle w:val="Normal"/>
        <w:jc w:val="left"/>
        <w:rPr>
          <w:rFonts w:ascii="Calibri" w:hAnsi="Calibri"/>
          <w:sz w:val="24"/>
        </w:rPr>
      </w:pPr>
      <w:r>
        <w:rPr>
          <w:b w:val="false"/>
          <w:bCs w:val="false"/>
        </w:rPr>
      </w:r>
    </w:p>
    <w:p>
      <w:pPr>
        <w:pStyle w:val="Normal"/>
        <w:jc w:val="left"/>
        <w:rPr>
          <w:b w:val="false"/>
          <w:b w:val="false"/>
          <w:bCs w:val="false"/>
        </w:rPr>
      </w:pPr>
      <w:r>
        <w:rPr>
          <w:rFonts w:ascii="Calibri" w:hAnsi="Calibri"/>
          <w:b w:val="false"/>
          <w:bCs w:val="false"/>
          <w:sz w:val="24"/>
        </w:rPr>
        <w:t>Lasses Lieblingsfarbe ist rot, er ist wirklich geil die Dinge abzuschließen um bald nach Hause zu dürfen.</w:t>
      </w:r>
    </w:p>
    <w:p>
      <w:pPr>
        <w:pStyle w:val="Normal"/>
        <w:jc w:val="left"/>
        <w:rPr>
          <w:b w:val="false"/>
          <w:b w:val="false"/>
          <w:bCs w:val="false"/>
        </w:rPr>
      </w:pPr>
      <w:r>
        <w:rPr>
          <w:rFonts w:ascii="Calibri" w:hAnsi="Calibri"/>
          <w:b w:val="false"/>
          <w:bCs w:val="false"/>
          <w:sz w:val="24"/>
        </w:rPr>
        <w:t>Fiona bewertet 1968. Sie kann die Situation damals nicht bewerten, die Auswirkungen auf Heute, ist als Aufbruch in eine neue Realität der studentischen Mitgestaltung zu bewerten.</w:t>
      </w:r>
    </w:p>
    <w:p>
      <w:pPr>
        <w:pStyle w:val="Normal"/>
        <w:jc w:val="left"/>
        <w:rPr>
          <w:b w:val="false"/>
          <w:b w:val="false"/>
          <w:bCs w:val="false"/>
        </w:rPr>
      </w:pPr>
      <w:r>
        <w:rPr>
          <w:rFonts w:ascii="Calibri" w:hAnsi="Calibri"/>
          <w:b w:val="false"/>
          <w:bCs w:val="false"/>
          <w:sz w:val="24"/>
        </w:rPr>
        <w:t>Fiona sagt, dass das Argument das Gewicht in der Debatte haben sollte, aber die Ausgangssituation der Diskussion den Rahmen der Debatte setzt. Solange Angst auslösende Hierachien existieren gibt es keinen Austausch auf Augenhöhe.</w:t>
      </w:r>
    </w:p>
    <w:p>
      <w:pPr>
        <w:pStyle w:val="Normal"/>
        <w:jc w:val="left"/>
        <w:rPr>
          <w:b w:val="false"/>
          <w:b w:val="false"/>
          <w:bCs w:val="false"/>
        </w:rPr>
      </w:pPr>
      <w:r>
        <w:rPr>
          <w:rFonts w:ascii="Calibri" w:hAnsi="Calibri"/>
          <w:b w:val="false"/>
          <w:bCs w:val="false"/>
          <w:sz w:val="24"/>
        </w:rPr>
        <w:t xml:space="preserve">Fiona hat Lasse in einer Lerngruppe kennen gelernt und hat im Austausch festgestellt, dass sie gut miteinander Reden können. In inhaltlichen Debatten haben sich die Gemeinsamkeiten heraus kristallisiert. </w:t>
      </w:r>
    </w:p>
    <w:p>
      <w:pPr>
        <w:pStyle w:val="Normal"/>
        <w:jc w:val="left"/>
        <w:rPr>
          <w:b w:val="false"/>
          <w:b w:val="false"/>
          <w:bCs w:val="false"/>
        </w:rPr>
      </w:pPr>
      <w:r>
        <w:rPr>
          <w:rFonts w:ascii="Calibri" w:hAnsi="Calibri"/>
          <w:b w:val="false"/>
          <w:bCs w:val="false"/>
          <w:sz w:val="24"/>
        </w:rPr>
        <w:t>Fiona sagt, dass die Mission und Politisierung an der Uni Hamburg voran getrieben werden muss.</w:t>
      </w:r>
    </w:p>
    <w:p>
      <w:pPr>
        <w:pStyle w:val="Normal"/>
        <w:jc w:val="left"/>
        <w:rPr>
          <w:b w:val="false"/>
          <w:b w:val="false"/>
          <w:bCs w:val="false"/>
        </w:rPr>
      </w:pPr>
      <w:r>
        <w:rPr>
          <w:rFonts w:ascii="Calibri" w:hAnsi="Calibri"/>
          <w:b w:val="false"/>
          <w:bCs w:val="false"/>
          <w:sz w:val="24"/>
        </w:rPr>
        <w:t xml:space="preserve">Fiona sagt, dass sie im Anti-Diskriminierungsreferat der Uni Hamburg und sie hat festgestellt, dass es unterschiedliche Arten der Diskriminierung gibt, die unterschiedliche Auswirkungen haben. Man kann sich noch so sehr als Links darstellen, doch wenn die Taten von den Worten abweichen, lässt sich das Motiv nicht mehr objektiv zu bewerten. Außerdem möchte sie patriarchale </w:t>
      </w:r>
      <w:r>
        <w:rPr>
          <w:rFonts w:ascii="Calibri" w:hAnsi="Calibri"/>
          <w:b w:val="false"/>
          <w:bCs w:val="false"/>
          <w:sz w:val="24"/>
        </w:rPr>
        <w:t>Strukturen unterdrücken.</w:t>
      </w:r>
    </w:p>
    <w:p>
      <w:pPr>
        <w:pStyle w:val="Normal"/>
        <w:jc w:val="left"/>
        <w:rPr>
          <w:b w:val="false"/>
          <w:b w:val="false"/>
          <w:bCs w:val="false"/>
        </w:rPr>
      </w:pPr>
      <w:r>
        <w:rPr>
          <w:rFonts w:ascii="Calibri" w:hAnsi="Calibri"/>
          <w:b w:val="false"/>
          <w:bCs w:val="false"/>
          <w:sz w:val="24"/>
        </w:rPr>
        <w:t>Melf möchte Formalia eher als Rechtsmittel begreifen um die Parlamentarische Arbeit zu gestalten. Flexibler Umgang mit der GO ist gewinnbringend für die Debattenkultur.</w:t>
      </w:r>
    </w:p>
    <w:p>
      <w:pPr>
        <w:pStyle w:val="Normal"/>
        <w:jc w:val="left"/>
        <w:rPr>
          <w:b w:val="false"/>
          <w:b w:val="false"/>
          <w:bCs w:val="false"/>
        </w:rPr>
      </w:pPr>
      <w:r>
        <w:rPr>
          <w:rFonts w:ascii="Calibri" w:hAnsi="Calibri"/>
          <w:b w:val="false"/>
          <w:bCs w:val="false"/>
          <w:sz w:val="24"/>
        </w:rPr>
        <w:t>E</w:t>
      </w:r>
      <w:r>
        <w:rPr>
          <w:rFonts w:ascii="Calibri" w:hAnsi="Calibri"/>
          <w:b w:val="false"/>
          <w:bCs w:val="false"/>
          <w:sz w:val="24"/>
        </w:rPr>
        <w:t>r kandidiert mit Günhild, um auf ihre Erfahrung zurückgreifen zu können.</w:t>
      </w:r>
    </w:p>
    <w:p>
      <w:pPr>
        <w:pStyle w:val="Normal"/>
        <w:jc w:val="left"/>
        <w:rPr>
          <w:b w:val="false"/>
          <w:b w:val="false"/>
          <w:bCs w:val="false"/>
        </w:rPr>
      </w:pPr>
      <w:r>
        <w:rPr>
          <w:rFonts w:ascii="Calibri" w:hAnsi="Calibri"/>
          <w:b w:val="false"/>
          <w:bCs w:val="false"/>
          <w:sz w:val="24"/>
        </w:rPr>
        <w:t>Tills Zitat wird von Melf als Aufruf zur gleichberechtigten Arbeitsteilung im Präsidium gedeutet.</w:t>
      </w:r>
    </w:p>
    <w:p>
      <w:pPr>
        <w:pStyle w:val="Normal"/>
        <w:jc w:val="left"/>
        <w:rPr>
          <w:b w:val="false"/>
          <w:b w:val="false"/>
          <w:bCs w:val="false"/>
        </w:rPr>
      </w:pPr>
      <w:r>
        <w:rPr>
          <w:rFonts w:ascii="Calibri" w:hAnsi="Calibri"/>
          <w:b w:val="false"/>
          <w:bCs w:val="false"/>
          <w:sz w:val="24"/>
        </w:rPr>
        <w:t>Arbeit gegen Rechts im Präsidium wird als Unterdrückung von Diskriminierung im Parlament konkret.</w:t>
      </w:r>
    </w:p>
    <w:p>
      <w:pPr>
        <w:pStyle w:val="Normal"/>
        <w:jc w:val="left"/>
        <w:rPr>
          <w:rFonts w:ascii="Calibri" w:hAnsi="Calibri"/>
          <w:sz w:val="24"/>
        </w:rPr>
      </w:pPr>
      <w:r>
        <w:rPr>
          <w:b w:val="false"/>
          <w:bCs w:val="false"/>
        </w:rPr>
      </w:r>
    </w:p>
    <w:p>
      <w:pPr>
        <w:pStyle w:val="Normal"/>
        <w:jc w:val="left"/>
        <w:rPr>
          <w:b w:val="false"/>
          <w:b w:val="false"/>
          <w:bCs w:val="false"/>
        </w:rPr>
      </w:pPr>
      <w:r>
        <w:rPr>
          <w:rFonts w:ascii="Calibri" w:hAnsi="Calibri"/>
          <w:b w:val="false"/>
          <w:bCs w:val="false"/>
          <w:sz w:val="24"/>
        </w:rPr>
        <w:t>Günhild sagt, dass es darum geht eine Welt zu schaffen in der keiner ein entrechtetes Wesen sein soll. Es ist bedauerlich wenn Menschen ihre Mitmenschen verachten, ein Überbleibsel der 90er Jahre. Sie findet das es sehr anachronistisch ist und die Aufklärung in Zukunft hoffentlich Klarheit in der Gesellschaft schafft, dadurch, dass Menschen miteinander zusammen stehen (Tills Zitat).</w:t>
      </w:r>
    </w:p>
    <w:p>
      <w:pPr>
        <w:pStyle w:val="Normal"/>
        <w:jc w:val="left"/>
        <w:rPr>
          <w:b w:val="false"/>
          <w:b w:val="false"/>
          <w:bCs w:val="false"/>
        </w:rPr>
      </w:pPr>
      <w:r>
        <w:rPr>
          <w:rFonts w:ascii="Calibri" w:hAnsi="Calibri"/>
          <w:b w:val="false"/>
          <w:bCs w:val="false"/>
          <w:sz w:val="24"/>
        </w:rPr>
        <w:t>Kapitalismuskritik; Unser gemeinsames Interesse dient der Schaffung einer neuen Welt.</w:t>
      </w:r>
    </w:p>
    <w:p>
      <w:pPr>
        <w:pStyle w:val="Normal"/>
        <w:jc w:val="left"/>
        <w:rPr>
          <w:b w:val="false"/>
          <w:b w:val="false"/>
          <w:bCs w:val="false"/>
        </w:rPr>
      </w:pPr>
      <w:r>
        <w:rPr>
          <w:rFonts w:ascii="Calibri" w:hAnsi="Calibri"/>
          <w:b w:val="false"/>
          <w:bCs w:val="false"/>
          <w:sz w:val="24"/>
        </w:rPr>
        <w:t xml:space="preserve">Günhild sagt, dass die Kooperation zwischen den Menschen wichtig ist und kein Mensch minderwertig ist. </w:t>
      </w:r>
    </w:p>
    <w:p>
      <w:pPr>
        <w:pStyle w:val="Normal"/>
        <w:jc w:val="left"/>
        <w:rPr>
          <w:b w:val="false"/>
          <w:b w:val="false"/>
          <w:bCs w:val="false"/>
        </w:rPr>
      </w:pPr>
      <w:r>
        <w:rPr>
          <w:rFonts w:ascii="Calibri" w:hAnsi="Calibri"/>
          <w:b w:val="false"/>
          <w:bCs w:val="false"/>
          <w:sz w:val="24"/>
        </w:rPr>
        <w:t xml:space="preserve">Sie kandidiert gemeinsam mit Melf, weil sie zusammen für eine emanzipatorische Entwicklung des Menschen steht. Sie geht davon aus, dass sie rational argumentieren können, dass man miteinander übereinkommen kann. </w:t>
      </w:r>
    </w:p>
    <w:p>
      <w:pPr>
        <w:pStyle w:val="Normal"/>
        <w:jc w:val="left"/>
        <w:rPr>
          <w:b w:val="false"/>
          <w:b w:val="false"/>
          <w:bCs w:val="false"/>
        </w:rPr>
      </w:pPr>
      <w:r>
        <w:rPr>
          <w:rFonts w:ascii="Calibri" w:hAnsi="Calibri"/>
          <w:b w:val="false"/>
          <w:bCs w:val="false"/>
          <w:sz w:val="24"/>
        </w:rPr>
        <w:t>Das StuPa kann zum Überzeugungsort werden durch Umwurf der Debattenkultur kommen Ko- &amp; Kontra Kultur. Alle müssen sich an der Schaffung dieser Bedingungen beteiligen.</w:t>
      </w:r>
    </w:p>
    <w:p>
      <w:pPr>
        <w:pStyle w:val="Normal"/>
        <w:jc w:val="left"/>
        <w:rPr>
          <w:rFonts w:ascii="Calibri" w:hAnsi="Calibri"/>
          <w:sz w:val="24"/>
        </w:rPr>
      </w:pPr>
      <w:r>
        <w:rPr>
          <w:b w:val="false"/>
          <w:bCs w:val="false"/>
        </w:rPr>
      </w:r>
    </w:p>
    <w:p>
      <w:pPr>
        <w:pStyle w:val="Normal"/>
        <w:jc w:val="left"/>
        <w:rPr>
          <w:b w:val="false"/>
          <w:b w:val="false"/>
          <w:bCs w:val="false"/>
        </w:rPr>
      </w:pPr>
      <w:r>
        <w:rPr>
          <w:rFonts w:ascii="Calibri" w:hAnsi="Calibri"/>
          <w:b w:val="false"/>
          <w:bCs w:val="false"/>
          <w:sz w:val="24"/>
        </w:rPr>
        <w:t>Ramon sagt, dass er die Frage-Antwort Show nicht förderlich findet, weil alle Wissen, dass es nicht um Erkenntnisgewinn geht sondern um Vorführung der Kandidaten. Daher beantwortet er keine weitere Fragen.</w:t>
      </w:r>
    </w:p>
    <w:p>
      <w:pPr>
        <w:pStyle w:val="Normal"/>
        <w:jc w:val="left"/>
        <w:rPr>
          <w:rFonts w:ascii="Calibri" w:hAnsi="Calibri"/>
          <w:sz w:val="24"/>
        </w:rPr>
      </w:pPr>
      <w:r>
        <w:rPr>
          <w:b w:val="false"/>
          <w:bCs w:val="false"/>
        </w:rPr>
      </w:r>
    </w:p>
    <w:p>
      <w:pPr>
        <w:pStyle w:val="Normal"/>
        <w:jc w:val="left"/>
        <w:rPr>
          <w:b w:val="false"/>
          <w:b w:val="false"/>
          <w:bCs w:val="false"/>
        </w:rPr>
      </w:pPr>
      <w:r>
        <w:rPr>
          <w:rFonts w:ascii="Calibri" w:hAnsi="Calibri"/>
          <w:b w:val="false"/>
          <w:bCs w:val="false"/>
          <w:sz w:val="24"/>
        </w:rPr>
        <w:t>Ende der Befragung der Kandidaten.</w:t>
      </w:r>
    </w:p>
    <w:p>
      <w:pPr>
        <w:pStyle w:val="Normal"/>
        <w:jc w:val="left"/>
        <w:rPr>
          <w:rFonts w:ascii="Calibri" w:hAnsi="Calibri"/>
          <w:sz w:val="24"/>
        </w:rPr>
      </w:pPr>
      <w:r>
        <w:rPr>
          <w:b w:val="false"/>
          <w:bCs w:val="false"/>
        </w:rPr>
      </w:r>
    </w:p>
    <w:p>
      <w:pPr>
        <w:pStyle w:val="Normal"/>
        <w:jc w:val="left"/>
        <w:rPr>
          <w:b w:val="false"/>
          <w:b w:val="false"/>
          <w:bCs w:val="false"/>
        </w:rPr>
      </w:pPr>
      <w:r>
        <w:rPr>
          <w:rFonts w:ascii="Calibri" w:hAnsi="Calibri"/>
          <w:b w:val="false"/>
          <w:bCs w:val="false"/>
          <w:sz w:val="24"/>
        </w:rPr>
        <w:t xml:space="preserve">Jim erklärt den Ablauf der geheimen Wahl. </w:t>
      </w:r>
    </w:p>
    <w:p>
      <w:pPr>
        <w:pStyle w:val="Normal"/>
        <w:jc w:val="left"/>
        <w:rPr>
          <w:rFonts w:ascii="Calibri" w:hAnsi="Calibri"/>
          <w:sz w:val="24"/>
        </w:rPr>
      </w:pPr>
      <w:r>
        <w:rPr>
          <w:b w:val="false"/>
          <w:bCs w:val="false"/>
        </w:rPr>
      </w:r>
    </w:p>
    <w:p>
      <w:pPr>
        <w:pStyle w:val="Normal"/>
        <w:jc w:val="left"/>
        <w:rPr>
          <w:b w:val="false"/>
          <w:b w:val="false"/>
          <w:bCs w:val="false"/>
        </w:rPr>
      </w:pPr>
      <w:r>
        <w:rPr>
          <w:rFonts w:ascii="Calibri" w:hAnsi="Calibri"/>
          <w:b w:val="false"/>
          <w:bCs w:val="false"/>
          <w:sz w:val="24"/>
        </w:rPr>
        <w:t>Franzi beantwortet eine Personaldebatte.</w:t>
      </w:r>
    </w:p>
    <w:p>
      <w:pPr>
        <w:pStyle w:val="Normal"/>
        <w:jc w:val="left"/>
        <w:rPr>
          <w:rFonts w:ascii="Calibri" w:hAnsi="Calibri"/>
          <w:sz w:val="24"/>
        </w:rPr>
      </w:pPr>
      <w:r>
        <w:rPr>
          <w:b w:val="false"/>
          <w:bCs w:val="false"/>
        </w:rPr>
      </w:r>
    </w:p>
    <w:p>
      <w:pPr>
        <w:pStyle w:val="Normal"/>
        <w:jc w:val="left"/>
        <w:rPr>
          <w:b w:val="false"/>
          <w:b w:val="false"/>
          <w:bCs w:val="false"/>
        </w:rPr>
      </w:pPr>
      <w:r>
        <w:rPr>
          <w:rFonts w:ascii="Calibri" w:hAnsi="Calibri"/>
          <w:b w:val="false"/>
          <w:bCs w:val="false"/>
          <w:sz w:val="24"/>
        </w:rPr>
        <w:t xml:space="preserve">Gegenrede von Momme, wegen der fortgeschrittenen Zeit sollten wir direkt zum Wahlgang kommen. </w:t>
      </w:r>
    </w:p>
    <w:p>
      <w:pPr>
        <w:pStyle w:val="Normal"/>
        <w:jc w:val="left"/>
        <w:rPr>
          <w:rFonts w:ascii="Calibri" w:hAnsi="Calibri"/>
          <w:sz w:val="24"/>
        </w:rPr>
      </w:pPr>
      <w:r>
        <w:rPr>
          <w:b w:val="false"/>
          <w:bCs w:val="false"/>
        </w:rPr>
      </w:r>
    </w:p>
    <w:p>
      <w:pPr>
        <w:pStyle w:val="Normal"/>
        <w:jc w:val="left"/>
        <w:rPr>
          <w:b w:val="false"/>
          <w:b w:val="false"/>
          <w:bCs w:val="false"/>
        </w:rPr>
      </w:pPr>
      <w:r>
        <w:rPr>
          <w:rFonts w:ascii="Calibri" w:hAnsi="Calibri"/>
          <w:b w:val="false"/>
          <w:bCs w:val="false"/>
          <w:sz w:val="24"/>
        </w:rPr>
        <w:t>Abstimmung: 12 dafür, 24 dagegen, 7 Enthaltungen.</w:t>
      </w:r>
    </w:p>
    <w:p>
      <w:pPr>
        <w:pStyle w:val="Normal"/>
        <w:jc w:val="left"/>
        <w:rPr>
          <w:rFonts w:ascii="Calibri" w:hAnsi="Calibri"/>
          <w:sz w:val="24"/>
        </w:rPr>
      </w:pPr>
      <w:r>
        <w:rPr>
          <w:b w:val="false"/>
          <w:bCs w:val="false"/>
        </w:rPr>
      </w:r>
    </w:p>
    <w:p>
      <w:pPr>
        <w:pStyle w:val="Normal"/>
        <w:jc w:val="left"/>
        <w:rPr>
          <w:b w:val="false"/>
          <w:b w:val="false"/>
          <w:bCs w:val="false"/>
        </w:rPr>
      </w:pPr>
      <w:r>
        <w:rPr>
          <w:rFonts w:ascii="Calibri" w:hAnsi="Calibri"/>
          <w:b w:val="false"/>
          <w:bCs w:val="false"/>
          <w:sz w:val="24"/>
        </w:rPr>
        <w:t>Die Personaldebatte findet nicht statt.</w:t>
      </w:r>
    </w:p>
    <w:p>
      <w:pPr>
        <w:pStyle w:val="Normal"/>
        <w:jc w:val="left"/>
        <w:rPr>
          <w:b w:val="false"/>
          <w:b w:val="false"/>
          <w:bCs w:val="false"/>
        </w:rPr>
      </w:pPr>
      <w:r>
        <w:rPr>
          <w:rFonts w:ascii="Calibri" w:hAnsi="Calibri"/>
          <w:b w:val="false"/>
          <w:bCs w:val="false"/>
          <w:sz w:val="24"/>
        </w:rPr>
        <w:t>Das Parlament schreitet zur Wahl.</w:t>
      </w:r>
    </w:p>
    <w:p>
      <w:pPr>
        <w:pStyle w:val="Normal"/>
        <w:jc w:val="left"/>
        <w:rPr>
          <w:rFonts w:ascii="Calibri" w:hAnsi="Calibri"/>
          <w:sz w:val="24"/>
        </w:rPr>
      </w:pPr>
      <w:r>
        <w:rPr>
          <w:b w:val="false"/>
          <w:bCs w:val="false"/>
        </w:rPr>
      </w:r>
    </w:p>
    <w:p>
      <w:pPr>
        <w:pStyle w:val="Normal"/>
        <w:jc w:val="left"/>
        <w:rPr>
          <w:b w:val="false"/>
          <w:b w:val="false"/>
          <w:bCs w:val="false"/>
        </w:rPr>
      </w:pPr>
      <w:r>
        <w:rPr>
          <w:rFonts w:ascii="Calibri" w:hAnsi="Calibri"/>
          <w:b w:val="false"/>
          <w:bCs w:val="false"/>
          <w:sz w:val="24"/>
        </w:rPr>
        <w:t>Beschlussfähigkeit und Vergabe der Stimmzelle werden kombiniert.</w:t>
      </w:r>
    </w:p>
    <w:p>
      <w:pPr>
        <w:pStyle w:val="Normal"/>
        <w:jc w:val="left"/>
        <w:rPr>
          <w:rFonts w:ascii="Calibri" w:hAnsi="Calibri"/>
          <w:sz w:val="24"/>
        </w:rPr>
      </w:pPr>
      <w:r>
        <w:rPr>
          <w:b w:val="false"/>
          <w:bCs w:val="false"/>
        </w:rPr>
      </w:r>
    </w:p>
    <w:p>
      <w:pPr>
        <w:pStyle w:val="Normal"/>
        <w:jc w:val="left"/>
        <w:rPr>
          <w:b w:val="false"/>
          <w:b w:val="false"/>
          <w:bCs w:val="false"/>
        </w:rPr>
      </w:pPr>
      <w:r>
        <w:rPr>
          <w:rFonts w:ascii="Calibri" w:hAnsi="Calibri"/>
          <w:b w:val="false"/>
          <w:bCs w:val="false"/>
          <w:sz w:val="24"/>
        </w:rPr>
        <w:t>Mit 46 ParlamentarierInnen beschlussfähig.</w:t>
      </w:r>
    </w:p>
    <w:p>
      <w:pPr>
        <w:pStyle w:val="Normal"/>
        <w:jc w:val="left"/>
        <w:rPr>
          <w:rFonts w:ascii="Calibri" w:hAnsi="Calibri"/>
          <w:sz w:val="24"/>
        </w:rPr>
      </w:pPr>
      <w:r>
        <w:rPr>
          <w:b w:val="false"/>
          <w:bCs w:val="false"/>
        </w:rPr>
      </w:r>
    </w:p>
    <w:p>
      <w:pPr>
        <w:pStyle w:val="Normal"/>
        <w:jc w:val="left"/>
        <w:rPr>
          <w:b w:val="false"/>
          <w:b w:val="false"/>
          <w:bCs w:val="false"/>
        </w:rPr>
      </w:pPr>
      <w:r>
        <w:rPr>
          <w:rFonts w:ascii="Calibri" w:hAnsi="Calibri"/>
          <w:b w:val="false"/>
          <w:bCs w:val="false"/>
          <w:sz w:val="24"/>
        </w:rPr>
        <w:t>Die Stimmen wurden ausgezählt. Es entfallen 12 Stimmen auf Liste 1. 19 Stimmen auf Liste 2. 15 Stimmen auf Liste 3.</w:t>
      </w:r>
    </w:p>
    <w:p>
      <w:pPr>
        <w:pStyle w:val="Normal"/>
        <w:jc w:val="left"/>
        <w:rPr>
          <w:rFonts w:ascii="Calibri" w:hAnsi="Calibri"/>
          <w:sz w:val="24"/>
        </w:rPr>
      </w:pPr>
      <w:r>
        <w:rPr>
          <w:b w:val="false"/>
          <w:bCs w:val="false"/>
        </w:rPr>
      </w:r>
    </w:p>
    <w:p>
      <w:pPr>
        <w:pStyle w:val="Normal"/>
        <w:jc w:val="left"/>
        <w:rPr>
          <w:b w:val="false"/>
          <w:b w:val="false"/>
          <w:bCs w:val="false"/>
        </w:rPr>
      </w:pPr>
      <w:r>
        <w:rPr>
          <w:rFonts w:ascii="Calibri" w:hAnsi="Calibri"/>
          <w:b w:val="false"/>
          <w:bCs w:val="false"/>
          <w:sz w:val="24"/>
        </w:rPr>
        <w:t>Glückwunsch an die neuen Präsidiumsmitglieder sind Ramon Weilinger, Melf Johannsen und Lasse Kleinlützum.</w:t>
      </w:r>
    </w:p>
    <w:p>
      <w:pPr>
        <w:pStyle w:val="Normal"/>
        <w:jc w:val="left"/>
        <w:rPr>
          <w:rFonts w:ascii="Calibri" w:hAnsi="Calibri"/>
          <w:sz w:val="24"/>
        </w:rPr>
      </w:pPr>
      <w:r>
        <w:rPr>
          <w:b w:val="false"/>
          <w:bCs w:val="false"/>
        </w:rPr>
      </w:r>
    </w:p>
    <w:p>
      <w:pPr>
        <w:pStyle w:val="Normal"/>
        <w:jc w:val="left"/>
        <w:rPr>
          <w:b w:val="false"/>
          <w:b w:val="false"/>
          <w:bCs w:val="false"/>
        </w:rPr>
      </w:pPr>
      <w:r>
        <w:rPr>
          <w:rFonts w:ascii="Calibri" w:hAnsi="Calibri"/>
          <w:b w:val="false"/>
          <w:bCs w:val="false"/>
          <w:sz w:val="24"/>
        </w:rPr>
        <w:t>Die Kandidaten nehmen die Wahl an.</w:t>
      </w:r>
    </w:p>
    <w:p>
      <w:pPr>
        <w:pStyle w:val="Normal"/>
        <w:jc w:val="left"/>
        <w:rPr>
          <w:rFonts w:ascii="Calibri" w:hAnsi="Calibri"/>
          <w:sz w:val="24"/>
        </w:rPr>
      </w:pPr>
      <w:r>
        <w:rPr>
          <w:b w:val="false"/>
          <w:bCs w:val="false"/>
        </w:rPr>
      </w:r>
    </w:p>
    <w:p>
      <w:pPr>
        <w:pStyle w:val="Normal"/>
        <w:jc w:val="left"/>
        <w:rPr>
          <w:b w:val="false"/>
          <w:b w:val="false"/>
          <w:bCs w:val="false"/>
        </w:rPr>
      </w:pPr>
      <w:r>
        <w:rPr>
          <w:rFonts w:ascii="Calibri" w:hAnsi="Calibri"/>
          <w:b w:val="false"/>
          <w:bCs w:val="false"/>
          <w:sz w:val="24"/>
        </w:rPr>
        <w:t>Die Sitzung ist beendet.</w:t>
      </w:r>
    </w:p>
    <w:p>
      <w:pPr>
        <w:pStyle w:val="Normal"/>
        <w:jc w:val="left"/>
        <w:rPr>
          <w:rFonts w:ascii="Calibri" w:hAnsi="Calibri"/>
          <w:sz w:val="24"/>
        </w:rPr>
      </w:pPr>
      <w:r>
        <w:rPr>
          <w:b w:val="false"/>
          <w:bCs w:val="false"/>
        </w:rPr>
      </w:r>
    </w:p>
    <w:p>
      <w:pPr>
        <w:pStyle w:val="Normal"/>
        <w:jc w:val="left"/>
        <w:rPr>
          <w:rFonts w:ascii="Calibri" w:hAnsi="Calibri"/>
          <w:sz w:val="24"/>
        </w:rPr>
      </w:pPr>
      <w:r>
        <w:rPr>
          <w:b w:val="false"/>
          <w:bCs w:val="false"/>
        </w:rPr>
      </w:r>
    </w:p>
    <w:p>
      <w:pPr>
        <w:pStyle w:val="Normal"/>
        <w:jc w:val="left"/>
        <w:rPr/>
      </w:pPr>
      <w:r>
        <w:rPr>
          <w:rFonts w:ascii="Calibri" w:hAnsi="Calibri"/>
          <w:b/>
          <w:sz w:val="24"/>
        </w:rPr>
        <w:t>TOP 6 Wahl des Satzungs- Wahlordnungs- und</w:t>
      </w:r>
    </w:p>
    <w:p>
      <w:pPr>
        <w:pStyle w:val="Normal"/>
        <w:jc w:val="left"/>
        <w:rPr>
          <w:rFonts w:ascii="Calibri" w:hAnsi="Calibri"/>
          <w:b/>
          <w:b/>
          <w:sz w:val="24"/>
        </w:rPr>
      </w:pPr>
      <w:r>
        <w:rPr>
          <w:rFonts w:ascii="Calibri" w:hAnsi="Calibri"/>
          <w:b/>
          <w:sz w:val="24"/>
        </w:rPr>
        <w:t>Geschäftsordnungsausschusses</w:t>
      </w:r>
    </w:p>
    <w:p>
      <w:pPr>
        <w:pStyle w:val="Normal"/>
        <w:jc w:val="left"/>
        <w:rPr/>
      </w:pPr>
      <w:r>
        <w:rPr>
          <w:rFonts w:ascii="Calibri" w:hAnsi="Calibri"/>
          <w:b/>
          <w:sz w:val="24"/>
        </w:rPr>
        <w:t>TOP 7 Wahl des Ausschusses gegen Rechts</w:t>
      </w:r>
    </w:p>
    <w:p>
      <w:pPr>
        <w:pStyle w:val="Normal"/>
        <w:jc w:val="left"/>
        <w:rPr/>
      </w:pPr>
      <w:r>
        <w:rPr>
          <w:rFonts w:ascii="Calibri" w:hAnsi="Calibri"/>
          <w:b/>
          <w:sz w:val="24"/>
        </w:rPr>
        <w:t>TOP 8 Wahl des Haushaltsausschusses</w:t>
      </w:r>
    </w:p>
    <w:p>
      <w:pPr>
        <w:pStyle w:val="Normal"/>
        <w:jc w:val="left"/>
        <w:rPr/>
      </w:pPr>
      <w:r>
        <w:rPr>
          <w:rFonts w:ascii="Calibri" w:hAnsi="Calibri"/>
          <w:b/>
          <w:sz w:val="24"/>
        </w:rPr>
        <w:t>TOP 9 Wahl des Wirtschaftsrats</w:t>
      </w:r>
    </w:p>
    <w:p>
      <w:pPr>
        <w:pStyle w:val="Normal"/>
        <w:jc w:val="left"/>
        <w:rPr/>
      </w:pPr>
      <w:r>
        <w:rPr>
          <w:rFonts w:ascii="Calibri" w:hAnsi="Calibri"/>
          <w:b/>
          <w:sz w:val="24"/>
        </w:rPr>
        <w:t>TOP 10 Wahl des Ältestenrats</w:t>
      </w:r>
    </w:p>
    <w:p>
      <w:pPr>
        <w:pStyle w:val="Normal"/>
        <w:jc w:val="left"/>
        <w:rPr>
          <w:rFonts w:ascii="Calibri" w:hAnsi="Calibri"/>
          <w:b/>
          <w:b/>
          <w:sz w:val="22"/>
        </w:rPr>
      </w:pPr>
      <w:r>
        <w:rPr>
          <w:rFonts w:ascii="Calibri" w:hAnsi="Calibri"/>
          <w:b/>
          <w:sz w:val="22"/>
        </w:rPr>
        <w:t>a) Verfahren zur Wahl zum Ältestenrat</w:t>
      </w:r>
    </w:p>
    <w:p>
      <w:pPr>
        <w:pStyle w:val="Normal"/>
        <w:jc w:val="left"/>
        <w:rPr>
          <w:rFonts w:ascii="Calibri" w:hAnsi="Calibri"/>
          <w:b/>
          <w:b/>
          <w:sz w:val="22"/>
        </w:rPr>
      </w:pPr>
      <w:r>
        <w:rPr>
          <w:rFonts w:ascii="Calibri" w:hAnsi="Calibri"/>
          <w:b/>
          <w:sz w:val="22"/>
        </w:rPr>
        <w:t>b) Wahl des Ältestenrats</w:t>
      </w:r>
    </w:p>
    <w:p>
      <w:pPr>
        <w:pStyle w:val="Normal"/>
        <w:jc w:val="left"/>
        <w:rPr/>
      </w:pPr>
      <w:r>
        <w:rPr>
          <w:rFonts w:ascii="Calibri" w:hAnsi="Calibri"/>
          <w:b/>
          <w:sz w:val="24"/>
        </w:rPr>
        <w:t>TOP 11 RIS-Wahl</w:t>
      </w:r>
    </w:p>
    <w:p>
      <w:pPr>
        <w:pStyle w:val="Normal"/>
        <w:jc w:val="left"/>
        <w:rPr>
          <w:rFonts w:ascii="Calibri" w:hAnsi="Calibri"/>
          <w:b/>
          <w:b/>
          <w:sz w:val="22"/>
        </w:rPr>
      </w:pPr>
      <w:r>
        <w:rPr>
          <w:rFonts w:ascii="Calibri" w:hAnsi="Calibri"/>
          <w:b/>
          <w:sz w:val="22"/>
        </w:rPr>
        <w:t>a) Bestätigung der Wahlniederschrift</w:t>
      </w:r>
    </w:p>
    <w:p>
      <w:pPr>
        <w:pStyle w:val="Normal"/>
        <w:jc w:val="left"/>
        <w:rPr/>
      </w:pPr>
      <w:r>
        <w:rPr>
          <w:rFonts w:ascii="Calibri" w:hAnsi="Calibri"/>
          <w:b/>
          <w:sz w:val="22"/>
        </w:rPr>
        <w:t>b) Bestätigung der Referentinnen</w:t>
      </w:r>
    </w:p>
    <w:p>
      <w:pPr>
        <w:pStyle w:val="Normal"/>
        <w:jc w:val="left"/>
        <w:rPr/>
      </w:pPr>
      <w:r>
        <w:rPr>
          <w:rFonts w:ascii="Calibri" w:hAnsi="Calibri"/>
          <w:b/>
          <w:sz w:val="24"/>
        </w:rPr>
        <w:t>TOP 12 RBCS-Wahl</w:t>
      </w:r>
    </w:p>
    <w:p>
      <w:pPr>
        <w:pStyle w:val="Normal"/>
        <w:jc w:val="left"/>
        <w:rPr>
          <w:rFonts w:ascii="Calibri" w:hAnsi="Calibri"/>
          <w:b/>
          <w:b/>
          <w:sz w:val="22"/>
        </w:rPr>
      </w:pPr>
      <w:r>
        <w:rPr>
          <w:rFonts w:ascii="Calibri" w:hAnsi="Calibri"/>
          <w:b/>
          <w:sz w:val="22"/>
        </w:rPr>
        <w:t>a) Bestätigung der Wahlniederschrift</w:t>
      </w:r>
    </w:p>
    <w:p>
      <w:pPr>
        <w:pStyle w:val="Normal"/>
        <w:jc w:val="left"/>
        <w:rPr>
          <w:rFonts w:ascii="Calibri" w:hAnsi="Calibri"/>
          <w:b/>
          <w:b/>
          <w:sz w:val="22"/>
        </w:rPr>
      </w:pPr>
      <w:r>
        <w:rPr>
          <w:rFonts w:ascii="Calibri" w:hAnsi="Calibri"/>
          <w:b/>
          <w:sz w:val="22"/>
        </w:rPr>
        <w:t>b) Bestätigung der Referentinnen</w:t>
      </w:r>
    </w:p>
    <w:p>
      <w:pPr>
        <w:pStyle w:val="Normal"/>
        <w:jc w:val="left"/>
        <w:rPr/>
      </w:pPr>
      <w:r>
        <w:rPr>
          <w:rFonts w:ascii="Calibri" w:hAnsi="Calibri"/>
          <w:b/>
          <w:sz w:val="24"/>
        </w:rPr>
        <w:t>TOP 13 Alle Frauen*-Wahl</w:t>
      </w:r>
    </w:p>
    <w:p>
      <w:pPr>
        <w:pStyle w:val="Normal"/>
        <w:jc w:val="left"/>
        <w:rPr/>
      </w:pPr>
      <w:r>
        <w:rPr>
          <w:rFonts w:ascii="Calibri" w:hAnsi="Calibri"/>
          <w:b/>
          <w:sz w:val="22"/>
        </w:rPr>
        <w:t>a) Bestätigung der Wahlniederschrift</w:t>
      </w:r>
    </w:p>
    <w:p>
      <w:pPr>
        <w:pStyle w:val="Normal"/>
        <w:jc w:val="left"/>
        <w:rPr/>
      </w:pPr>
      <w:r>
        <w:rPr>
          <w:rFonts w:ascii="Calibri" w:hAnsi="Calibri"/>
          <w:b/>
          <w:sz w:val="22"/>
        </w:rPr>
        <w:t>b) Bestätigung der Referentinnen</w:t>
      </w:r>
    </w:p>
    <w:p>
      <w:pPr>
        <w:pStyle w:val="Normal"/>
        <w:jc w:val="left"/>
        <w:rPr>
          <w:sz w:val="24"/>
          <w:szCs w:val="24"/>
        </w:rPr>
      </w:pPr>
      <w:r>
        <w:rPr>
          <w:rFonts w:ascii="Calibri" w:hAnsi="Calibri"/>
          <w:b/>
          <w:sz w:val="24"/>
          <w:szCs w:val="24"/>
        </w:rPr>
        <w:t>TOP 14 Philturmsanierung (V1718-006)</w:t>
      </w:r>
    </w:p>
    <w:p>
      <w:pPr>
        <w:pStyle w:val="Normal"/>
        <w:jc w:val="left"/>
        <w:rPr/>
      </w:pPr>
      <w:r>
        <w:rPr>
          <w:rFonts w:ascii="Calibri" w:hAnsi="Calibri"/>
          <w:b/>
          <w:sz w:val="24"/>
        </w:rPr>
        <w:t>TOP 15 Rechenschaftsbericht und Entlastung des amtierenden AStA</w:t>
      </w:r>
    </w:p>
    <w:p>
      <w:pPr>
        <w:pStyle w:val="Normal"/>
        <w:jc w:val="left"/>
        <w:rPr>
          <w:rFonts w:ascii="Calibri" w:hAnsi="Calibri"/>
          <w:b/>
          <w:b/>
          <w:sz w:val="22"/>
        </w:rPr>
      </w:pPr>
      <w:r>
        <w:rPr>
          <w:rFonts w:ascii="Calibri" w:hAnsi="Calibri"/>
          <w:b/>
          <w:sz w:val="22"/>
        </w:rPr>
        <w:t>a) Rechenschaftsbericht des amtierenden AStA</w:t>
      </w:r>
    </w:p>
    <w:p>
      <w:pPr>
        <w:pStyle w:val="Normal"/>
        <w:jc w:val="left"/>
        <w:rPr>
          <w:rFonts w:ascii="Calibri" w:hAnsi="Calibri"/>
          <w:b/>
          <w:b/>
          <w:sz w:val="22"/>
        </w:rPr>
      </w:pPr>
      <w:r>
        <w:rPr>
          <w:rFonts w:ascii="Calibri" w:hAnsi="Calibri"/>
          <w:b/>
          <w:sz w:val="22"/>
        </w:rPr>
        <w:t>b) Fragen und Diskussion</w:t>
      </w:r>
    </w:p>
    <w:p>
      <w:pPr>
        <w:pStyle w:val="Normal"/>
        <w:jc w:val="left"/>
        <w:rPr>
          <w:rFonts w:ascii="Calibri" w:hAnsi="Calibri"/>
          <w:b/>
          <w:b/>
          <w:sz w:val="22"/>
        </w:rPr>
      </w:pPr>
      <w:r>
        <w:rPr>
          <w:rFonts w:ascii="Calibri" w:hAnsi="Calibri"/>
          <w:b/>
          <w:sz w:val="22"/>
        </w:rPr>
        <w:t>c) Entlastung des AStA</w:t>
      </w:r>
    </w:p>
    <w:p>
      <w:pPr>
        <w:pStyle w:val="Normal"/>
        <w:jc w:val="left"/>
        <w:rPr/>
      </w:pPr>
      <w:r>
        <w:rPr>
          <w:rFonts w:ascii="Calibri" w:hAnsi="Calibri"/>
          <w:b/>
          <w:sz w:val="24"/>
        </w:rPr>
        <w:t>TOP 16 Wahl des neuen AStA-Vorstandes</w:t>
      </w:r>
    </w:p>
    <w:p>
      <w:pPr>
        <w:pStyle w:val="Normal"/>
        <w:jc w:val="left"/>
        <w:rPr>
          <w:rFonts w:ascii="Calibri" w:hAnsi="Calibri"/>
          <w:b/>
          <w:b/>
          <w:sz w:val="22"/>
        </w:rPr>
      </w:pPr>
      <w:r>
        <w:rPr>
          <w:rFonts w:ascii="Calibri" w:hAnsi="Calibri"/>
          <w:b/>
          <w:sz w:val="22"/>
        </w:rPr>
        <w:t>a) Diskussion VS-Thesen</w:t>
      </w:r>
    </w:p>
    <w:p>
      <w:pPr>
        <w:pStyle w:val="Normal"/>
        <w:jc w:val="left"/>
        <w:rPr>
          <w:rFonts w:ascii="Calibri" w:hAnsi="Calibri"/>
          <w:b/>
          <w:b/>
          <w:sz w:val="22"/>
        </w:rPr>
      </w:pPr>
      <w:r>
        <w:rPr>
          <w:rFonts w:ascii="Calibri" w:hAnsi="Calibri"/>
          <w:b/>
          <w:sz w:val="22"/>
        </w:rPr>
        <w:t>b) Wahl des AStA-Vorstandes</w:t>
      </w:r>
    </w:p>
    <w:p>
      <w:pPr>
        <w:pStyle w:val="Normal"/>
        <w:jc w:val="left"/>
        <w:rPr/>
      </w:pPr>
      <w:r>
        <w:rPr>
          <w:rFonts w:ascii="Calibri" w:hAnsi="Calibri"/>
          <w:b/>
          <w:sz w:val="24"/>
        </w:rPr>
        <w:t>TOP 17 Bestätigung der AStA-Referent*innen</w:t>
      </w:r>
    </w:p>
    <w:p>
      <w:pPr>
        <w:pStyle w:val="Normal"/>
        <w:jc w:val="left"/>
        <w:rPr>
          <w:rFonts w:ascii="Calibri" w:hAnsi="Calibri"/>
          <w:b/>
          <w:b/>
          <w:sz w:val="24"/>
        </w:rPr>
      </w:pPr>
      <w:r>
        <w:rPr>
          <w:rFonts w:ascii="Calibri" w:hAnsi="Calibri"/>
          <w:b/>
          <w:sz w:val="24"/>
        </w:rPr>
        <w:t>TOP 18 Verschiedenes</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6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de-DE"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Mangal"/>
      <w:color w:val="00000A"/>
      <w:sz w:val="24"/>
      <w:szCs w:val="24"/>
      <w:lang w:val="de-DE" w:eastAsia="zh-CN" w:bidi="hi-IN"/>
    </w:rPr>
  </w:style>
  <w:style w:type="paragraph" w:styleId="Berschrift">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LibreOffice/5.2.3.3$Windows_x86 LibreOffice_project/d54a8868f08a7b39642414cf2c8ef2f228f780cf</Application>
  <Pages>5</Pages>
  <Words>1357</Words>
  <Characters>8457</Characters>
  <CharactersWithSpaces>9696</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2017-04-06T15:10:44Z</dcterms:created>
  <dc:creator/>
  <dc:description/>
  <dc:language>de-DE</dc:language>
  <cp:lastModifiedBy/>
  <dcterms:modified xsi:type="dcterms:W3CDTF">2017-04-21T00:49:04Z</dcterms:modified>
  <cp:revision>4</cp:revision>
  <dc:subject/>
  <dc:title/>
</cp:coreProperties>
</file>