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052" w:rsidRDefault="001C4617">
      <w:pPr>
        <w:rPr>
          <w:lang w:val="en-US"/>
        </w:rPr>
      </w:pPr>
      <w:proofErr w:type="spellStart"/>
      <w:r>
        <w:rPr>
          <w:lang w:val="en-US"/>
        </w:rPr>
        <w:t>Uvod</w:t>
      </w:r>
      <w:proofErr w:type="spellEnd"/>
    </w:p>
    <w:p w:rsidR="00A12146" w:rsidRDefault="001C4617">
      <w:pPr>
        <w:rPr>
          <w:lang w:val="en-US"/>
        </w:rPr>
      </w:pPr>
      <w:proofErr w:type="spellStart"/>
      <w:r>
        <w:rPr>
          <w:lang w:val="en-US"/>
        </w:rPr>
        <w:t>Ovaj</w:t>
      </w:r>
      <w:proofErr w:type="spellEnd"/>
      <w:r>
        <w:rPr>
          <w:lang w:val="en-US"/>
        </w:rPr>
        <w:t xml:space="preserve"> master rad se </w:t>
      </w:r>
      <w:proofErr w:type="spellStart"/>
      <w:r>
        <w:rPr>
          <w:lang w:val="en-US"/>
        </w:rPr>
        <w:t>bavi</w:t>
      </w:r>
      <w:proofErr w:type="spellEnd"/>
      <w:r>
        <w:rPr>
          <w:lang w:val="en-US"/>
        </w:rPr>
        <w:t xml:space="preserve"> </w:t>
      </w:r>
      <w:proofErr w:type="spellStart"/>
      <w:r>
        <w:rPr>
          <w:lang w:val="en-US"/>
        </w:rPr>
        <w:t>problemom</w:t>
      </w:r>
      <w:proofErr w:type="spellEnd"/>
      <w:r>
        <w:rPr>
          <w:lang w:val="en-US"/>
        </w:rPr>
        <w:t xml:space="preserve"> </w:t>
      </w:r>
      <w:proofErr w:type="spellStart"/>
      <w:r>
        <w:rPr>
          <w:lang w:val="en-US"/>
        </w:rPr>
        <w:t>nedostajućih</w:t>
      </w:r>
      <w:proofErr w:type="spellEnd"/>
      <w:r>
        <w:rPr>
          <w:lang w:val="en-US"/>
        </w:rPr>
        <w:t xml:space="preserve"> </w:t>
      </w:r>
      <w:proofErr w:type="spellStart"/>
      <w:r>
        <w:rPr>
          <w:lang w:val="en-US"/>
        </w:rPr>
        <w:t>vrednosti</w:t>
      </w:r>
      <w:proofErr w:type="spellEnd"/>
      <w:r>
        <w:rPr>
          <w:lang w:val="en-US"/>
        </w:rPr>
        <w:t xml:space="preserve"> u </w:t>
      </w:r>
      <w:proofErr w:type="spellStart"/>
      <w:r>
        <w:rPr>
          <w:lang w:val="en-US"/>
        </w:rPr>
        <w:t>podacima</w:t>
      </w:r>
      <w:proofErr w:type="spellEnd"/>
      <w:r>
        <w:rPr>
          <w:lang w:val="en-US"/>
        </w:rPr>
        <w:t xml:space="preserve"> </w:t>
      </w:r>
      <w:proofErr w:type="spellStart"/>
      <w:r>
        <w:rPr>
          <w:lang w:val="en-US"/>
        </w:rPr>
        <w:t>koji</w:t>
      </w:r>
      <w:proofErr w:type="spellEnd"/>
      <w:r>
        <w:rPr>
          <w:lang w:val="en-US"/>
        </w:rPr>
        <w:t xml:space="preserve"> </w:t>
      </w:r>
      <w:proofErr w:type="spellStart"/>
      <w:r>
        <w:rPr>
          <w:lang w:val="en-US"/>
        </w:rPr>
        <w:t>predstavlj</w:t>
      </w:r>
      <w:r w:rsidR="00A12146">
        <w:rPr>
          <w:lang w:val="en-US"/>
        </w:rPr>
        <w:t>aju</w:t>
      </w:r>
      <w:proofErr w:type="spellEnd"/>
      <w:r w:rsidR="00A12146">
        <w:rPr>
          <w:lang w:val="en-US"/>
        </w:rPr>
        <w:t xml:space="preserve"> </w:t>
      </w:r>
      <w:proofErr w:type="spellStart"/>
      <w:r>
        <w:rPr>
          <w:lang w:val="en-US"/>
        </w:rPr>
        <w:t>ulaz</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algoritme</w:t>
      </w:r>
      <w:proofErr w:type="spellEnd"/>
      <w:r>
        <w:rPr>
          <w:lang w:val="en-US"/>
        </w:rPr>
        <w:t xml:space="preserve"> </w:t>
      </w:r>
      <w:proofErr w:type="spellStart"/>
      <w:r>
        <w:rPr>
          <w:lang w:val="en-US"/>
        </w:rPr>
        <w:t>mašinskog</w:t>
      </w:r>
      <w:proofErr w:type="spellEnd"/>
      <w:r>
        <w:rPr>
          <w:lang w:val="en-US"/>
        </w:rPr>
        <w:t xml:space="preserve"> </w:t>
      </w:r>
      <w:proofErr w:type="spellStart"/>
      <w:r>
        <w:rPr>
          <w:lang w:val="en-US"/>
        </w:rPr>
        <w:t>učenja</w:t>
      </w:r>
      <w:proofErr w:type="spellEnd"/>
      <w:r>
        <w:rPr>
          <w:lang w:val="en-US"/>
        </w:rPr>
        <w:t xml:space="preserve">. </w:t>
      </w:r>
      <w:proofErr w:type="spellStart"/>
      <w:r>
        <w:rPr>
          <w:lang w:val="en-US"/>
        </w:rPr>
        <w:t>Ukoliko</w:t>
      </w:r>
      <w:proofErr w:type="spellEnd"/>
      <w:r>
        <w:rPr>
          <w:lang w:val="en-US"/>
        </w:rPr>
        <w:t xml:space="preserve"> </w:t>
      </w:r>
      <w:proofErr w:type="spellStart"/>
      <w:r>
        <w:rPr>
          <w:lang w:val="en-US"/>
        </w:rPr>
        <w:t>podaci</w:t>
      </w:r>
      <w:proofErr w:type="spellEnd"/>
      <w:r>
        <w:rPr>
          <w:lang w:val="en-US"/>
        </w:rPr>
        <w:t xml:space="preserve"> </w:t>
      </w:r>
      <w:proofErr w:type="spellStart"/>
      <w:r>
        <w:rPr>
          <w:lang w:val="en-US"/>
        </w:rPr>
        <w:t>ko</w:t>
      </w:r>
      <w:r w:rsidR="00A12146">
        <w:rPr>
          <w:lang w:val="en-US"/>
        </w:rPr>
        <w:t>ji</w:t>
      </w:r>
      <w:proofErr w:type="spellEnd"/>
      <w:r w:rsidR="00A12146">
        <w:rPr>
          <w:lang w:val="en-US"/>
        </w:rPr>
        <w:t xml:space="preserve"> </w:t>
      </w:r>
      <w:proofErr w:type="spellStart"/>
      <w:r w:rsidR="00A12146">
        <w:rPr>
          <w:lang w:val="en-US"/>
        </w:rPr>
        <w:t>služe</w:t>
      </w:r>
      <w:proofErr w:type="spellEnd"/>
      <w:r w:rsidR="00A12146">
        <w:rPr>
          <w:lang w:val="en-US"/>
        </w:rPr>
        <w:t xml:space="preserve"> </w:t>
      </w:r>
      <w:proofErr w:type="spellStart"/>
      <w:r w:rsidR="00A12146">
        <w:rPr>
          <w:lang w:val="en-US"/>
        </w:rPr>
        <w:t>za</w:t>
      </w:r>
      <w:proofErr w:type="spellEnd"/>
      <w:r w:rsidR="00A12146">
        <w:rPr>
          <w:lang w:val="en-US"/>
        </w:rPr>
        <w:t xml:space="preserve"> </w:t>
      </w:r>
      <w:proofErr w:type="spellStart"/>
      <w:r w:rsidR="00A12146">
        <w:rPr>
          <w:lang w:val="en-US"/>
        </w:rPr>
        <w:t>trening</w:t>
      </w:r>
      <w:proofErr w:type="spellEnd"/>
      <w:r w:rsidR="00A12146">
        <w:rPr>
          <w:lang w:val="en-US"/>
        </w:rPr>
        <w:t xml:space="preserve"> </w:t>
      </w:r>
      <w:proofErr w:type="spellStart"/>
      <w:r w:rsidR="00A12146">
        <w:rPr>
          <w:lang w:val="en-US"/>
        </w:rPr>
        <w:t>nisu</w:t>
      </w:r>
      <w:proofErr w:type="spellEnd"/>
      <w:r w:rsidR="00A12146">
        <w:rPr>
          <w:lang w:val="en-US"/>
        </w:rPr>
        <w:t xml:space="preserve"> </w:t>
      </w:r>
      <w:proofErr w:type="spellStart"/>
      <w:r w:rsidR="00A12146">
        <w:rPr>
          <w:lang w:val="en-US"/>
        </w:rPr>
        <w:t>potpuni</w:t>
      </w:r>
      <w:proofErr w:type="spellEnd"/>
      <w:r>
        <w:rPr>
          <w:lang w:val="en-US"/>
        </w:rPr>
        <w:t xml:space="preserve">, </w:t>
      </w:r>
      <w:proofErr w:type="spellStart"/>
      <w:r>
        <w:rPr>
          <w:lang w:val="en-US"/>
        </w:rPr>
        <w:t>može</w:t>
      </w:r>
      <w:proofErr w:type="spellEnd"/>
      <w:r>
        <w:rPr>
          <w:lang w:val="en-US"/>
        </w:rPr>
        <w:t xml:space="preserve"> se </w:t>
      </w:r>
      <w:proofErr w:type="spellStart"/>
      <w:r>
        <w:rPr>
          <w:lang w:val="en-US"/>
        </w:rPr>
        <w:t>desiti</w:t>
      </w:r>
      <w:proofErr w:type="spellEnd"/>
      <w:r>
        <w:rPr>
          <w:lang w:val="en-US"/>
        </w:rPr>
        <w:t xml:space="preserve"> da </w:t>
      </w:r>
      <w:proofErr w:type="spellStart"/>
      <w:r>
        <w:rPr>
          <w:lang w:val="en-US"/>
        </w:rPr>
        <w:t>istreniran</w:t>
      </w:r>
      <w:proofErr w:type="spellEnd"/>
      <w:r>
        <w:rPr>
          <w:lang w:val="en-US"/>
        </w:rPr>
        <w:t xml:space="preserve"> model </w:t>
      </w:r>
      <w:proofErr w:type="spellStart"/>
      <w:r>
        <w:rPr>
          <w:lang w:val="en-US"/>
        </w:rPr>
        <w:t>nije</w:t>
      </w:r>
      <w:proofErr w:type="spellEnd"/>
      <w:r>
        <w:rPr>
          <w:lang w:val="en-US"/>
        </w:rPr>
        <w:t xml:space="preserve"> </w:t>
      </w:r>
      <w:proofErr w:type="spellStart"/>
      <w:r>
        <w:rPr>
          <w:lang w:val="en-US"/>
        </w:rPr>
        <w:t>dovoljno</w:t>
      </w:r>
      <w:proofErr w:type="spellEnd"/>
      <w:r>
        <w:rPr>
          <w:lang w:val="en-US"/>
        </w:rPr>
        <w:t xml:space="preserve"> </w:t>
      </w:r>
      <w:proofErr w:type="spellStart"/>
      <w:r>
        <w:rPr>
          <w:lang w:val="en-US"/>
        </w:rPr>
        <w:t>pouzdan</w:t>
      </w:r>
      <w:proofErr w:type="spellEnd"/>
      <w:r>
        <w:rPr>
          <w:lang w:val="en-US"/>
        </w:rPr>
        <w:t xml:space="preserve"> </w:t>
      </w:r>
      <w:proofErr w:type="spellStart"/>
      <w:r>
        <w:rPr>
          <w:lang w:val="en-US"/>
        </w:rPr>
        <w:t>i</w:t>
      </w:r>
      <w:proofErr w:type="spellEnd"/>
      <w:r>
        <w:rPr>
          <w:lang w:val="en-US"/>
        </w:rPr>
        <w:t xml:space="preserve"> da </w:t>
      </w:r>
      <w:proofErr w:type="spellStart"/>
      <w:r>
        <w:rPr>
          <w:lang w:val="en-US"/>
        </w:rPr>
        <w:t>kao</w:t>
      </w:r>
      <w:proofErr w:type="spellEnd"/>
      <w:r>
        <w:rPr>
          <w:lang w:val="en-US"/>
        </w:rPr>
        <w:t xml:space="preserve"> </w:t>
      </w:r>
      <w:proofErr w:type="spellStart"/>
      <w:r>
        <w:rPr>
          <w:lang w:val="en-US"/>
        </w:rPr>
        <w:t>rezultat</w:t>
      </w:r>
      <w:proofErr w:type="spellEnd"/>
      <w:r>
        <w:rPr>
          <w:lang w:val="en-US"/>
        </w:rPr>
        <w:t xml:space="preserve"> </w:t>
      </w:r>
      <w:proofErr w:type="spellStart"/>
      <w:r>
        <w:rPr>
          <w:lang w:val="en-US"/>
        </w:rPr>
        <w:t>donosi</w:t>
      </w:r>
      <w:proofErr w:type="spellEnd"/>
      <w:r>
        <w:rPr>
          <w:lang w:val="en-US"/>
        </w:rPr>
        <w:t xml:space="preserve"> </w:t>
      </w:r>
      <w:proofErr w:type="spellStart"/>
      <w:r>
        <w:rPr>
          <w:lang w:val="en-US"/>
        </w:rPr>
        <w:t>pogrešne</w:t>
      </w:r>
      <w:proofErr w:type="spellEnd"/>
      <w:r>
        <w:rPr>
          <w:lang w:val="en-US"/>
        </w:rPr>
        <w:t xml:space="preserve"> </w:t>
      </w:r>
      <w:proofErr w:type="spellStart"/>
      <w:r>
        <w:rPr>
          <w:lang w:val="en-US"/>
        </w:rPr>
        <w:t>zaključke</w:t>
      </w:r>
      <w:proofErr w:type="spellEnd"/>
      <w:r>
        <w:rPr>
          <w:lang w:val="en-US"/>
        </w:rPr>
        <w:t xml:space="preserve">. </w:t>
      </w:r>
    </w:p>
    <w:p w:rsidR="00A12146" w:rsidRDefault="00A12146">
      <w:pPr>
        <w:rPr>
          <w:lang w:val="en-US"/>
        </w:rPr>
      </w:pPr>
      <w:proofErr w:type="spellStart"/>
      <w:r>
        <w:rPr>
          <w:lang w:val="en-US"/>
        </w:rPr>
        <w:t>Skup</w:t>
      </w:r>
      <w:proofErr w:type="spellEnd"/>
      <w:r>
        <w:rPr>
          <w:lang w:val="en-US"/>
        </w:rPr>
        <w:t xml:space="preserve"> </w:t>
      </w:r>
      <w:proofErr w:type="spellStart"/>
      <w:r>
        <w:rPr>
          <w:lang w:val="en-US"/>
        </w:rPr>
        <w:t>podataka</w:t>
      </w:r>
      <w:proofErr w:type="spellEnd"/>
      <w:r>
        <w:rPr>
          <w:lang w:val="en-US"/>
        </w:rPr>
        <w:t xml:space="preserve"> </w:t>
      </w:r>
      <w:proofErr w:type="spellStart"/>
      <w:r>
        <w:rPr>
          <w:lang w:val="en-US"/>
        </w:rPr>
        <w:t>koji</w:t>
      </w:r>
      <w:proofErr w:type="spellEnd"/>
      <w:r>
        <w:rPr>
          <w:lang w:val="en-US"/>
        </w:rPr>
        <w:t xml:space="preserve"> </w:t>
      </w:r>
      <w:proofErr w:type="spellStart"/>
      <w:proofErr w:type="gramStart"/>
      <w:r>
        <w:rPr>
          <w:lang w:val="en-US"/>
        </w:rPr>
        <w:t>će</w:t>
      </w:r>
      <w:proofErr w:type="spellEnd"/>
      <w:proofErr w:type="gramEnd"/>
      <w:r>
        <w:rPr>
          <w:lang w:val="en-US"/>
        </w:rPr>
        <w:t xml:space="preserve"> se </w:t>
      </w:r>
      <w:proofErr w:type="spellStart"/>
      <w:r>
        <w:rPr>
          <w:lang w:val="en-US"/>
        </w:rPr>
        <w:t>koristiti</w:t>
      </w:r>
      <w:proofErr w:type="spellEnd"/>
      <w:r>
        <w:rPr>
          <w:lang w:val="en-US"/>
        </w:rPr>
        <w:t xml:space="preserve"> u </w:t>
      </w:r>
      <w:proofErr w:type="spellStart"/>
      <w:r>
        <w:rPr>
          <w:lang w:val="en-US"/>
        </w:rPr>
        <w:t>radu</w:t>
      </w:r>
      <w:proofErr w:type="spellEnd"/>
      <w:r>
        <w:rPr>
          <w:lang w:val="en-US"/>
        </w:rPr>
        <w:t xml:space="preserve"> je </w:t>
      </w:r>
      <w:proofErr w:type="spellStart"/>
      <w:r>
        <w:rPr>
          <w:lang w:val="en-US"/>
        </w:rPr>
        <w:t>pogodan</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regresionu</w:t>
      </w:r>
      <w:proofErr w:type="spellEnd"/>
      <w:r>
        <w:rPr>
          <w:lang w:val="en-US"/>
        </w:rPr>
        <w:t xml:space="preserve"> </w:t>
      </w:r>
      <w:proofErr w:type="spellStart"/>
      <w:r>
        <w:rPr>
          <w:lang w:val="en-US"/>
        </w:rPr>
        <w:t>analizu</w:t>
      </w:r>
      <w:proofErr w:type="spellEnd"/>
      <w:r>
        <w:rPr>
          <w:lang w:val="en-US"/>
        </w:rPr>
        <w:t xml:space="preserve">. </w:t>
      </w:r>
      <w:proofErr w:type="spellStart"/>
      <w:r>
        <w:rPr>
          <w:lang w:val="en-US"/>
        </w:rPr>
        <w:t>Pokazaće</w:t>
      </w:r>
      <w:proofErr w:type="spellEnd"/>
      <w:r>
        <w:rPr>
          <w:lang w:val="en-US"/>
        </w:rPr>
        <w:t xml:space="preserve"> se </w:t>
      </w:r>
      <w:proofErr w:type="spellStart"/>
      <w:r>
        <w:rPr>
          <w:lang w:val="en-US"/>
        </w:rPr>
        <w:t>kako</w:t>
      </w:r>
      <w:proofErr w:type="spellEnd"/>
      <w:r>
        <w:rPr>
          <w:lang w:val="en-US"/>
        </w:rPr>
        <w:t xml:space="preserve"> </w:t>
      </w:r>
      <w:proofErr w:type="spellStart"/>
      <w:r>
        <w:rPr>
          <w:lang w:val="en-US"/>
        </w:rPr>
        <w:t>različiti</w:t>
      </w:r>
      <w:proofErr w:type="spellEnd"/>
      <w:r>
        <w:rPr>
          <w:lang w:val="en-US"/>
        </w:rPr>
        <w:t xml:space="preserve"> </w:t>
      </w:r>
      <w:proofErr w:type="spellStart"/>
      <w:r>
        <w:rPr>
          <w:lang w:val="en-US"/>
        </w:rPr>
        <w:t>procenti</w:t>
      </w:r>
      <w:proofErr w:type="spellEnd"/>
      <w:r>
        <w:rPr>
          <w:lang w:val="en-US"/>
        </w:rPr>
        <w:t xml:space="preserve"> </w:t>
      </w:r>
    </w:p>
    <w:p w:rsidR="0019787D" w:rsidRDefault="0019787D" w:rsidP="0019787D">
      <w:pPr>
        <w:pStyle w:val="Heading1"/>
        <w:rPr>
          <w:lang w:val="sr-Cyrl-RS"/>
        </w:rPr>
      </w:pPr>
      <w:r>
        <w:rPr>
          <w:lang w:val="sr-Cyrl-RS"/>
        </w:rPr>
        <w:t>Експериментални подаци</w:t>
      </w:r>
    </w:p>
    <w:p w:rsidR="0019787D" w:rsidRDefault="0019787D">
      <w:pPr>
        <w:rPr>
          <w:lang w:val="sr-Cyrl-RS"/>
        </w:rPr>
      </w:pPr>
    </w:p>
    <w:p w:rsidR="0019787D" w:rsidRDefault="0019787D" w:rsidP="0019787D">
      <w:pPr>
        <w:pStyle w:val="Heading2"/>
        <w:rPr>
          <w:lang w:val="sr-Cyrl-RS"/>
        </w:rPr>
      </w:pPr>
      <w:r>
        <w:rPr>
          <w:lang w:val="sr-Cyrl-RS"/>
        </w:rPr>
        <w:t>Опис скупа података</w:t>
      </w:r>
    </w:p>
    <w:p w:rsidR="0019787D" w:rsidRDefault="0019787D">
      <w:pPr>
        <w:rPr>
          <w:lang w:val="sr-Cyrl-RS"/>
        </w:rPr>
      </w:pPr>
    </w:p>
    <w:p w:rsidR="0019787D" w:rsidRPr="0019787D" w:rsidRDefault="0019787D">
      <w:pPr>
        <w:rPr>
          <w:lang w:val="sr-Cyrl-RS"/>
        </w:rPr>
      </w:pPr>
      <w:r>
        <w:rPr>
          <w:lang w:val="sr-Cyrl-RS"/>
        </w:rPr>
        <w:t xml:space="preserve">Иако ће сам експеримент бити заступљен у другом делу рада, </w:t>
      </w:r>
      <w:bookmarkStart w:id="0" w:name="_GoBack"/>
      <w:bookmarkEnd w:id="0"/>
    </w:p>
    <w:p w:rsidR="0019787D" w:rsidRPr="0019787D" w:rsidRDefault="0019787D">
      <w:pPr>
        <w:rPr>
          <w:lang w:val="sr-Cyrl-RS"/>
        </w:rPr>
      </w:pPr>
    </w:p>
    <w:p w:rsidR="00641D4E" w:rsidRDefault="00641D4E" w:rsidP="00397FF3">
      <w:pPr>
        <w:pStyle w:val="Heading1"/>
        <w:rPr>
          <w:lang w:val="sr-Cyrl-RS"/>
        </w:rPr>
      </w:pPr>
      <w:r>
        <w:rPr>
          <w:lang w:val="sr-Cyrl-RS"/>
        </w:rPr>
        <w:t>Регресиона анализа</w:t>
      </w:r>
    </w:p>
    <w:p w:rsidR="00397FF3" w:rsidRDefault="00397FF3" w:rsidP="00397FF3">
      <w:pPr>
        <w:pStyle w:val="Heading2"/>
        <w:rPr>
          <w:lang w:val="sr-Cyrl-RS"/>
        </w:rPr>
      </w:pPr>
    </w:p>
    <w:p w:rsidR="00641D4E" w:rsidRDefault="00397FF3" w:rsidP="00397FF3">
      <w:pPr>
        <w:pStyle w:val="Heading2"/>
        <w:rPr>
          <w:lang w:val="sr-Cyrl-RS"/>
        </w:rPr>
      </w:pPr>
      <w:r>
        <w:rPr>
          <w:lang w:val="sr-Cyrl-RS"/>
        </w:rPr>
        <w:t>Линеарна регресија</w:t>
      </w:r>
    </w:p>
    <w:p w:rsidR="00397FF3" w:rsidRDefault="00397FF3" w:rsidP="00641D4E">
      <w:pPr>
        <w:rPr>
          <w:lang w:val="sr-Cyrl-RS"/>
        </w:rPr>
      </w:pPr>
    </w:p>
    <w:p w:rsidR="00B65917" w:rsidRDefault="00641D4E" w:rsidP="00641D4E">
      <w:pPr>
        <w:rPr>
          <w:lang w:val="sr-Cyrl-RS"/>
        </w:rPr>
      </w:pPr>
      <w:r>
        <w:rPr>
          <w:lang w:val="sr-Cyrl-RS"/>
        </w:rPr>
        <w:t xml:space="preserve">Регресиона анализа </w:t>
      </w:r>
      <w:r w:rsidR="00B65917">
        <w:rPr>
          <w:lang w:val="sr-Cyrl-RS"/>
        </w:rPr>
        <w:t xml:space="preserve">коцептуално представља једноставан метод проналажења функционалних зависности између променњљивих. </w:t>
      </w:r>
      <w:r w:rsidR="00B65917" w:rsidRPr="00F26711">
        <w:rPr>
          <w:lang w:val="sr-Cyrl-RS"/>
        </w:rPr>
        <w:t>[4]</w:t>
      </w:r>
      <w:r w:rsidR="00B65917">
        <w:rPr>
          <w:lang w:val="sr-Cyrl-RS"/>
        </w:rPr>
        <w:t xml:space="preserve"> Та зависност је приказа</w:t>
      </w:r>
      <w:r w:rsidR="00F26711">
        <w:rPr>
          <w:lang w:val="sr-Cyrl-RS"/>
        </w:rPr>
        <w:t>на у облику формуле у коме се с</w:t>
      </w:r>
      <w:r w:rsidR="00B65917">
        <w:rPr>
          <w:lang w:val="sr-Cyrl-RS"/>
        </w:rPr>
        <w:t>а</w:t>
      </w:r>
      <w:r w:rsidR="00F26711">
        <w:rPr>
          <w:lang w:val="sr-Cyrl-RS"/>
        </w:rPr>
        <w:t xml:space="preserve"> </w:t>
      </w:r>
      <w:r w:rsidR="00B65917">
        <w:rPr>
          <w:lang w:val="sr-Cyrl-RS"/>
        </w:rPr>
        <w:t>једне стране налази зависна променљива, а са друге стране скуп не</w:t>
      </w:r>
      <w:r w:rsidR="00F26711">
        <w:rPr>
          <w:lang w:val="sr-Cyrl-RS"/>
        </w:rPr>
        <w:t>з</w:t>
      </w:r>
      <w:r w:rsidR="00B65917">
        <w:rPr>
          <w:lang w:val="sr-Cyrl-RS"/>
        </w:rPr>
        <w:t>ависних променљивих. Полази се од претпоставке да вредности независних променљивих утичу на вредности зависних променљивих.</w:t>
      </w:r>
    </w:p>
    <w:p w:rsidR="00B67BF3" w:rsidRPr="00B67BF3" w:rsidRDefault="00B65917" w:rsidP="00641D4E">
      <w:pPr>
        <w:rPr>
          <w:lang w:val="sr-Cyrl-RS"/>
        </w:rPr>
      </w:pPr>
      <w:r>
        <w:rPr>
          <w:lang w:val="sr-Cyrl-RS"/>
        </w:rPr>
        <w:t xml:space="preserve">Означимо ли зависну променљиву са </w:t>
      </w:r>
      <w:r w:rsidR="00B67BF3" w:rsidRPr="00BF2B4C">
        <w:rPr>
          <w:i/>
          <w:lang w:val="en-US"/>
        </w:rPr>
        <w:t>Y</w:t>
      </w:r>
      <w:r w:rsidRPr="00F26711">
        <w:rPr>
          <w:lang w:val="sr-Cyrl-RS"/>
        </w:rPr>
        <w:t xml:space="preserve">, а остале променљиве </w:t>
      </w:r>
      <w:r w:rsidR="00B67BF3" w:rsidRPr="00BF2B4C">
        <w:rPr>
          <w:i/>
          <w:lang w:val="en-US"/>
        </w:rPr>
        <w:t>X</w:t>
      </w:r>
      <w:r w:rsidR="00B67BF3" w:rsidRPr="00F26711">
        <w:rPr>
          <w:i/>
          <w:vertAlign w:val="subscript"/>
          <w:lang w:val="sr-Cyrl-RS"/>
        </w:rPr>
        <w:t>1</w:t>
      </w:r>
      <w:r w:rsidR="00B67BF3" w:rsidRPr="00F26711">
        <w:rPr>
          <w:lang w:val="sr-Cyrl-RS"/>
        </w:rPr>
        <w:t xml:space="preserve">, </w:t>
      </w:r>
      <w:r w:rsidR="00B67BF3" w:rsidRPr="00BF2B4C">
        <w:rPr>
          <w:i/>
          <w:lang w:val="en-US"/>
        </w:rPr>
        <w:t>X</w:t>
      </w:r>
      <w:r w:rsidR="00B67BF3" w:rsidRPr="00F26711">
        <w:rPr>
          <w:i/>
          <w:vertAlign w:val="subscript"/>
          <w:lang w:val="sr-Cyrl-RS"/>
        </w:rPr>
        <w:t>2</w:t>
      </w:r>
      <w:r w:rsidR="00B67BF3" w:rsidRPr="00F26711">
        <w:rPr>
          <w:lang w:val="sr-Cyrl-RS"/>
        </w:rPr>
        <w:t xml:space="preserve">, … , </w:t>
      </w:r>
      <w:proofErr w:type="spellStart"/>
      <w:r w:rsidR="00B67BF3" w:rsidRPr="00BF2B4C">
        <w:rPr>
          <w:i/>
          <w:lang w:val="en-US"/>
        </w:rPr>
        <w:t>X</w:t>
      </w:r>
      <w:r w:rsidR="00B67BF3" w:rsidRPr="00BF2B4C">
        <w:rPr>
          <w:i/>
          <w:vertAlign w:val="subscript"/>
          <w:lang w:val="en-US"/>
        </w:rPr>
        <w:t>p</w:t>
      </w:r>
      <w:proofErr w:type="spellEnd"/>
      <w:r w:rsidR="00B67BF3" w:rsidRPr="00F26711">
        <w:rPr>
          <w:lang w:val="sr-Cyrl-RS"/>
        </w:rPr>
        <w:t xml:space="preserve"> </w:t>
      </w:r>
      <w:r w:rsidR="00B67BF3">
        <w:rPr>
          <w:lang w:val="sr-Cyrl-RS"/>
        </w:rPr>
        <w:t>линеарну регресију можемо представити једначином.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B67BF3" w:rsidTr="00B67BF3">
        <w:tc>
          <w:tcPr>
            <w:tcW w:w="8472" w:type="dxa"/>
          </w:tcPr>
          <w:p w:rsidR="00B67BF3" w:rsidRPr="00B67BF3" w:rsidRDefault="00B67BF3" w:rsidP="00B67BF3">
            <w:pPr>
              <w:rPr>
                <w:rFonts w:eastAsiaTheme="minorEastAsia"/>
                <w:lang w:val="en-US"/>
              </w:rPr>
            </w:pPr>
            <m:oMathPara>
              <m:oMath>
                <m:r>
                  <w:rPr>
                    <w:rFonts w:ascii="Cambria Math" w:hAnsi="Cambria Math"/>
                    <w:lang w:val="en-US"/>
                  </w:rPr>
                  <m:t>Y=f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lang w:val="sr-Cyrl-RS"/>
                      </w:rPr>
                    </m:ctrlPr>
                  </m:e>
                </m:d>
                <m:r>
                  <m:rPr>
                    <m:sty m:val="p"/>
                  </m:rPr>
                  <w:rPr>
                    <w:rFonts w:ascii="Cambria Math" w:hAnsi="Cambria Math"/>
                    <w:lang w:val="sr-Cyrl-RS"/>
                  </w:rPr>
                  <m:t>+ε</m:t>
                </m:r>
              </m:oMath>
            </m:oMathPara>
          </w:p>
        </w:tc>
        <w:tc>
          <w:tcPr>
            <w:tcW w:w="770" w:type="dxa"/>
          </w:tcPr>
          <w:p w:rsidR="00B67BF3" w:rsidRPr="00B67BF3" w:rsidRDefault="00B67BF3" w:rsidP="00641D4E">
            <w:pPr>
              <w:rPr>
                <w:lang w:val="en-US"/>
              </w:rPr>
            </w:pPr>
            <w:r>
              <w:rPr>
                <w:lang w:val="en-US"/>
              </w:rPr>
              <w:t>(1.1)</w:t>
            </w:r>
          </w:p>
        </w:tc>
      </w:tr>
    </w:tbl>
    <w:p w:rsidR="00025536" w:rsidRDefault="00025536" w:rsidP="00641D4E">
      <w:pPr>
        <w:rPr>
          <w:lang w:val="en-US"/>
        </w:rPr>
      </w:pPr>
    </w:p>
    <w:p w:rsidR="0046669C" w:rsidRDefault="00BF2B4C" w:rsidP="00641D4E">
      <w:pPr>
        <w:rPr>
          <w:lang w:val="sr-Cyrl-RS"/>
        </w:rPr>
      </w:pPr>
      <w:proofErr w:type="spellStart"/>
      <w:r>
        <w:rPr>
          <w:lang w:val="en-US"/>
        </w:rPr>
        <w:t>Ознаком</w:t>
      </w:r>
      <w:proofErr w:type="spellEnd"/>
      <w:r>
        <w:rPr>
          <w:lang w:val="en-US"/>
        </w:rPr>
        <w:t xml:space="preserve"> </w:t>
      </w:r>
      <m:oMath>
        <m:r>
          <m:rPr>
            <m:sty m:val="p"/>
          </m:rPr>
          <w:rPr>
            <w:rFonts w:ascii="Cambria Math" w:hAnsi="Cambria Math"/>
            <w:lang w:val="sr-Cyrl-RS"/>
          </w:rPr>
          <m:t>ε</m:t>
        </m:r>
      </m:oMath>
      <w:r w:rsidR="00025536">
        <w:rPr>
          <w:lang w:val="sr-Cyrl-RS"/>
        </w:rPr>
        <w:t xml:space="preserve"> се означава грешка апроксимације. </w:t>
      </w:r>
      <w:r w:rsidR="0046669C">
        <w:rPr>
          <w:lang w:val="sr-Cyrl-RS"/>
        </w:rPr>
        <w:t xml:space="preserve">Уколико са </w:t>
      </w:r>
      <m:oMath>
        <m:acc>
          <m:accPr>
            <m:ctrlPr>
              <w:rPr>
                <w:rFonts w:ascii="Cambria Math" w:hAnsi="Cambria Math"/>
                <w:i/>
                <w:lang w:val="en-US"/>
              </w:rPr>
            </m:ctrlPr>
          </m:accPr>
          <m:e>
            <m:r>
              <w:rPr>
                <w:rFonts w:ascii="Cambria Math" w:hAnsi="Cambria Math"/>
                <w:lang w:val="en-US"/>
              </w:rPr>
              <m:t>Y</m:t>
            </m:r>
          </m:e>
        </m:acc>
      </m:oMath>
      <w:r w:rsidR="0046669C">
        <w:rPr>
          <w:rFonts w:eastAsiaTheme="minorEastAsia"/>
          <w:lang w:val="sr-Cyrl-RS"/>
        </w:rPr>
        <w:t xml:space="preserve"> означимо апроксимирану вредност (1.2), једначина (1.1) постаје</w:t>
      </w:r>
      <w:r w:rsidR="0046669C">
        <w:rPr>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46669C" w:rsidTr="003F5B03">
        <w:tc>
          <w:tcPr>
            <w:tcW w:w="8472" w:type="dxa"/>
          </w:tcPr>
          <w:p w:rsidR="0046669C" w:rsidRPr="0046669C" w:rsidRDefault="003F5B03" w:rsidP="003F5B03">
            <w:pPr>
              <w:rPr>
                <w:rFonts w:eastAsiaTheme="minorEastAsia"/>
                <w:i/>
                <w:lang w:val="en-US"/>
              </w:rPr>
            </w:pPr>
            <m:oMathPara>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lang w:val="sr-Cyrl-RS"/>
                      </w:rPr>
                    </m:ctrlPr>
                  </m:e>
                </m:d>
              </m:oMath>
            </m:oMathPara>
          </w:p>
        </w:tc>
        <w:tc>
          <w:tcPr>
            <w:tcW w:w="770" w:type="dxa"/>
          </w:tcPr>
          <w:p w:rsidR="0046669C" w:rsidRPr="00B67BF3" w:rsidRDefault="0046669C" w:rsidP="0046669C">
            <w:pPr>
              <w:rPr>
                <w:lang w:val="en-US"/>
              </w:rPr>
            </w:pPr>
            <w:r>
              <w:rPr>
                <w:lang w:val="en-US"/>
              </w:rPr>
              <w:t>(1.</w:t>
            </w:r>
            <w:r>
              <w:rPr>
                <w:lang w:val="sr-Cyrl-RS"/>
              </w:rPr>
              <w:t>2</w:t>
            </w:r>
            <w:r>
              <w:rPr>
                <w:lang w:val="en-US"/>
              </w:rPr>
              <w:t>)</w:t>
            </w:r>
          </w:p>
        </w:tc>
      </w:tr>
      <w:tr w:rsidR="0046669C" w:rsidTr="0046669C">
        <w:tc>
          <w:tcPr>
            <w:tcW w:w="8472" w:type="dxa"/>
          </w:tcPr>
          <w:p w:rsidR="0046669C" w:rsidRPr="0046669C" w:rsidRDefault="0046669C" w:rsidP="0046669C">
            <w:pPr>
              <w:rPr>
                <w:rFonts w:eastAsiaTheme="minorEastAsia"/>
                <w:i/>
                <w:lang w:val="en-US"/>
              </w:rPr>
            </w:pPr>
            <m:oMathPara>
              <m:oMath>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sr-Cyrl-RS"/>
                  </w:rPr>
                  <m:t>ε</m:t>
                </m:r>
              </m:oMath>
            </m:oMathPara>
          </w:p>
        </w:tc>
        <w:tc>
          <w:tcPr>
            <w:tcW w:w="770" w:type="dxa"/>
          </w:tcPr>
          <w:p w:rsidR="0046669C" w:rsidRPr="00B67BF3" w:rsidRDefault="0046669C" w:rsidP="003F5B03">
            <w:pPr>
              <w:rPr>
                <w:lang w:val="en-US"/>
              </w:rPr>
            </w:pPr>
            <w:r>
              <w:rPr>
                <w:lang w:val="en-US"/>
              </w:rPr>
              <w:t>(1.3)</w:t>
            </w:r>
          </w:p>
        </w:tc>
      </w:tr>
    </w:tbl>
    <w:p w:rsidR="0046669C" w:rsidRDefault="0046669C" w:rsidP="00641D4E">
      <w:pPr>
        <w:rPr>
          <w:lang w:val="sr-Cyrl-RS"/>
        </w:rPr>
      </w:pPr>
    </w:p>
    <w:p w:rsidR="0046669C" w:rsidRPr="0046669C" w:rsidRDefault="0046669C" w:rsidP="00641D4E">
      <w:pPr>
        <w:rPr>
          <w:lang w:val="sr-Cyrl-RS"/>
        </w:rPr>
      </w:pPr>
      <w:r>
        <w:rPr>
          <w:lang w:val="sr-Cyrl-RS"/>
        </w:rPr>
        <w:t xml:space="preserve">Из једначине (1.3) је јасно да грешка </w:t>
      </w:r>
      <m:oMath>
        <m:r>
          <m:rPr>
            <m:sty m:val="p"/>
          </m:rPr>
          <w:rPr>
            <w:rFonts w:ascii="Cambria Math" w:hAnsi="Cambria Math"/>
            <w:lang w:val="sr-Cyrl-RS"/>
          </w:rPr>
          <m:t>ε</m:t>
        </m:r>
      </m:oMath>
      <w:r>
        <w:rPr>
          <w:rFonts w:eastAsiaTheme="minorEastAsia"/>
          <w:lang w:val="sr-Cyrl-RS"/>
        </w:rPr>
        <w:t xml:space="preserve"> представља разлику између очекиване и апроксимиране вредности, и пожељно је да та разлика буде што ближа нули.</w:t>
      </w:r>
    </w:p>
    <w:p w:rsidR="006034F7" w:rsidRDefault="00BF2B4C" w:rsidP="00641D4E">
      <w:pPr>
        <w:rPr>
          <w:lang w:val="sr-Cyrl-RS"/>
        </w:rPr>
      </w:pPr>
      <w:r>
        <w:rPr>
          <w:lang w:val="sr-Cyrl-RS"/>
        </w:rPr>
        <w:t>Овај</w:t>
      </w:r>
      <w:r w:rsidR="0046669C">
        <w:rPr>
          <w:lang w:val="sr-Cyrl-RS"/>
        </w:rPr>
        <w:t xml:space="preserve"> рад ће се фокусирати</w:t>
      </w:r>
      <w:r>
        <w:rPr>
          <w:lang w:val="sr-Cyrl-RS"/>
        </w:rPr>
        <w:t xml:space="preserve"> </w:t>
      </w:r>
      <w:r w:rsidR="006034F7">
        <w:rPr>
          <w:lang w:val="sr-Cyrl-RS"/>
        </w:rPr>
        <w:t xml:space="preserve">на линерану регресију, и </w:t>
      </w:r>
      <w:r w:rsidR="0046669C">
        <w:rPr>
          <w:lang w:val="sr-Cyrl-RS"/>
        </w:rPr>
        <w:t xml:space="preserve">због тога се </w:t>
      </w:r>
      <w:r w:rsidR="006034F7">
        <w:rPr>
          <w:lang w:val="sr-Cyrl-RS"/>
        </w:rPr>
        <w:t xml:space="preserve">(1.1) се </w:t>
      </w:r>
      <w:r w:rsidR="0046669C">
        <w:rPr>
          <w:lang w:val="sr-Cyrl-RS"/>
        </w:rPr>
        <w:t>представља: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6034F7" w:rsidTr="003F5B03">
        <w:tc>
          <w:tcPr>
            <w:tcW w:w="8472" w:type="dxa"/>
          </w:tcPr>
          <w:p w:rsidR="006034F7" w:rsidRPr="00B67BF3" w:rsidRDefault="006034F7" w:rsidP="006034F7">
            <w:pPr>
              <w:jc w:val="center"/>
              <w:rPr>
                <w:rFonts w:eastAsiaTheme="minorEastAsia"/>
                <w:lang w:val="en-US"/>
              </w:rPr>
            </w:pPr>
            <m:oMathPara>
              <m:oMath>
                <m:r>
                  <w:rPr>
                    <w:rFonts w:ascii="Cambria Math" w:hAnsi="Cambria Math"/>
                    <w:lang w:val="en-US"/>
                  </w:rPr>
                  <w:lastRenderedPageBreak/>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m:rPr>
                    <m:sty m:val="p"/>
                  </m:rPr>
                  <w:rPr>
                    <w:rFonts w:ascii="Cambria Math" w:hAnsi="Cambria Math"/>
                    <w:lang w:val="sr-Cyrl-RS"/>
                  </w:rPr>
                  <m:t>+ε</m:t>
                </m:r>
              </m:oMath>
            </m:oMathPara>
          </w:p>
        </w:tc>
        <w:tc>
          <w:tcPr>
            <w:tcW w:w="770" w:type="dxa"/>
          </w:tcPr>
          <w:p w:rsidR="006034F7" w:rsidRPr="00B67BF3" w:rsidRDefault="006034F7" w:rsidP="006034F7">
            <w:pPr>
              <w:rPr>
                <w:lang w:val="en-US"/>
              </w:rPr>
            </w:pPr>
            <w:r>
              <w:rPr>
                <w:lang w:val="en-US"/>
              </w:rPr>
              <w:t>(1.</w:t>
            </w:r>
            <w:r w:rsidR="0046669C">
              <w:rPr>
                <w:lang w:val="en-US"/>
              </w:rPr>
              <w:t>4</w:t>
            </w:r>
            <w:r>
              <w:rPr>
                <w:lang w:val="en-US"/>
              </w:rPr>
              <w:t>)</w:t>
            </w:r>
          </w:p>
        </w:tc>
      </w:tr>
    </w:tbl>
    <w:p w:rsidR="00025536" w:rsidRDefault="00025536" w:rsidP="00641D4E">
      <w:pPr>
        <w:rPr>
          <w:lang w:val="sr-Cyrl-RS"/>
        </w:rPr>
      </w:pPr>
    </w:p>
    <w:p w:rsidR="00B67BF3" w:rsidRPr="00BF2B4C" w:rsidRDefault="00BF2B4C" w:rsidP="00641D4E">
      <w:pPr>
        <w:rPr>
          <w:lang w:val="sr-Cyrl-RS"/>
        </w:rPr>
      </w:pPr>
      <w:r>
        <w:rPr>
          <w:lang w:val="sr-Cyrl-RS"/>
        </w:rPr>
        <w:t>Или векторски: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BF2B4C" w:rsidTr="00025536">
        <w:tc>
          <w:tcPr>
            <w:tcW w:w="8472" w:type="dxa"/>
          </w:tcPr>
          <w:p w:rsidR="00BF2B4C" w:rsidRPr="00B67BF3" w:rsidRDefault="00BF2B4C" w:rsidP="00025536">
            <w:pPr>
              <w:jc w:val="center"/>
              <w:rPr>
                <w:rFonts w:eastAsiaTheme="minorEastAsia"/>
                <w:lang w:val="en-US"/>
              </w:rPr>
            </w:pPr>
            <m:oMathPara>
              <m:oMath>
                <m:r>
                  <w:rPr>
                    <w:rFonts w:ascii="Cambria Math" w:hAnsi="Cambria Math"/>
                    <w:lang w:val="en-US"/>
                  </w:rPr>
                  <m:t>Y=</m:t>
                </m:r>
                <m:r>
                  <m:rPr>
                    <m:sty m:val="bi"/>
                  </m:rPr>
                  <w:rPr>
                    <w:rFonts w:ascii="Cambria Math" w:hAnsi="Cambria Math"/>
                    <w:lang w:val="en-US"/>
                  </w:rPr>
                  <m:t>β</m:t>
                </m:r>
                <m:sSup>
                  <m:sSupPr>
                    <m:ctrlPr>
                      <w:rPr>
                        <w:rFonts w:ascii="Cambria Math" w:hAnsi="Cambria Math"/>
                        <w:i/>
                        <w:lang w:val="en-US"/>
                      </w:rPr>
                    </m:ctrlPr>
                  </m:sSupPr>
                  <m:e>
                    <m:r>
                      <m:rPr>
                        <m:sty m:val="bi"/>
                      </m:rPr>
                      <w:rPr>
                        <w:rFonts w:ascii="Cambria Math" w:hAnsi="Cambria Math"/>
                        <w:lang w:val="en-US"/>
                      </w:rPr>
                      <m:t>X</m:t>
                    </m:r>
                  </m:e>
                  <m:sup>
                    <m:r>
                      <w:rPr>
                        <w:rFonts w:ascii="Cambria Math" w:hAnsi="Cambria Math"/>
                        <w:lang w:val="en-US"/>
                      </w:rPr>
                      <m:t>T</m:t>
                    </m:r>
                  </m:sup>
                </m:sSup>
                <m:r>
                  <w:rPr>
                    <w:rFonts w:ascii="Cambria Math" w:hAnsi="Cambria Math"/>
                    <w:lang w:val="en-US"/>
                  </w:rPr>
                  <m:t>+</m:t>
                </m:r>
                <m:r>
                  <m:rPr>
                    <m:sty m:val="p"/>
                  </m:rPr>
                  <w:rPr>
                    <w:rFonts w:ascii="Cambria Math" w:hAnsi="Cambria Math"/>
                    <w:lang w:val="sr-Cyrl-RS"/>
                  </w:rPr>
                  <m:t>ε</m:t>
                </m:r>
              </m:oMath>
            </m:oMathPara>
          </w:p>
        </w:tc>
        <w:tc>
          <w:tcPr>
            <w:tcW w:w="770" w:type="dxa"/>
          </w:tcPr>
          <w:p w:rsidR="00BF2B4C" w:rsidRPr="00B67BF3" w:rsidRDefault="00BF2B4C" w:rsidP="0046669C">
            <w:pPr>
              <w:rPr>
                <w:lang w:val="en-US"/>
              </w:rPr>
            </w:pPr>
            <w:r>
              <w:rPr>
                <w:lang w:val="en-US"/>
              </w:rPr>
              <w:t>(1.</w:t>
            </w:r>
            <w:r w:rsidR="0046669C">
              <w:rPr>
                <w:lang w:val="sr-Cyrl-RS"/>
              </w:rPr>
              <w:t>5</w:t>
            </w:r>
            <w:r>
              <w:rPr>
                <w:lang w:val="en-US"/>
              </w:rPr>
              <w:t>)</w:t>
            </w:r>
          </w:p>
        </w:tc>
      </w:tr>
      <w:tr w:rsidR="00BF2B4C" w:rsidTr="00BF2B4C">
        <w:tc>
          <w:tcPr>
            <w:tcW w:w="8472" w:type="dxa"/>
          </w:tcPr>
          <w:p w:rsidR="00BF2B4C" w:rsidRPr="00F26711" w:rsidRDefault="00025536" w:rsidP="00025536">
            <w:pPr>
              <w:jc w:val="center"/>
              <w:rPr>
                <w:rFonts w:eastAsiaTheme="minorEastAsia"/>
              </w:rPr>
            </w:pPr>
            <m:oMath>
              <m:r>
                <m:rPr>
                  <m:sty m:val="bi"/>
                </m:rPr>
                <w:rPr>
                  <w:rFonts w:ascii="Cambria Math" w:hAnsi="Cambria Math"/>
                  <w:lang w:val="en-US"/>
                </w:rPr>
                <m:t>X</m:t>
              </m:r>
              <m:r>
                <w:rPr>
                  <w:rFonts w:ascii="Cambria Math" w:hAnsi="Cambria Math"/>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i/>
                      <w:lang w:val="en-US"/>
                    </w:rPr>
                  </m:ctrlPr>
                </m:e>
              </m:d>
              <m:r>
                <w:rPr>
                  <w:rFonts w:ascii="Cambria Math" w:hAnsi="Cambria Math"/>
                </w:rPr>
                <m:t xml:space="preserve">,  </m:t>
              </m:r>
              <m:r>
                <m:rPr>
                  <m:sty m:val="bi"/>
                </m:rPr>
                <w:rPr>
                  <w:rFonts w:ascii="Cambria Math" w:hAnsi="Cambria Math"/>
                  <w:lang w:val="en-US"/>
                </w:rPr>
                <m:t>β</m:t>
              </m:r>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p</m:t>
                      </m:r>
                    </m:sub>
                  </m:sSub>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rPr>
                    <m:t>0</m:t>
                  </m:r>
                </m:sub>
              </m:sSub>
              <m:r>
                <w:rPr>
                  <w:rFonts w:ascii="Cambria Math" w:hAnsi="Cambria Math"/>
                </w:rPr>
                <m:t>=1</m:t>
              </m:r>
            </m:oMath>
            <w:r w:rsidRPr="00F26711">
              <w:rPr>
                <w:rFonts w:eastAsiaTheme="minorEastAsia"/>
              </w:rPr>
              <w:t xml:space="preserve"> </w:t>
            </w:r>
          </w:p>
        </w:tc>
        <w:tc>
          <w:tcPr>
            <w:tcW w:w="770" w:type="dxa"/>
          </w:tcPr>
          <w:p w:rsidR="00BF2B4C" w:rsidRPr="00B67BF3" w:rsidRDefault="00BF2B4C" w:rsidP="0046669C">
            <w:pPr>
              <w:rPr>
                <w:lang w:val="en-US"/>
              </w:rPr>
            </w:pPr>
            <w:r>
              <w:rPr>
                <w:lang w:val="en-US"/>
              </w:rPr>
              <w:t>(1.</w:t>
            </w:r>
            <w:r w:rsidR="0046669C">
              <w:rPr>
                <w:lang w:val="sr-Cyrl-RS"/>
              </w:rPr>
              <w:t>6</w:t>
            </w:r>
            <w:r>
              <w:rPr>
                <w:lang w:val="en-US"/>
              </w:rPr>
              <w:t>)</w:t>
            </w:r>
          </w:p>
        </w:tc>
      </w:tr>
    </w:tbl>
    <w:p w:rsidR="00025536" w:rsidRDefault="00025536" w:rsidP="00641D4E">
      <w:pPr>
        <w:rPr>
          <w:lang w:val="sr-Cyrl-RS"/>
        </w:rPr>
      </w:pPr>
    </w:p>
    <w:p w:rsidR="006034F7" w:rsidRPr="0043597A" w:rsidRDefault="00FC198A" w:rsidP="0043597A">
      <w:pPr>
        <w:rPr>
          <w:lang w:val="sr-Cyrl-RS"/>
        </w:rPr>
      </w:pPr>
      <w:r>
        <w:rPr>
          <w:lang w:val="sr-Cyrl-RS"/>
        </w:rPr>
        <w:t xml:space="preserve">Проналажењем параметара вектора </w:t>
      </w:r>
      <m:oMath>
        <m:r>
          <m:rPr>
            <m:sty m:val="bi"/>
          </m:rPr>
          <w:rPr>
            <w:rFonts w:ascii="Cambria Math" w:hAnsi="Cambria Math"/>
            <w:lang w:val="en-US"/>
          </w:rPr>
          <m:t>β</m:t>
        </m:r>
      </m:oMath>
      <w:r>
        <w:rPr>
          <w:lang w:val="sr-Cyrl-RS"/>
        </w:rPr>
        <w:t xml:space="preserve">, таквих да је вредност </w:t>
      </w:r>
      <m:oMath>
        <m:r>
          <m:rPr>
            <m:sty m:val="p"/>
          </m:rPr>
          <w:rPr>
            <w:rFonts w:ascii="Cambria Math" w:hAnsi="Cambria Math"/>
            <w:lang w:val="sr-Cyrl-RS"/>
          </w:rPr>
          <m:t>ε</m:t>
        </m:r>
      </m:oMath>
      <w:r>
        <w:rPr>
          <w:lang w:val="sr-Cyrl-RS"/>
        </w:rPr>
        <w:t xml:space="preserve"> минимална, одређује се зависност између </w:t>
      </w:r>
      <m:oMath>
        <m:r>
          <m:rPr>
            <m:sty m:val="bi"/>
          </m:rPr>
          <w:rPr>
            <w:rFonts w:ascii="Cambria Math" w:hAnsi="Cambria Math"/>
            <w:lang w:val="en-US"/>
          </w:rPr>
          <m:t>X</m:t>
        </m:r>
      </m:oMath>
      <w:r>
        <w:rPr>
          <w:lang w:val="sr-Cyrl-RS"/>
        </w:rPr>
        <w:t xml:space="preserve"> и </w:t>
      </w:r>
      <m:oMath>
        <m:r>
          <w:rPr>
            <w:rFonts w:ascii="Cambria Math" w:hAnsi="Cambria Math"/>
            <w:lang w:val="en-US"/>
          </w:rPr>
          <m:t>Y</m:t>
        </m:r>
      </m:oMath>
      <w:r>
        <w:rPr>
          <w:lang w:val="sr-Cyrl-RS"/>
        </w:rPr>
        <w:t xml:space="preserve">. Величина вектора </w:t>
      </w:r>
      <m:oMath>
        <m:r>
          <m:rPr>
            <m:sty m:val="bi"/>
          </m:rPr>
          <w:rPr>
            <w:rFonts w:ascii="Cambria Math" w:hAnsi="Cambria Math"/>
            <w:lang w:val="en-US"/>
          </w:rPr>
          <m:t>β</m:t>
        </m:r>
      </m:oMath>
      <w:r>
        <w:rPr>
          <w:lang w:val="sr-Cyrl-RS"/>
        </w:rPr>
        <w:t xml:space="preserve"> и </w:t>
      </w:r>
      <m:oMath>
        <m:r>
          <m:rPr>
            <m:sty m:val="bi"/>
          </m:rPr>
          <w:rPr>
            <w:rFonts w:ascii="Cambria Math" w:hAnsi="Cambria Math"/>
            <w:lang w:val="en-US"/>
          </w:rPr>
          <m:t>X</m:t>
        </m:r>
      </m:oMath>
      <w:r>
        <w:rPr>
          <w:lang w:val="sr-Cyrl-RS"/>
        </w:rPr>
        <w:t xml:space="preserve"> је </w:t>
      </w:r>
      <m:oMath>
        <m:r>
          <w:rPr>
            <w:rFonts w:ascii="Cambria Math" w:eastAsiaTheme="minorEastAsia" w:hAnsi="Cambria Math"/>
            <w:lang w:val="sr-Cyrl-RS"/>
          </w:rPr>
          <m:t>(</m:t>
        </m:r>
        <m:r>
          <w:rPr>
            <w:rFonts w:ascii="Cambria Math" w:hAnsi="Cambria Math"/>
            <w:lang w:val="sr-Cyrl-RS"/>
          </w:rPr>
          <m:t>p+1)</m:t>
        </m:r>
      </m:oMath>
      <w:r w:rsidRPr="00F26711">
        <w:rPr>
          <w:rFonts w:eastAsiaTheme="minorEastAsia"/>
          <w:lang w:val="sr-Cyrl-RS"/>
        </w:rPr>
        <w:t xml:space="preserve"> </w:t>
      </w:r>
      <w:r>
        <w:rPr>
          <w:rFonts w:eastAsiaTheme="minorEastAsia"/>
          <w:lang w:val="sr-Cyrl-RS"/>
        </w:rPr>
        <w:t xml:space="preserve">где </w:t>
      </w:r>
      <m:oMath>
        <m:r>
          <w:rPr>
            <w:rFonts w:ascii="Cambria Math" w:eastAsiaTheme="minorEastAsia" w:hAnsi="Cambria Math"/>
            <w:lang w:val="sr-Cyrl-RS"/>
          </w:rPr>
          <m:t>p</m:t>
        </m:r>
      </m:oMath>
      <w:r>
        <w:rPr>
          <w:rFonts w:eastAsiaTheme="minorEastAsia"/>
          <w:lang w:val="sr-Latn-RS"/>
        </w:rPr>
        <w:t xml:space="preserve"> </w:t>
      </w:r>
      <w:r>
        <w:rPr>
          <w:rFonts w:eastAsiaTheme="minorEastAsia"/>
          <w:lang w:val="sr-Cyrl-RS"/>
        </w:rPr>
        <w:t xml:space="preserve">представља број независних промељивих. Разлог за додавање вредности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Pr>
          <w:rFonts w:eastAsiaTheme="minorEastAsia"/>
          <w:lang w:val="sr-Cyrl-RS"/>
        </w:rPr>
        <w:t xml:space="preserve"> у вектор </w:t>
      </w:r>
      <m:oMath>
        <m:r>
          <m:rPr>
            <m:sty m:val="bi"/>
          </m:rPr>
          <w:rPr>
            <w:rFonts w:ascii="Cambria Math" w:hAnsi="Cambria Math"/>
            <w:lang w:val="en-US"/>
          </w:rPr>
          <m:t>β</m:t>
        </m:r>
      </m:oMath>
      <w:r>
        <w:rPr>
          <w:rFonts w:eastAsiaTheme="minorEastAsia"/>
          <w:b/>
          <w:lang w:val="sr-Cyrl-RS"/>
        </w:rPr>
        <w:t xml:space="preserve"> </w:t>
      </w:r>
      <w:r>
        <w:rPr>
          <w:rFonts w:eastAsiaTheme="minorEastAsia"/>
          <w:lang w:val="sr-Cyrl-RS"/>
        </w:rPr>
        <w:t xml:space="preserve">је једноставан. Како параметри тог вектора одређују апрксимирајућу функцију, она би без вредности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Pr>
          <w:rFonts w:eastAsiaTheme="minorEastAsia"/>
          <w:lang w:val="sr-Cyrl-RS"/>
        </w:rPr>
        <w:t xml:space="preserve"> засигурно пролазила кроз координатни почетак. </w:t>
      </w:r>
      <w:r w:rsidR="0043597A">
        <w:rPr>
          <w:rFonts w:eastAsiaTheme="minorEastAsia"/>
          <w:lang w:val="sr-Cyrl-RS"/>
        </w:rPr>
        <w:t xml:space="preserve">Да би вредност </w:t>
      </w:r>
      <w:r>
        <w:rPr>
          <w:rFonts w:eastAsiaTheme="minorEastAsia"/>
          <w:lang w:val="sr-Cyrl-R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0043597A">
        <w:rPr>
          <w:rFonts w:eastAsiaTheme="minorEastAsia"/>
          <w:lang w:val="sr-Cyrl-RS"/>
        </w:rPr>
        <w:t xml:space="preserve"> увек била присутна, додата је вредност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0</m:t>
            </m:r>
          </m:sub>
        </m:sSub>
      </m:oMath>
      <w:r w:rsidR="0043597A">
        <w:rPr>
          <w:rFonts w:eastAsiaTheme="minorEastAsia"/>
          <w:lang w:val="sr-Cyrl-RS"/>
        </w:rPr>
        <w:t xml:space="preserve"> у вектор </w:t>
      </w:r>
      <m:oMath>
        <m:r>
          <m:rPr>
            <m:sty m:val="bi"/>
          </m:rPr>
          <w:rPr>
            <w:rFonts w:ascii="Cambria Math" w:hAnsi="Cambria Math"/>
            <w:lang w:val="en-US"/>
          </w:rPr>
          <m:t>X</m:t>
        </m:r>
      </m:oMath>
      <w:r w:rsidR="0043597A">
        <w:rPr>
          <w:rFonts w:eastAsiaTheme="minorEastAsia"/>
          <w:lang w:val="sr-Cyrl-RS"/>
        </w:rPr>
        <w:t xml:space="preserve">, и као што је приказано у једначини (1.4), она увек има исту вредност.   </w:t>
      </w:r>
    </w:p>
    <w:p w:rsidR="00397FF3" w:rsidRDefault="00397FF3" w:rsidP="00397FF3">
      <w:pPr>
        <w:pStyle w:val="Heading2"/>
        <w:rPr>
          <w:lang w:val="sr-Cyrl-RS"/>
        </w:rPr>
      </w:pPr>
    </w:p>
    <w:p w:rsidR="00397FF3" w:rsidRPr="00397FF3" w:rsidRDefault="00397FF3" w:rsidP="00397FF3">
      <w:pPr>
        <w:rPr>
          <w:lang w:val="sr-Cyrl-RS"/>
        </w:rPr>
      </w:pPr>
    </w:p>
    <w:p w:rsidR="00397FF3" w:rsidRDefault="00822694" w:rsidP="00397FF3">
      <w:pPr>
        <w:pStyle w:val="Heading2"/>
        <w:rPr>
          <w:lang w:val="sr-Cyrl-RS"/>
        </w:rPr>
      </w:pPr>
      <w:r>
        <w:rPr>
          <w:lang w:val="sr-Cyrl-RS"/>
        </w:rPr>
        <w:t>Примена</w:t>
      </w:r>
    </w:p>
    <w:p w:rsidR="00397FF3" w:rsidRPr="00397FF3" w:rsidRDefault="00397FF3" w:rsidP="00397FF3">
      <w:pPr>
        <w:rPr>
          <w:lang w:val="sr-Cyrl-RS"/>
        </w:rPr>
      </w:pPr>
    </w:p>
    <w:p w:rsidR="004D1058" w:rsidRDefault="004D1058" w:rsidP="00641D4E">
      <w:pPr>
        <w:rPr>
          <w:lang w:val="sr-Cyrl-RS"/>
        </w:rPr>
      </w:pPr>
      <w:r>
        <w:rPr>
          <w:lang w:val="sr-Cyrl-RS"/>
        </w:rPr>
        <w:t xml:space="preserve">Сви екперименти у овом раду ће се извршавати на подацима о пацијентима који болују од дијабетеса. У табели </w:t>
      </w:r>
      <w:r w:rsidR="000320CF">
        <w:rPr>
          <w:lang w:val="sr-Cyrl-RS"/>
        </w:rPr>
        <w:t>(</w:t>
      </w:r>
      <w:r>
        <w:rPr>
          <w:lang w:val="sr-Cyrl-RS"/>
        </w:rPr>
        <w:t>1</w:t>
      </w:r>
      <w:r w:rsidR="000320CF">
        <w:rPr>
          <w:lang w:val="sr-Cyrl-RS"/>
        </w:rPr>
        <w:t>)</w:t>
      </w:r>
      <w:r>
        <w:rPr>
          <w:lang w:val="sr-Cyrl-RS"/>
        </w:rPr>
        <w:t xml:space="preserve"> је визуелно представљен </w:t>
      </w:r>
      <w:r w:rsidR="000320CF">
        <w:rPr>
          <w:lang w:val="sr-Cyrl-RS"/>
        </w:rPr>
        <w:t xml:space="preserve">само </w:t>
      </w:r>
      <w:r>
        <w:rPr>
          <w:lang w:val="sr-Cyrl-RS"/>
        </w:rPr>
        <w:t xml:space="preserve">подскуп података. Иницијални скуп података је садржао податке о 442 пацијента, што је за потребе овог рада подељено у два подскупа: први са 400 обсервација (тренинг подскуп) и други са 42 обсервације (тестни подскуп). </w:t>
      </w:r>
    </w:p>
    <w:tbl>
      <w:tblPr>
        <w:tblStyle w:val="TableGrid"/>
        <w:tblW w:w="0" w:type="auto"/>
        <w:tblLook w:val="04A0" w:firstRow="1" w:lastRow="0" w:firstColumn="1" w:lastColumn="0" w:noHBand="0" w:noVBand="1"/>
      </w:tblPr>
      <w:tblGrid>
        <w:gridCol w:w="1063"/>
        <w:gridCol w:w="934"/>
        <w:gridCol w:w="706"/>
        <w:gridCol w:w="763"/>
        <w:gridCol w:w="692"/>
        <w:gridCol w:w="668"/>
        <w:gridCol w:w="718"/>
        <w:gridCol w:w="662"/>
        <w:gridCol w:w="662"/>
        <w:gridCol w:w="663"/>
        <w:gridCol w:w="689"/>
        <w:gridCol w:w="1022"/>
      </w:tblGrid>
      <w:tr w:rsidR="006D7C35" w:rsidTr="006D7C35">
        <w:tc>
          <w:tcPr>
            <w:tcW w:w="1062" w:type="dxa"/>
            <w:tcBorders>
              <w:left w:val="nil"/>
              <w:bottom w:val="nil"/>
              <w:right w:val="nil"/>
            </w:tcBorders>
          </w:tcPr>
          <w:p w:rsidR="006D7C35" w:rsidRDefault="006D7C35" w:rsidP="006D7C35">
            <w:pPr>
              <w:jc w:val="center"/>
              <w:rPr>
                <w:lang w:val="sr-Cyrl-RS"/>
              </w:rPr>
            </w:pPr>
          </w:p>
        </w:tc>
        <w:tc>
          <w:tcPr>
            <w:tcW w:w="934" w:type="dxa"/>
            <w:tcBorders>
              <w:left w:val="nil"/>
              <w:bottom w:val="nil"/>
              <w:right w:val="nil"/>
            </w:tcBorders>
          </w:tcPr>
          <w:p w:rsidR="006D7C35" w:rsidRDefault="006D7C35" w:rsidP="006D7C35">
            <w:pPr>
              <w:jc w:val="center"/>
              <w:rPr>
                <w:lang w:val="sr-Cyrl-RS"/>
              </w:rPr>
            </w:pPr>
            <w:r>
              <w:rPr>
                <w:lang w:val="sr-Cyrl-RS"/>
              </w:rPr>
              <w:t>Старост</w:t>
            </w:r>
          </w:p>
        </w:tc>
        <w:tc>
          <w:tcPr>
            <w:tcW w:w="711" w:type="dxa"/>
            <w:tcBorders>
              <w:left w:val="nil"/>
              <w:bottom w:val="nil"/>
              <w:right w:val="nil"/>
            </w:tcBorders>
          </w:tcPr>
          <w:p w:rsidR="006D7C35" w:rsidRDefault="006D7C35" w:rsidP="006D7C35">
            <w:pPr>
              <w:jc w:val="center"/>
              <w:rPr>
                <w:lang w:val="sr-Cyrl-RS"/>
              </w:rPr>
            </w:pPr>
            <w:r>
              <w:rPr>
                <w:lang w:val="sr-Cyrl-RS"/>
              </w:rPr>
              <w:t>Пол</w:t>
            </w:r>
          </w:p>
        </w:tc>
        <w:tc>
          <w:tcPr>
            <w:tcW w:w="733" w:type="dxa"/>
            <w:tcBorders>
              <w:left w:val="nil"/>
              <w:bottom w:val="nil"/>
              <w:right w:val="nil"/>
            </w:tcBorders>
          </w:tcPr>
          <w:p w:rsidR="006D7C35" w:rsidRPr="000320CF" w:rsidRDefault="006D7C35" w:rsidP="006D7C35">
            <w:pPr>
              <w:jc w:val="center"/>
              <w:rPr>
                <w:lang w:val="en-US"/>
              </w:rPr>
            </w:pPr>
            <w:r>
              <w:rPr>
                <w:lang w:val="sr-Cyrl-RS"/>
              </w:rPr>
              <w:t>ИТМ</w:t>
            </w:r>
            <w:r w:rsidR="000320CF">
              <w:rPr>
                <w:lang w:val="en-US"/>
              </w:rPr>
              <w:t>*</w:t>
            </w:r>
          </w:p>
        </w:tc>
        <w:tc>
          <w:tcPr>
            <w:tcW w:w="684" w:type="dxa"/>
            <w:tcBorders>
              <w:left w:val="nil"/>
              <w:bottom w:val="nil"/>
              <w:right w:val="nil"/>
            </w:tcBorders>
          </w:tcPr>
          <w:p w:rsidR="006D7C35" w:rsidRPr="000320CF" w:rsidRDefault="006D7C35" w:rsidP="006D7C35">
            <w:pPr>
              <w:jc w:val="center"/>
              <w:rPr>
                <w:lang w:val="en-US"/>
              </w:rPr>
            </w:pPr>
            <w:r>
              <w:rPr>
                <w:lang w:val="sr-Cyrl-RS"/>
              </w:rPr>
              <w:t>КП</w:t>
            </w:r>
            <w:r w:rsidR="000320CF">
              <w:rPr>
                <w:lang w:val="en-US"/>
              </w:rPr>
              <w:t>**</w:t>
            </w:r>
          </w:p>
        </w:tc>
        <w:tc>
          <w:tcPr>
            <w:tcW w:w="4096" w:type="dxa"/>
            <w:gridSpan w:val="6"/>
            <w:tcBorders>
              <w:left w:val="nil"/>
              <w:bottom w:val="single" w:sz="4" w:space="0" w:color="auto"/>
              <w:right w:val="nil"/>
            </w:tcBorders>
          </w:tcPr>
          <w:p w:rsidR="006D7C35" w:rsidRDefault="006D7C35" w:rsidP="006D7C35">
            <w:pPr>
              <w:jc w:val="center"/>
              <w:rPr>
                <w:lang w:val="sr-Cyrl-RS"/>
              </w:rPr>
            </w:pPr>
            <w:r>
              <w:rPr>
                <w:lang w:val="sr-Cyrl-RS"/>
              </w:rPr>
              <w:t>Резултати серумских мерења</w:t>
            </w:r>
          </w:p>
        </w:tc>
        <w:tc>
          <w:tcPr>
            <w:tcW w:w="1022" w:type="dxa"/>
            <w:tcBorders>
              <w:left w:val="nil"/>
              <w:bottom w:val="nil"/>
              <w:right w:val="nil"/>
            </w:tcBorders>
          </w:tcPr>
          <w:p w:rsidR="006D7C35" w:rsidRDefault="006D7C35" w:rsidP="006D7C35">
            <w:pPr>
              <w:jc w:val="center"/>
              <w:rPr>
                <w:lang w:val="sr-Cyrl-RS"/>
              </w:rPr>
            </w:pPr>
            <w:r>
              <w:rPr>
                <w:lang w:val="sr-Cyrl-RS"/>
              </w:rPr>
              <w:t>резултат</w:t>
            </w:r>
          </w:p>
        </w:tc>
      </w:tr>
      <w:tr w:rsidR="006D7C35" w:rsidTr="006D7C35">
        <w:tc>
          <w:tcPr>
            <w:tcW w:w="1062" w:type="dxa"/>
            <w:tcBorders>
              <w:top w:val="nil"/>
              <w:left w:val="nil"/>
              <w:bottom w:val="single" w:sz="4" w:space="0" w:color="auto"/>
              <w:right w:val="nil"/>
            </w:tcBorders>
          </w:tcPr>
          <w:p w:rsidR="004D1058" w:rsidRDefault="006D7C35" w:rsidP="006D7C35">
            <w:pPr>
              <w:jc w:val="center"/>
              <w:rPr>
                <w:lang w:val="sr-Cyrl-RS"/>
              </w:rPr>
            </w:pPr>
            <w:r>
              <w:rPr>
                <w:lang w:val="sr-Cyrl-RS"/>
              </w:rPr>
              <w:t>Пацијент</w:t>
            </w:r>
          </w:p>
        </w:tc>
        <w:tc>
          <w:tcPr>
            <w:tcW w:w="934" w:type="dxa"/>
            <w:tcBorders>
              <w:top w:val="nil"/>
              <w:left w:val="nil"/>
              <w:bottom w:val="single" w:sz="4" w:space="0" w:color="auto"/>
              <w:right w:val="nil"/>
            </w:tcBorders>
          </w:tcPr>
          <w:p w:rsidR="004D1058" w:rsidRDefault="003F5B03" w:rsidP="006D7C35">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m:oMathPara>
          </w:p>
        </w:tc>
        <w:tc>
          <w:tcPr>
            <w:tcW w:w="711" w:type="dxa"/>
            <w:tcBorders>
              <w:top w:val="nil"/>
              <w:left w:val="nil"/>
              <w:bottom w:val="single" w:sz="4" w:space="0" w:color="auto"/>
              <w:right w:val="nil"/>
            </w:tcBorders>
          </w:tcPr>
          <w:p w:rsidR="004D1058" w:rsidRDefault="003F5B03" w:rsidP="006D7C35">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tc>
        <w:tc>
          <w:tcPr>
            <w:tcW w:w="733" w:type="dxa"/>
            <w:tcBorders>
              <w:top w:val="nil"/>
              <w:left w:val="nil"/>
              <w:bottom w:val="single" w:sz="4" w:space="0" w:color="auto"/>
              <w:right w:val="nil"/>
            </w:tcBorders>
          </w:tcPr>
          <w:p w:rsidR="004D1058" w:rsidRDefault="003F5B03" w:rsidP="006D7C35">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684" w:type="dxa"/>
            <w:tcBorders>
              <w:top w:val="nil"/>
              <w:left w:val="nil"/>
              <w:bottom w:val="single" w:sz="4" w:space="0" w:color="auto"/>
              <w:right w:val="nil"/>
            </w:tcBorders>
          </w:tcPr>
          <w:p w:rsidR="004D1058" w:rsidRDefault="003F5B03" w:rsidP="006D7C35">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oMath>
            </m:oMathPara>
          </w:p>
        </w:tc>
        <w:tc>
          <w:tcPr>
            <w:tcW w:w="673" w:type="dxa"/>
            <w:tcBorders>
              <w:left w:val="nil"/>
              <w:bottom w:val="single" w:sz="4" w:space="0" w:color="auto"/>
              <w:right w:val="nil"/>
            </w:tcBorders>
          </w:tcPr>
          <w:p w:rsidR="004D1058" w:rsidRDefault="003F5B03" w:rsidP="006D7C35">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oMath>
            </m:oMathPara>
          </w:p>
        </w:tc>
        <w:tc>
          <w:tcPr>
            <w:tcW w:w="718" w:type="dxa"/>
            <w:tcBorders>
              <w:left w:val="nil"/>
              <w:bottom w:val="single" w:sz="4" w:space="0" w:color="auto"/>
              <w:right w:val="nil"/>
            </w:tcBorders>
          </w:tcPr>
          <w:p w:rsidR="004D1058" w:rsidRDefault="003F5B03" w:rsidP="006D7C35">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6</m:t>
                    </m:r>
                  </m:sub>
                </m:sSub>
              </m:oMath>
            </m:oMathPara>
          </w:p>
        </w:tc>
        <w:tc>
          <w:tcPr>
            <w:tcW w:w="670" w:type="dxa"/>
            <w:tcBorders>
              <w:left w:val="nil"/>
              <w:bottom w:val="single" w:sz="4" w:space="0" w:color="auto"/>
              <w:right w:val="nil"/>
            </w:tcBorders>
          </w:tcPr>
          <w:p w:rsidR="004D1058" w:rsidRDefault="003F5B03" w:rsidP="006D7C35">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7</m:t>
                    </m:r>
                  </m:sub>
                </m:sSub>
              </m:oMath>
            </m:oMathPara>
          </w:p>
        </w:tc>
        <w:tc>
          <w:tcPr>
            <w:tcW w:w="670" w:type="dxa"/>
            <w:tcBorders>
              <w:left w:val="nil"/>
              <w:bottom w:val="single" w:sz="4" w:space="0" w:color="auto"/>
              <w:right w:val="nil"/>
            </w:tcBorders>
          </w:tcPr>
          <w:p w:rsidR="004D1058" w:rsidRDefault="003F5B03" w:rsidP="006D7C35">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8</m:t>
                    </m:r>
                  </m:sub>
                </m:sSub>
              </m:oMath>
            </m:oMathPara>
          </w:p>
        </w:tc>
        <w:tc>
          <w:tcPr>
            <w:tcW w:w="670" w:type="dxa"/>
            <w:tcBorders>
              <w:left w:val="nil"/>
              <w:bottom w:val="single" w:sz="4" w:space="0" w:color="auto"/>
              <w:right w:val="nil"/>
            </w:tcBorders>
          </w:tcPr>
          <w:p w:rsidR="004D1058" w:rsidRDefault="003F5B03" w:rsidP="006D7C35">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9</m:t>
                    </m:r>
                  </m:sub>
                </m:sSub>
              </m:oMath>
            </m:oMathPara>
          </w:p>
        </w:tc>
        <w:tc>
          <w:tcPr>
            <w:tcW w:w="695" w:type="dxa"/>
            <w:tcBorders>
              <w:left w:val="nil"/>
              <w:bottom w:val="single" w:sz="4" w:space="0" w:color="auto"/>
              <w:right w:val="nil"/>
            </w:tcBorders>
          </w:tcPr>
          <w:p w:rsidR="004D1058" w:rsidRDefault="003F5B03" w:rsidP="006D7C35">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10</m:t>
                    </m:r>
                  </m:sub>
                </m:sSub>
              </m:oMath>
            </m:oMathPara>
          </w:p>
        </w:tc>
        <w:tc>
          <w:tcPr>
            <w:tcW w:w="1022" w:type="dxa"/>
            <w:tcBorders>
              <w:top w:val="nil"/>
              <w:left w:val="nil"/>
              <w:bottom w:val="single" w:sz="4" w:space="0" w:color="auto"/>
              <w:right w:val="nil"/>
            </w:tcBorders>
          </w:tcPr>
          <w:p w:rsidR="004D1058" w:rsidRDefault="006D7C35" w:rsidP="006D7C35">
            <w:pPr>
              <w:jc w:val="center"/>
              <w:rPr>
                <w:lang w:val="sr-Cyrl-RS"/>
              </w:rPr>
            </w:pPr>
            <m:oMathPara>
              <m:oMath>
                <m:r>
                  <w:rPr>
                    <w:rFonts w:ascii="Cambria Math" w:hAnsi="Cambria Math"/>
                    <w:lang w:val="en-US"/>
                  </w:rPr>
                  <m:t>Y</m:t>
                </m:r>
              </m:oMath>
            </m:oMathPara>
          </w:p>
        </w:tc>
      </w:tr>
      <w:tr w:rsidR="006D7C35" w:rsidTr="006D7C35">
        <w:tc>
          <w:tcPr>
            <w:tcW w:w="1062" w:type="dxa"/>
            <w:tcBorders>
              <w:left w:val="nil"/>
              <w:bottom w:val="nil"/>
              <w:right w:val="nil"/>
            </w:tcBorders>
          </w:tcPr>
          <w:p w:rsidR="006D7C35" w:rsidRDefault="006D7C35" w:rsidP="006D7C35">
            <w:pPr>
              <w:jc w:val="center"/>
              <w:rPr>
                <w:lang w:val="sr-Cyrl-RS"/>
              </w:rPr>
            </w:pPr>
            <w:r>
              <w:rPr>
                <w:lang w:val="sr-Cyrl-RS"/>
              </w:rPr>
              <w:t>1</w:t>
            </w:r>
          </w:p>
        </w:tc>
        <w:tc>
          <w:tcPr>
            <w:tcW w:w="934" w:type="dxa"/>
            <w:tcBorders>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59</w:t>
            </w:r>
          </w:p>
        </w:tc>
        <w:tc>
          <w:tcPr>
            <w:tcW w:w="711" w:type="dxa"/>
            <w:tcBorders>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2</w:t>
            </w:r>
          </w:p>
        </w:tc>
        <w:tc>
          <w:tcPr>
            <w:tcW w:w="733" w:type="dxa"/>
            <w:tcBorders>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32.1</w:t>
            </w:r>
          </w:p>
        </w:tc>
        <w:tc>
          <w:tcPr>
            <w:tcW w:w="684" w:type="dxa"/>
            <w:tcBorders>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101</w:t>
            </w:r>
          </w:p>
        </w:tc>
        <w:tc>
          <w:tcPr>
            <w:tcW w:w="673" w:type="dxa"/>
            <w:tcBorders>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157</w:t>
            </w:r>
          </w:p>
        </w:tc>
        <w:tc>
          <w:tcPr>
            <w:tcW w:w="718" w:type="dxa"/>
            <w:tcBorders>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93.2</w:t>
            </w:r>
          </w:p>
        </w:tc>
        <w:tc>
          <w:tcPr>
            <w:tcW w:w="670" w:type="dxa"/>
            <w:tcBorders>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38</w:t>
            </w:r>
          </w:p>
        </w:tc>
        <w:tc>
          <w:tcPr>
            <w:tcW w:w="670" w:type="dxa"/>
            <w:tcBorders>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4</w:t>
            </w:r>
          </w:p>
        </w:tc>
        <w:tc>
          <w:tcPr>
            <w:tcW w:w="670" w:type="dxa"/>
            <w:tcBorders>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4.9</w:t>
            </w:r>
          </w:p>
        </w:tc>
        <w:tc>
          <w:tcPr>
            <w:tcW w:w="695" w:type="dxa"/>
            <w:tcBorders>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87</w:t>
            </w:r>
          </w:p>
        </w:tc>
        <w:tc>
          <w:tcPr>
            <w:tcW w:w="1022" w:type="dxa"/>
            <w:tcBorders>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151</w:t>
            </w:r>
          </w:p>
        </w:tc>
      </w:tr>
      <w:tr w:rsidR="006D7C35" w:rsidTr="006D7C35">
        <w:tc>
          <w:tcPr>
            <w:tcW w:w="1062" w:type="dxa"/>
            <w:tcBorders>
              <w:top w:val="nil"/>
              <w:left w:val="nil"/>
              <w:bottom w:val="nil"/>
              <w:right w:val="nil"/>
            </w:tcBorders>
          </w:tcPr>
          <w:p w:rsidR="006D7C35" w:rsidRDefault="006D7C35" w:rsidP="006D7C35">
            <w:pPr>
              <w:jc w:val="center"/>
              <w:rPr>
                <w:lang w:val="sr-Cyrl-RS"/>
              </w:rPr>
            </w:pPr>
            <w:r>
              <w:rPr>
                <w:lang w:val="sr-Cyrl-RS"/>
              </w:rPr>
              <w:t>2</w:t>
            </w:r>
          </w:p>
        </w:tc>
        <w:tc>
          <w:tcPr>
            <w:tcW w:w="934"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48</w:t>
            </w:r>
          </w:p>
        </w:tc>
        <w:tc>
          <w:tcPr>
            <w:tcW w:w="711"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1</w:t>
            </w:r>
          </w:p>
        </w:tc>
        <w:tc>
          <w:tcPr>
            <w:tcW w:w="733"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21.6</w:t>
            </w:r>
          </w:p>
        </w:tc>
        <w:tc>
          <w:tcPr>
            <w:tcW w:w="684"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87</w:t>
            </w:r>
          </w:p>
        </w:tc>
        <w:tc>
          <w:tcPr>
            <w:tcW w:w="673"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183</w:t>
            </w:r>
          </w:p>
        </w:tc>
        <w:tc>
          <w:tcPr>
            <w:tcW w:w="718"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103.2</w:t>
            </w:r>
          </w:p>
        </w:tc>
        <w:tc>
          <w:tcPr>
            <w:tcW w:w="670"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70</w:t>
            </w:r>
          </w:p>
        </w:tc>
        <w:tc>
          <w:tcPr>
            <w:tcW w:w="670"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3</w:t>
            </w:r>
          </w:p>
        </w:tc>
        <w:tc>
          <w:tcPr>
            <w:tcW w:w="670"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3.9</w:t>
            </w:r>
          </w:p>
        </w:tc>
        <w:tc>
          <w:tcPr>
            <w:tcW w:w="695"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69</w:t>
            </w:r>
          </w:p>
        </w:tc>
        <w:tc>
          <w:tcPr>
            <w:tcW w:w="1022"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75</w:t>
            </w:r>
          </w:p>
        </w:tc>
      </w:tr>
      <w:tr w:rsidR="006D7C35" w:rsidTr="006D7C35">
        <w:tc>
          <w:tcPr>
            <w:tcW w:w="1062" w:type="dxa"/>
            <w:tcBorders>
              <w:top w:val="nil"/>
              <w:left w:val="nil"/>
              <w:bottom w:val="nil"/>
              <w:right w:val="nil"/>
            </w:tcBorders>
          </w:tcPr>
          <w:p w:rsidR="006D7C35" w:rsidRDefault="006D7C35" w:rsidP="006D7C35">
            <w:pPr>
              <w:jc w:val="center"/>
              <w:rPr>
                <w:lang w:val="sr-Cyrl-RS"/>
              </w:rPr>
            </w:pPr>
            <w:r>
              <w:rPr>
                <w:lang w:val="sr-Cyrl-RS"/>
              </w:rPr>
              <w:t>3</w:t>
            </w:r>
          </w:p>
        </w:tc>
        <w:tc>
          <w:tcPr>
            <w:tcW w:w="934"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72</w:t>
            </w:r>
          </w:p>
        </w:tc>
        <w:tc>
          <w:tcPr>
            <w:tcW w:w="711"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2</w:t>
            </w:r>
          </w:p>
        </w:tc>
        <w:tc>
          <w:tcPr>
            <w:tcW w:w="733"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30.5</w:t>
            </w:r>
          </w:p>
        </w:tc>
        <w:tc>
          <w:tcPr>
            <w:tcW w:w="684"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93</w:t>
            </w:r>
          </w:p>
        </w:tc>
        <w:tc>
          <w:tcPr>
            <w:tcW w:w="673"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156</w:t>
            </w:r>
          </w:p>
        </w:tc>
        <w:tc>
          <w:tcPr>
            <w:tcW w:w="718"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93.6</w:t>
            </w:r>
          </w:p>
        </w:tc>
        <w:tc>
          <w:tcPr>
            <w:tcW w:w="670"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41</w:t>
            </w:r>
          </w:p>
        </w:tc>
        <w:tc>
          <w:tcPr>
            <w:tcW w:w="670"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4</w:t>
            </w:r>
          </w:p>
        </w:tc>
        <w:tc>
          <w:tcPr>
            <w:tcW w:w="670"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4.7</w:t>
            </w:r>
          </w:p>
        </w:tc>
        <w:tc>
          <w:tcPr>
            <w:tcW w:w="695"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85</w:t>
            </w:r>
          </w:p>
        </w:tc>
        <w:tc>
          <w:tcPr>
            <w:tcW w:w="1022"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141</w:t>
            </w:r>
          </w:p>
        </w:tc>
      </w:tr>
      <w:tr w:rsidR="006D7C35" w:rsidTr="006D7C35">
        <w:tc>
          <w:tcPr>
            <w:tcW w:w="1062" w:type="dxa"/>
            <w:tcBorders>
              <w:top w:val="nil"/>
              <w:left w:val="nil"/>
              <w:bottom w:val="nil"/>
              <w:right w:val="nil"/>
            </w:tcBorders>
          </w:tcPr>
          <w:p w:rsidR="006D7C35" w:rsidRDefault="006D7C35" w:rsidP="006D7C35">
            <w:pPr>
              <w:jc w:val="center"/>
              <w:rPr>
                <w:lang w:val="sr-Cyrl-RS"/>
              </w:rPr>
            </w:pPr>
            <w:r>
              <w:rPr>
                <w:lang w:val="sr-Cyrl-RS"/>
              </w:rPr>
              <w:t>4</w:t>
            </w:r>
          </w:p>
        </w:tc>
        <w:tc>
          <w:tcPr>
            <w:tcW w:w="934"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24</w:t>
            </w:r>
          </w:p>
        </w:tc>
        <w:tc>
          <w:tcPr>
            <w:tcW w:w="711"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1</w:t>
            </w:r>
          </w:p>
        </w:tc>
        <w:tc>
          <w:tcPr>
            <w:tcW w:w="733"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25.3</w:t>
            </w:r>
          </w:p>
        </w:tc>
        <w:tc>
          <w:tcPr>
            <w:tcW w:w="684"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84</w:t>
            </w:r>
          </w:p>
        </w:tc>
        <w:tc>
          <w:tcPr>
            <w:tcW w:w="673"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198</w:t>
            </w:r>
          </w:p>
        </w:tc>
        <w:tc>
          <w:tcPr>
            <w:tcW w:w="718"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131.4</w:t>
            </w:r>
          </w:p>
        </w:tc>
        <w:tc>
          <w:tcPr>
            <w:tcW w:w="670"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40</w:t>
            </w:r>
          </w:p>
        </w:tc>
        <w:tc>
          <w:tcPr>
            <w:tcW w:w="670"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5</w:t>
            </w:r>
          </w:p>
        </w:tc>
        <w:tc>
          <w:tcPr>
            <w:tcW w:w="670"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4.9</w:t>
            </w:r>
          </w:p>
        </w:tc>
        <w:tc>
          <w:tcPr>
            <w:tcW w:w="695"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89</w:t>
            </w:r>
          </w:p>
        </w:tc>
        <w:tc>
          <w:tcPr>
            <w:tcW w:w="1022"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206</w:t>
            </w:r>
          </w:p>
        </w:tc>
      </w:tr>
      <w:tr w:rsidR="000320CF" w:rsidTr="006D7C35">
        <w:tc>
          <w:tcPr>
            <w:tcW w:w="1062" w:type="dxa"/>
            <w:tcBorders>
              <w:top w:val="nil"/>
              <w:left w:val="nil"/>
              <w:bottom w:val="nil"/>
              <w:right w:val="nil"/>
            </w:tcBorders>
          </w:tcPr>
          <w:p w:rsidR="004D1058" w:rsidRDefault="006D7C35" w:rsidP="006D7C35">
            <w:pPr>
              <w:jc w:val="center"/>
              <w:rPr>
                <w:lang w:val="sr-Cyrl-RS"/>
              </w:rPr>
            </w:pPr>
            <m:oMathPara>
              <m:oMath>
                <m:r>
                  <w:rPr>
                    <w:rFonts w:ascii="Cambria Math" w:hAnsi="Cambria Math"/>
                    <w:lang w:val="sr-Cyrl-RS"/>
                  </w:rPr>
                  <m:t>⋮</m:t>
                </m:r>
              </m:oMath>
            </m:oMathPara>
          </w:p>
        </w:tc>
        <w:tc>
          <w:tcPr>
            <w:tcW w:w="934" w:type="dxa"/>
            <w:tcBorders>
              <w:top w:val="nil"/>
              <w:left w:val="nil"/>
              <w:bottom w:val="nil"/>
              <w:right w:val="nil"/>
            </w:tcBorders>
          </w:tcPr>
          <w:p w:rsidR="004D1058" w:rsidRDefault="006D7C35" w:rsidP="006D7C35">
            <w:pPr>
              <w:jc w:val="center"/>
              <w:rPr>
                <w:lang w:val="sr-Cyrl-RS"/>
              </w:rPr>
            </w:pPr>
            <m:oMathPara>
              <m:oMath>
                <m:r>
                  <w:rPr>
                    <w:rFonts w:ascii="Cambria Math" w:hAnsi="Cambria Math"/>
                    <w:lang w:val="sr-Cyrl-RS"/>
                  </w:rPr>
                  <m:t>⋮</m:t>
                </m:r>
              </m:oMath>
            </m:oMathPara>
          </w:p>
        </w:tc>
        <w:tc>
          <w:tcPr>
            <w:tcW w:w="711" w:type="dxa"/>
            <w:tcBorders>
              <w:top w:val="nil"/>
              <w:left w:val="nil"/>
              <w:bottom w:val="nil"/>
              <w:right w:val="nil"/>
            </w:tcBorders>
          </w:tcPr>
          <w:p w:rsidR="004D1058" w:rsidRDefault="006D7C35" w:rsidP="006D7C35">
            <w:pPr>
              <w:jc w:val="center"/>
              <w:rPr>
                <w:lang w:val="sr-Cyrl-RS"/>
              </w:rPr>
            </w:pPr>
            <m:oMathPara>
              <m:oMath>
                <m:r>
                  <w:rPr>
                    <w:rFonts w:ascii="Cambria Math" w:hAnsi="Cambria Math"/>
                    <w:lang w:val="sr-Cyrl-RS"/>
                  </w:rPr>
                  <m:t>⋮</m:t>
                </m:r>
              </m:oMath>
            </m:oMathPara>
          </w:p>
        </w:tc>
        <w:tc>
          <w:tcPr>
            <w:tcW w:w="733" w:type="dxa"/>
            <w:tcBorders>
              <w:top w:val="nil"/>
              <w:left w:val="nil"/>
              <w:bottom w:val="nil"/>
              <w:right w:val="nil"/>
            </w:tcBorders>
          </w:tcPr>
          <w:p w:rsidR="004D1058" w:rsidRDefault="006D7C35" w:rsidP="006D7C35">
            <w:pPr>
              <w:jc w:val="center"/>
              <w:rPr>
                <w:lang w:val="sr-Cyrl-RS"/>
              </w:rPr>
            </w:pPr>
            <m:oMathPara>
              <m:oMath>
                <m:r>
                  <w:rPr>
                    <w:rFonts w:ascii="Cambria Math" w:hAnsi="Cambria Math"/>
                    <w:lang w:val="sr-Cyrl-RS"/>
                  </w:rPr>
                  <m:t>⋮</m:t>
                </m:r>
              </m:oMath>
            </m:oMathPara>
          </w:p>
        </w:tc>
        <w:tc>
          <w:tcPr>
            <w:tcW w:w="684" w:type="dxa"/>
            <w:tcBorders>
              <w:top w:val="nil"/>
              <w:left w:val="nil"/>
              <w:bottom w:val="nil"/>
              <w:right w:val="nil"/>
            </w:tcBorders>
          </w:tcPr>
          <w:p w:rsidR="004D1058" w:rsidRDefault="006D7C35" w:rsidP="006D7C35">
            <w:pPr>
              <w:jc w:val="center"/>
              <w:rPr>
                <w:lang w:val="sr-Cyrl-RS"/>
              </w:rPr>
            </w:pPr>
            <m:oMathPara>
              <m:oMath>
                <m:r>
                  <w:rPr>
                    <w:rFonts w:ascii="Cambria Math" w:hAnsi="Cambria Math"/>
                    <w:lang w:val="sr-Cyrl-RS"/>
                  </w:rPr>
                  <m:t>⋮</m:t>
                </m:r>
              </m:oMath>
            </m:oMathPara>
          </w:p>
        </w:tc>
        <w:tc>
          <w:tcPr>
            <w:tcW w:w="673" w:type="dxa"/>
            <w:tcBorders>
              <w:top w:val="nil"/>
              <w:left w:val="nil"/>
              <w:bottom w:val="nil"/>
              <w:right w:val="nil"/>
            </w:tcBorders>
          </w:tcPr>
          <w:p w:rsidR="004D1058" w:rsidRDefault="006D7C35" w:rsidP="006D7C35">
            <w:pPr>
              <w:jc w:val="center"/>
              <w:rPr>
                <w:lang w:val="sr-Cyrl-RS"/>
              </w:rPr>
            </w:pPr>
            <m:oMathPara>
              <m:oMath>
                <m:r>
                  <w:rPr>
                    <w:rFonts w:ascii="Cambria Math" w:hAnsi="Cambria Math"/>
                    <w:lang w:val="sr-Cyrl-RS"/>
                  </w:rPr>
                  <m:t>⋮</m:t>
                </m:r>
              </m:oMath>
            </m:oMathPara>
          </w:p>
        </w:tc>
        <w:tc>
          <w:tcPr>
            <w:tcW w:w="718" w:type="dxa"/>
            <w:tcBorders>
              <w:top w:val="nil"/>
              <w:left w:val="nil"/>
              <w:bottom w:val="nil"/>
              <w:right w:val="nil"/>
            </w:tcBorders>
          </w:tcPr>
          <w:p w:rsidR="004D1058" w:rsidRDefault="006D7C35" w:rsidP="006D7C35">
            <w:pPr>
              <w:jc w:val="center"/>
              <w:rPr>
                <w:lang w:val="sr-Cyrl-RS"/>
              </w:rPr>
            </w:pPr>
            <m:oMathPara>
              <m:oMath>
                <m:r>
                  <w:rPr>
                    <w:rFonts w:ascii="Cambria Math" w:hAnsi="Cambria Math"/>
                    <w:lang w:val="sr-Cyrl-RS"/>
                  </w:rPr>
                  <m:t>⋮</m:t>
                </m:r>
              </m:oMath>
            </m:oMathPara>
          </w:p>
        </w:tc>
        <w:tc>
          <w:tcPr>
            <w:tcW w:w="670" w:type="dxa"/>
            <w:tcBorders>
              <w:top w:val="nil"/>
              <w:left w:val="nil"/>
              <w:bottom w:val="nil"/>
              <w:right w:val="nil"/>
            </w:tcBorders>
          </w:tcPr>
          <w:p w:rsidR="004D1058" w:rsidRDefault="006D7C35" w:rsidP="006D7C35">
            <w:pPr>
              <w:jc w:val="center"/>
              <w:rPr>
                <w:lang w:val="sr-Cyrl-RS"/>
              </w:rPr>
            </w:pPr>
            <m:oMathPara>
              <m:oMath>
                <m:r>
                  <w:rPr>
                    <w:rFonts w:ascii="Cambria Math" w:hAnsi="Cambria Math"/>
                    <w:lang w:val="sr-Cyrl-RS"/>
                  </w:rPr>
                  <m:t>⋮</m:t>
                </m:r>
              </m:oMath>
            </m:oMathPara>
          </w:p>
        </w:tc>
        <w:tc>
          <w:tcPr>
            <w:tcW w:w="670" w:type="dxa"/>
            <w:tcBorders>
              <w:top w:val="nil"/>
              <w:left w:val="nil"/>
              <w:bottom w:val="nil"/>
              <w:right w:val="nil"/>
            </w:tcBorders>
          </w:tcPr>
          <w:p w:rsidR="004D1058" w:rsidRDefault="006D7C35" w:rsidP="006D7C35">
            <w:pPr>
              <w:jc w:val="center"/>
              <w:rPr>
                <w:lang w:val="sr-Cyrl-RS"/>
              </w:rPr>
            </w:pPr>
            <m:oMathPara>
              <m:oMath>
                <m:r>
                  <w:rPr>
                    <w:rFonts w:ascii="Cambria Math" w:hAnsi="Cambria Math"/>
                    <w:lang w:val="sr-Cyrl-RS"/>
                  </w:rPr>
                  <m:t>⋮</m:t>
                </m:r>
              </m:oMath>
            </m:oMathPara>
          </w:p>
        </w:tc>
        <w:tc>
          <w:tcPr>
            <w:tcW w:w="670" w:type="dxa"/>
            <w:tcBorders>
              <w:top w:val="nil"/>
              <w:left w:val="nil"/>
              <w:bottom w:val="nil"/>
              <w:right w:val="nil"/>
            </w:tcBorders>
          </w:tcPr>
          <w:p w:rsidR="004D1058" w:rsidRDefault="006D7C35" w:rsidP="006D7C35">
            <w:pPr>
              <w:jc w:val="center"/>
              <w:rPr>
                <w:lang w:val="sr-Cyrl-RS"/>
              </w:rPr>
            </w:pPr>
            <m:oMathPara>
              <m:oMath>
                <m:r>
                  <w:rPr>
                    <w:rFonts w:ascii="Cambria Math" w:hAnsi="Cambria Math"/>
                    <w:lang w:val="sr-Cyrl-RS"/>
                  </w:rPr>
                  <m:t>⋮</m:t>
                </m:r>
              </m:oMath>
            </m:oMathPara>
          </w:p>
        </w:tc>
        <w:tc>
          <w:tcPr>
            <w:tcW w:w="695" w:type="dxa"/>
            <w:tcBorders>
              <w:top w:val="nil"/>
              <w:left w:val="nil"/>
              <w:bottom w:val="nil"/>
              <w:right w:val="nil"/>
            </w:tcBorders>
          </w:tcPr>
          <w:p w:rsidR="004D1058" w:rsidRDefault="006D7C35" w:rsidP="006D7C35">
            <w:pPr>
              <w:jc w:val="center"/>
              <w:rPr>
                <w:lang w:val="sr-Cyrl-RS"/>
              </w:rPr>
            </w:pPr>
            <m:oMathPara>
              <m:oMath>
                <m:r>
                  <w:rPr>
                    <w:rFonts w:ascii="Cambria Math" w:hAnsi="Cambria Math"/>
                    <w:lang w:val="sr-Cyrl-RS"/>
                  </w:rPr>
                  <m:t>⋮</m:t>
                </m:r>
              </m:oMath>
            </m:oMathPara>
          </w:p>
        </w:tc>
        <w:tc>
          <w:tcPr>
            <w:tcW w:w="1022" w:type="dxa"/>
            <w:tcBorders>
              <w:top w:val="nil"/>
              <w:left w:val="nil"/>
              <w:bottom w:val="nil"/>
              <w:right w:val="nil"/>
            </w:tcBorders>
          </w:tcPr>
          <w:p w:rsidR="004D1058" w:rsidRDefault="006D7C35" w:rsidP="006D7C35">
            <w:pPr>
              <w:jc w:val="center"/>
              <w:rPr>
                <w:lang w:val="sr-Cyrl-RS"/>
              </w:rPr>
            </w:pPr>
            <m:oMathPara>
              <m:oMath>
                <m:r>
                  <w:rPr>
                    <w:rFonts w:ascii="Cambria Math" w:hAnsi="Cambria Math"/>
                    <w:lang w:val="sr-Cyrl-RS"/>
                  </w:rPr>
                  <m:t>⋮</m:t>
                </m:r>
              </m:oMath>
            </m:oMathPara>
          </w:p>
        </w:tc>
      </w:tr>
      <w:tr w:rsidR="006D7C35" w:rsidTr="006D7C35">
        <w:tc>
          <w:tcPr>
            <w:tcW w:w="1062" w:type="dxa"/>
            <w:tcBorders>
              <w:top w:val="nil"/>
              <w:left w:val="nil"/>
              <w:bottom w:val="nil"/>
              <w:right w:val="nil"/>
            </w:tcBorders>
          </w:tcPr>
          <w:p w:rsidR="006D7C35" w:rsidRDefault="006D7C35" w:rsidP="006D7C35">
            <w:pPr>
              <w:jc w:val="center"/>
              <w:rPr>
                <w:lang w:val="sr-Cyrl-RS"/>
              </w:rPr>
            </w:pPr>
            <w:r>
              <w:rPr>
                <w:lang w:val="sr-Cyrl-RS"/>
              </w:rPr>
              <w:t>399</w:t>
            </w:r>
          </w:p>
        </w:tc>
        <w:tc>
          <w:tcPr>
            <w:tcW w:w="934"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52</w:t>
            </w:r>
          </w:p>
        </w:tc>
        <w:tc>
          <w:tcPr>
            <w:tcW w:w="711"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1</w:t>
            </w:r>
          </w:p>
        </w:tc>
        <w:tc>
          <w:tcPr>
            <w:tcW w:w="733"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27.8</w:t>
            </w:r>
          </w:p>
        </w:tc>
        <w:tc>
          <w:tcPr>
            <w:tcW w:w="684"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85</w:t>
            </w:r>
          </w:p>
        </w:tc>
        <w:tc>
          <w:tcPr>
            <w:tcW w:w="673"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219</w:t>
            </w:r>
          </w:p>
        </w:tc>
        <w:tc>
          <w:tcPr>
            <w:tcW w:w="718"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136</w:t>
            </w:r>
          </w:p>
        </w:tc>
        <w:tc>
          <w:tcPr>
            <w:tcW w:w="670"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49</w:t>
            </w:r>
          </w:p>
        </w:tc>
        <w:tc>
          <w:tcPr>
            <w:tcW w:w="670"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4</w:t>
            </w:r>
          </w:p>
        </w:tc>
        <w:tc>
          <w:tcPr>
            <w:tcW w:w="670" w:type="dxa"/>
            <w:tcBorders>
              <w:top w:val="nil"/>
              <w:left w:val="nil"/>
              <w:bottom w:val="nil"/>
              <w:right w:val="nil"/>
            </w:tcBorders>
            <w:vAlign w:val="bottom"/>
          </w:tcPr>
          <w:p w:rsidR="006D7C35" w:rsidRPr="006D7C35" w:rsidRDefault="006D7C35" w:rsidP="006D7C35">
            <w:pPr>
              <w:jc w:val="center"/>
              <w:rPr>
                <w:rFonts w:ascii="Calibri" w:hAnsi="Calibri"/>
                <w:color w:val="000000"/>
                <w:lang w:val="sr-Cyrl-RS"/>
              </w:rPr>
            </w:pPr>
            <w:r>
              <w:rPr>
                <w:rFonts w:ascii="Calibri" w:hAnsi="Calibri"/>
                <w:color w:val="000000"/>
              </w:rPr>
              <w:t>5.</w:t>
            </w:r>
            <w:r>
              <w:rPr>
                <w:rFonts w:ascii="Calibri" w:hAnsi="Calibri"/>
                <w:color w:val="000000"/>
                <w:lang w:val="sr-Cyrl-RS"/>
              </w:rPr>
              <w:t>1</w:t>
            </w:r>
          </w:p>
        </w:tc>
        <w:tc>
          <w:tcPr>
            <w:tcW w:w="695"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75</w:t>
            </w:r>
          </w:p>
        </w:tc>
        <w:tc>
          <w:tcPr>
            <w:tcW w:w="1022" w:type="dxa"/>
            <w:tcBorders>
              <w:top w:val="nil"/>
              <w:left w:val="nil"/>
              <w:bottom w:val="nil"/>
              <w:right w:val="nil"/>
            </w:tcBorders>
            <w:vAlign w:val="bottom"/>
          </w:tcPr>
          <w:p w:rsidR="006D7C35" w:rsidRDefault="006D7C35" w:rsidP="006D7C35">
            <w:pPr>
              <w:jc w:val="center"/>
              <w:rPr>
                <w:rFonts w:ascii="Calibri" w:hAnsi="Calibri"/>
                <w:color w:val="000000"/>
              </w:rPr>
            </w:pPr>
            <w:r>
              <w:rPr>
                <w:rFonts w:ascii="Calibri" w:hAnsi="Calibri"/>
                <w:color w:val="000000"/>
              </w:rPr>
              <w:t>242</w:t>
            </w:r>
          </w:p>
        </w:tc>
      </w:tr>
      <w:tr w:rsidR="006D7C35" w:rsidTr="006D7C35">
        <w:tc>
          <w:tcPr>
            <w:tcW w:w="1062" w:type="dxa"/>
            <w:tcBorders>
              <w:top w:val="nil"/>
              <w:left w:val="nil"/>
              <w:right w:val="nil"/>
            </w:tcBorders>
          </w:tcPr>
          <w:p w:rsidR="006D7C35" w:rsidRDefault="006D7C35" w:rsidP="006D7C35">
            <w:pPr>
              <w:jc w:val="center"/>
              <w:rPr>
                <w:lang w:val="sr-Cyrl-RS"/>
              </w:rPr>
            </w:pPr>
            <w:r>
              <w:rPr>
                <w:lang w:val="sr-Cyrl-RS"/>
              </w:rPr>
              <w:t>400</w:t>
            </w:r>
          </w:p>
        </w:tc>
        <w:tc>
          <w:tcPr>
            <w:tcW w:w="934" w:type="dxa"/>
            <w:tcBorders>
              <w:top w:val="nil"/>
              <w:left w:val="nil"/>
              <w:right w:val="nil"/>
            </w:tcBorders>
            <w:vAlign w:val="bottom"/>
          </w:tcPr>
          <w:p w:rsidR="006D7C35" w:rsidRDefault="006D7C35" w:rsidP="006D7C35">
            <w:pPr>
              <w:jc w:val="center"/>
              <w:rPr>
                <w:rFonts w:ascii="Calibri" w:hAnsi="Calibri"/>
                <w:color w:val="000000"/>
              </w:rPr>
            </w:pPr>
            <w:r>
              <w:rPr>
                <w:rFonts w:ascii="Calibri" w:hAnsi="Calibri"/>
                <w:color w:val="000000"/>
              </w:rPr>
              <w:t>65</w:t>
            </w:r>
          </w:p>
        </w:tc>
        <w:tc>
          <w:tcPr>
            <w:tcW w:w="711" w:type="dxa"/>
            <w:tcBorders>
              <w:top w:val="nil"/>
              <w:left w:val="nil"/>
              <w:right w:val="nil"/>
            </w:tcBorders>
            <w:vAlign w:val="bottom"/>
          </w:tcPr>
          <w:p w:rsidR="006D7C35" w:rsidRDefault="006D7C35" w:rsidP="006D7C35">
            <w:pPr>
              <w:jc w:val="center"/>
              <w:rPr>
                <w:rFonts w:ascii="Calibri" w:hAnsi="Calibri"/>
                <w:color w:val="000000"/>
              </w:rPr>
            </w:pPr>
            <w:r>
              <w:rPr>
                <w:rFonts w:ascii="Calibri" w:hAnsi="Calibri"/>
                <w:color w:val="000000"/>
              </w:rPr>
              <w:t>2</w:t>
            </w:r>
          </w:p>
        </w:tc>
        <w:tc>
          <w:tcPr>
            <w:tcW w:w="733" w:type="dxa"/>
            <w:tcBorders>
              <w:top w:val="nil"/>
              <w:left w:val="nil"/>
              <w:right w:val="nil"/>
            </w:tcBorders>
            <w:vAlign w:val="bottom"/>
          </w:tcPr>
          <w:p w:rsidR="006D7C35" w:rsidRDefault="006D7C35" w:rsidP="006D7C35">
            <w:pPr>
              <w:jc w:val="center"/>
              <w:rPr>
                <w:rFonts w:ascii="Calibri" w:hAnsi="Calibri"/>
                <w:color w:val="000000"/>
              </w:rPr>
            </w:pPr>
            <w:r>
              <w:rPr>
                <w:rFonts w:ascii="Calibri" w:hAnsi="Calibri"/>
                <w:color w:val="000000"/>
              </w:rPr>
              <w:t>28.5</w:t>
            </w:r>
          </w:p>
        </w:tc>
        <w:tc>
          <w:tcPr>
            <w:tcW w:w="684" w:type="dxa"/>
            <w:tcBorders>
              <w:top w:val="nil"/>
              <w:left w:val="nil"/>
              <w:right w:val="nil"/>
            </w:tcBorders>
            <w:vAlign w:val="bottom"/>
          </w:tcPr>
          <w:p w:rsidR="006D7C35" w:rsidRDefault="006D7C35" w:rsidP="006D7C35">
            <w:pPr>
              <w:jc w:val="center"/>
              <w:rPr>
                <w:rFonts w:ascii="Calibri" w:hAnsi="Calibri"/>
                <w:color w:val="000000"/>
              </w:rPr>
            </w:pPr>
            <w:r>
              <w:rPr>
                <w:rFonts w:ascii="Calibri" w:hAnsi="Calibri"/>
                <w:color w:val="000000"/>
              </w:rPr>
              <w:t>109</w:t>
            </w:r>
          </w:p>
        </w:tc>
        <w:tc>
          <w:tcPr>
            <w:tcW w:w="673" w:type="dxa"/>
            <w:tcBorders>
              <w:top w:val="nil"/>
              <w:left w:val="nil"/>
              <w:right w:val="nil"/>
            </w:tcBorders>
            <w:vAlign w:val="bottom"/>
          </w:tcPr>
          <w:p w:rsidR="006D7C35" w:rsidRDefault="006D7C35" w:rsidP="006D7C35">
            <w:pPr>
              <w:jc w:val="center"/>
              <w:rPr>
                <w:rFonts w:ascii="Calibri" w:hAnsi="Calibri"/>
                <w:color w:val="000000"/>
              </w:rPr>
            </w:pPr>
            <w:r>
              <w:rPr>
                <w:rFonts w:ascii="Calibri" w:hAnsi="Calibri"/>
                <w:color w:val="000000"/>
              </w:rPr>
              <w:t>201</w:t>
            </w:r>
          </w:p>
        </w:tc>
        <w:tc>
          <w:tcPr>
            <w:tcW w:w="718" w:type="dxa"/>
            <w:tcBorders>
              <w:top w:val="nil"/>
              <w:left w:val="nil"/>
              <w:right w:val="nil"/>
            </w:tcBorders>
            <w:vAlign w:val="bottom"/>
          </w:tcPr>
          <w:p w:rsidR="006D7C35" w:rsidRDefault="006D7C35" w:rsidP="006D7C35">
            <w:pPr>
              <w:jc w:val="center"/>
              <w:rPr>
                <w:rFonts w:ascii="Calibri" w:hAnsi="Calibri"/>
                <w:color w:val="000000"/>
              </w:rPr>
            </w:pPr>
            <w:r>
              <w:rPr>
                <w:rFonts w:ascii="Calibri" w:hAnsi="Calibri"/>
                <w:color w:val="000000"/>
              </w:rPr>
              <w:t>123</w:t>
            </w:r>
          </w:p>
        </w:tc>
        <w:tc>
          <w:tcPr>
            <w:tcW w:w="670" w:type="dxa"/>
            <w:tcBorders>
              <w:top w:val="nil"/>
              <w:left w:val="nil"/>
              <w:right w:val="nil"/>
            </w:tcBorders>
            <w:vAlign w:val="bottom"/>
          </w:tcPr>
          <w:p w:rsidR="006D7C35" w:rsidRDefault="006D7C35" w:rsidP="006D7C35">
            <w:pPr>
              <w:jc w:val="center"/>
              <w:rPr>
                <w:rFonts w:ascii="Calibri" w:hAnsi="Calibri"/>
                <w:color w:val="000000"/>
              </w:rPr>
            </w:pPr>
            <w:r>
              <w:rPr>
                <w:rFonts w:ascii="Calibri" w:hAnsi="Calibri"/>
                <w:color w:val="000000"/>
              </w:rPr>
              <w:t>46</w:t>
            </w:r>
          </w:p>
        </w:tc>
        <w:tc>
          <w:tcPr>
            <w:tcW w:w="670" w:type="dxa"/>
            <w:tcBorders>
              <w:top w:val="nil"/>
              <w:left w:val="nil"/>
              <w:right w:val="nil"/>
            </w:tcBorders>
            <w:vAlign w:val="bottom"/>
          </w:tcPr>
          <w:p w:rsidR="006D7C35" w:rsidRDefault="006D7C35" w:rsidP="006D7C35">
            <w:pPr>
              <w:jc w:val="center"/>
              <w:rPr>
                <w:rFonts w:ascii="Calibri" w:hAnsi="Calibri"/>
                <w:color w:val="000000"/>
              </w:rPr>
            </w:pPr>
            <w:r>
              <w:rPr>
                <w:rFonts w:ascii="Calibri" w:hAnsi="Calibri"/>
                <w:color w:val="000000"/>
              </w:rPr>
              <w:t>4</w:t>
            </w:r>
          </w:p>
        </w:tc>
        <w:tc>
          <w:tcPr>
            <w:tcW w:w="670" w:type="dxa"/>
            <w:tcBorders>
              <w:top w:val="nil"/>
              <w:left w:val="nil"/>
              <w:right w:val="nil"/>
            </w:tcBorders>
            <w:vAlign w:val="bottom"/>
          </w:tcPr>
          <w:p w:rsidR="006D7C35" w:rsidRDefault="006D7C35" w:rsidP="006D7C35">
            <w:pPr>
              <w:jc w:val="center"/>
              <w:rPr>
                <w:rFonts w:ascii="Calibri" w:hAnsi="Calibri"/>
                <w:color w:val="000000"/>
              </w:rPr>
            </w:pPr>
            <w:r>
              <w:rPr>
                <w:rFonts w:ascii="Calibri" w:hAnsi="Calibri"/>
                <w:color w:val="000000"/>
              </w:rPr>
              <w:t>5.1</w:t>
            </w:r>
          </w:p>
        </w:tc>
        <w:tc>
          <w:tcPr>
            <w:tcW w:w="695" w:type="dxa"/>
            <w:tcBorders>
              <w:top w:val="nil"/>
              <w:left w:val="nil"/>
              <w:right w:val="nil"/>
            </w:tcBorders>
            <w:vAlign w:val="bottom"/>
          </w:tcPr>
          <w:p w:rsidR="006D7C35" w:rsidRDefault="006D7C35" w:rsidP="006D7C35">
            <w:pPr>
              <w:jc w:val="center"/>
              <w:rPr>
                <w:rFonts w:ascii="Calibri" w:hAnsi="Calibri"/>
                <w:color w:val="000000"/>
              </w:rPr>
            </w:pPr>
            <w:r>
              <w:rPr>
                <w:rFonts w:ascii="Calibri" w:hAnsi="Calibri"/>
                <w:color w:val="000000"/>
              </w:rPr>
              <w:t>96</w:t>
            </w:r>
          </w:p>
        </w:tc>
        <w:tc>
          <w:tcPr>
            <w:tcW w:w="1022" w:type="dxa"/>
            <w:tcBorders>
              <w:top w:val="nil"/>
              <w:left w:val="nil"/>
              <w:right w:val="nil"/>
            </w:tcBorders>
            <w:vAlign w:val="bottom"/>
          </w:tcPr>
          <w:p w:rsidR="006D7C35" w:rsidRDefault="006D7C35" w:rsidP="000320CF">
            <w:pPr>
              <w:keepNext/>
              <w:jc w:val="center"/>
              <w:rPr>
                <w:rFonts w:ascii="Calibri" w:hAnsi="Calibri"/>
                <w:color w:val="000000"/>
              </w:rPr>
            </w:pPr>
            <w:r>
              <w:rPr>
                <w:rFonts w:ascii="Calibri" w:hAnsi="Calibri"/>
                <w:color w:val="000000"/>
              </w:rPr>
              <w:t>232</w:t>
            </w:r>
          </w:p>
        </w:tc>
      </w:tr>
    </w:tbl>
    <w:p w:rsidR="000320CF" w:rsidRPr="00616169" w:rsidRDefault="000320CF" w:rsidP="00271C8B">
      <w:pPr>
        <w:pStyle w:val="Caption"/>
        <w:jc w:val="center"/>
        <w:rPr>
          <w:lang w:val="sr-Cyrl-RS"/>
        </w:rPr>
      </w:pPr>
      <w:proofErr w:type="spellStart"/>
      <w:r>
        <w:t>Табела</w:t>
      </w:r>
      <w:proofErr w:type="spellEnd"/>
      <w:r>
        <w:t xml:space="preserve"> </w:t>
      </w:r>
      <w:fldSimple w:instr=" SEQ Табела \* ARABIC ">
        <w:r w:rsidR="00D02718">
          <w:rPr>
            <w:noProof/>
          </w:rPr>
          <w:t>1</w:t>
        </w:r>
      </w:fldSimple>
      <w:r w:rsidR="00616169">
        <w:rPr>
          <w:lang w:val="sr-Cyrl-RS"/>
        </w:rPr>
        <w:t xml:space="preserve"> Тренинг подскуп. Поред демографских података (старост и пол), на пацијентима је вршено 8 мерења који заједно утичу на ниво дијабетеса годину дана касније</w:t>
      </w:r>
    </w:p>
    <w:p w:rsidR="004D1058" w:rsidRPr="000320CF" w:rsidRDefault="004D1058" w:rsidP="000320CF">
      <w:pPr>
        <w:pStyle w:val="NoSpacing"/>
        <w:rPr>
          <w:lang w:val="sr-Cyrl-RS"/>
        </w:rPr>
      </w:pPr>
      <w:r>
        <w:rPr>
          <w:lang w:val="sr-Cyrl-RS"/>
        </w:rPr>
        <w:t xml:space="preserve"> </w:t>
      </w:r>
      <w:r w:rsidR="000320CF" w:rsidRPr="00F26711">
        <w:rPr>
          <w:lang w:val="sr-Cyrl-RS"/>
        </w:rPr>
        <w:t>*</w:t>
      </w:r>
      <w:r w:rsidR="000320CF">
        <w:rPr>
          <w:lang w:val="sr-Cyrl-RS"/>
        </w:rPr>
        <w:t xml:space="preserve"> ИТМ, индекс телесне масе</w:t>
      </w:r>
    </w:p>
    <w:p w:rsidR="000320CF" w:rsidRPr="000320CF" w:rsidRDefault="000320CF" w:rsidP="000320CF">
      <w:pPr>
        <w:rPr>
          <w:lang w:val="sr-Cyrl-RS"/>
        </w:rPr>
      </w:pPr>
      <w:r w:rsidRPr="00F26711">
        <w:rPr>
          <w:lang w:val="sr-Cyrl-RS"/>
        </w:rPr>
        <w:t>**</w:t>
      </w:r>
      <w:r>
        <w:rPr>
          <w:lang w:val="sr-Cyrl-RS"/>
        </w:rPr>
        <w:t xml:space="preserve"> КП, крвни притисак</w:t>
      </w:r>
    </w:p>
    <w:p w:rsidR="000320CF" w:rsidRDefault="000320CF" w:rsidP="00641D4E">
      <w:pPr>
        <w:rPr>
          <w:rFonts w:eastAsiaTheme="minorEastAsia"/>
          <w:lang w:val="sr-Cyrl-RS"/>
        </w:rPr>
      </w:pPr>
      <w:r>
        <w:rPr>
          <w:lang w:val="sr-Cyrl-RS"/>
        </w:rPr>
        <w:t xml:space="preserve">Резултат </w:t>
      </w:r>
      <m:oMath>
        <m:r>
          <w:rPr>
            <w:rFonts w:ascii="Cambria Math" w:hAnsi="Cambria Math"/>
            <w:lang w:val="en-US"/>
          </w:rPr>
          <m:t>Y</m:t>
        </m:r>
      </m:oMath>
      <w:r>
        <w:rPr>
          <w:lang w:val="sr-Cyrl-RS"/>
        </w:rPr>
        <w:t xml:space="preserve"> представља ниво дијабетеса код људи годину дана након мерења.</w:t>
      </w:r>
      <w:r w:rsidRPr="00F26711">
        <w:rPr>
          <w:lang w:val="sr-Cyrl-RS"/>
        </w:rPr>
        <w:t xml:space="preserve"> [5]</w:t>
      </w:r>
      <w:r>
        <w:rPr>
          <w:lang w:val="sr-Cyrl-RS"/>
        </w:rPr>
        <w:t xml:space="preserve"> Другим речима, линеарна регресија би требало да процени ниво дијабетеса годину дана након мерења. За ту потребу, пронађени су параметри </w:t>
      </w:r>
      <m:oMath>
        <m:r>
          <m:rPr>
            <m:sty m:val="bi"/>
          </m:rPr>
          <w:rPr>
            <w:rFonts w:ascii="Cambria Math" w:hAnsi="Cambria Math"/>
            <w:lang w:val="en-US"/>
          </w:rPr>
          <m:t>β</m:t>
        </m:r>
      </m:oMath>
      <w:r>
        <w:rPr>
          <w:rFonts w:eastAsiaTheme="minorEastAsia"/>
          <w:b/>
          <w:lang w:val="sr-Cyrl-RS"/>
        </w:rPr>
        <w:t xml:space="preserve"> </w:t>
      </w:r>
      <w:r>
        <w:rPr>
          <w:rFonts w:eastAsiaTheme="minorEastAsia"/>
          <w:lang w:val="sr-Cyrl-RS"/>
        </w:rPr>
        <w:t xml:space="preserve">коришћењем тренинг подскупа, и затим је цео модел проверен тестним подскупом. </w:t>
      </w:r>
      <w:r w:rsidR="00271C8B">
        <w:rPr>
          <w:rFonts w:eastAsiaTheme="minorEastAsia"/>
          <w:lang w:val="sr-Cyrl-RS"/>
        </w:rPr>
        <w:t>Рез</w:t>
      </w:r>
      <w:r>
        <w:rPr>
          <w:rFonts w:eastAsiaTheme="minorEastAsia"/>
          <w:lang w:val="sr-Cyrl-RS"/>
        </w:rPr>
        <w:t>у</w:t>
      </w:r>
      <w:r w:rsidR="00271C8B">
        <w:rPr>
          <w:rFonts w:eastAsiaTheme="minorEastAsia"/>
          <w:lang w:val="sr-Cyrl-RS"/>
        </w:rPr>
        <w:t xml:space="preserve">лтати се налазе у </w:t>
      </w:r>
      <w:r>
        <w:rPr>
          <w:rFonts w:eastAsiaTheme="minorEastAsia"/>
          <w:lang w:val="sr-Cyrl-RS"/>
        </w:rPr>
        <w:t>табели 2.</w:t>
      </w:r>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438"/>
        <w:gridCol w:w="2438"/>
      </w:tblGrid>
      <w:tr w:rsidR="00CD3D5A" w:rsidTr="00822694">
        <w:trPr>
          <w:jc w:val="center"/>
        </w:trPr>
        <w:tc>
          <w:tcPr>
            <w:tcW w:w="2438" w:type="dxa"/>
            <w:tcBorders>
              <w:top w:val="single" w:sz="4" w:space="0" w:color="auto"/>
              <w:bottom w:val="single" w:sz="4" w:space="0" w:color="auto"/>
            </w:tcBorders>
          </w:tcPr>
          <w:p w:rsidR="00CD3D5A" w:rsidRDefault="00CD3D5A" w:rsidP="005A1092">
            <w:pPr>
              <w:jc w:val="center"/>
              <w:rPr>
                <w:rFonts w:eastAsiaTheme="minorEastAsia"/>
                <w:lang w:val="sr-Cyrl-RS"/>
              </w:rPr>
            </w:pPr>
            <m:oMathPara>
              <m:oMath>
                <m:r>
                  <m:rPr>
                    <m:sty m:val="bi"/>
                  </m:rPr>
                  <w:rPr>
                    <w:rFonts w:ascii="Cambria Math" w:hAnsi="Cambria Math"/>
                    <w:lang w:val="en-US"/>
                  </w:rPr>
                  <m:t>β</m:t>
                </m:r>
              </m:oMath>
            </m:oMathPara>
          </w:p>
        </w:tc>
        <w:tc>
          <w:tcPr>
            <w:tcW w:w="2438" w:type="dxa"/>
            <w:tcBorders>
              <w:top w:val="single" w:sz="4" w:space="0" w:color="auto"/>
              <w:bottom w:val="single" w:sz="4" w:space="0" w:color="auto"/>
            </w:tcBorders>
          </w:tcPr>
          <w:p w:rsidR="00CD3D5A" w:rsidRDefault="00CD3D5A" w:rsidP="005A1092">
            <w:pPr>
              <w:jc w:val="center"/>
              <w:rPr>
                <w:rFonts w:eastAsiaTheme="minorEastAsia"/>
                <w:lang w:val="sr-Cyrl-RS"/>
              </w:rPr>
            </w:pPr>
            <w:r>
              <w:rPr>
                <w:rFonts w:eastAsiaTheme="minorEastAsia"/>
                <w:lang w:val="sr-Cyrl-RS"/>
              </w:rPr>
              <w:t>Вредност</w:t>
            </w:r>
          </w:p>
        </w:tc>
      </w:tr>
      <w:tr w:rsidR="00CD3D5A" w:rsidTr="00822694">
        <w:trPr>
          <w:jc w:val="center"/>
        </w:trPr>
        <w:tc>
          <w:tcPr>
            <w:tcW w:w="2438" w:type="dxa"/>
            <w:tcBorders>
              <w:top w:val="single" w:sz="4" w:space="0" w:color="auto"/>
              <w:bottom w:val="nil"/>
            </w:tcBorders>
          </w:tcPr>
          <w:p w:rsidR="00CD3D5A" w:rsidRDefault="003F5B03"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oMath>
            </m:oMathPara>
          </w:p>
        </w:tc>
        <w:tc>
          <w:tcPr>
            <w:tcW w:w="2438" w:type="dxa"/>
            <w:tcBorders>
              <w:top w:val="single" w:sz="4" w:space="0" w:color="auto"/>
              <w:bottom w:val="nil"/>
            </w:tcBorders>
          </w:tcPr>
          <w:p w:rsidR="00CD3D5A" w:rsidRPr="005A1092" w:rsidRDefault="00CD3D5A" w:rsidP="005A1092">
            <w:pPr>
              <w:jc w:val="center"/>
              <w:rPr>
                <w:rFonts w:eastAsiaTheme="minorEastAsia"/>
                <w:lang w:val="en-US"/>
              </w:rPr>
            </w:pPr>
            <w:r>
              <w:rPr>
                <w:rFonts w:eastAsiaTheme="minorEastAsia"/>
                <w:lang w:val="en-US"/>
              </w:rPr>
              <w:t>-321.14</w:t>
            </w:r>
          </w:p>
        </w:tc>
      </w:tr>
      <w:tr w:rsidR="00CD3D5A" w:rsidTr="00271C8B">
        <w:trPr>
          <w:jc w:val="center"/>
        </w:trPr>
        <w:tc>
          <w:tcPr>
            <w:tcW w:w="2438" w:type="dxa"/>
            <w:tcBorders>
              <w:top w:val="nil"/>
              <w:bottom w:val="nil"/>
            </w:tcBorders>
          </w:tcPr>
          <w:p w:rsidR="00CD3D5A" w:rsidRDefault="003F5B03"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0.02</w:t>
            </w:r>
          </w:p>
        </w:tc>
      </w:tr>
      <w:tr w:rsidR="00CD3D5A" w:rsidTr="00271C8B">
        <w:trPr>
          <w:jc w:val="center"/>
        </w:trPr>
        <w:tc>
          <w:tcPr>
            <w:tcW w:w="2438" w:type="dxa"/>
            <w:tcBorders>
              <w:top w:val="nil"/>
              <w:bottom w:val="nil"/>
            </w:tcBorders>
          </w:tcPr>
          <w:p w:rsidR="00CD3D5A" w:rsidRDefault="003F5B03"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-22.73</w:t>
            </w:r>
          </w:p>
        </w:tc>
      </w:tr>
      <w:tr w:rsidR="00CD3D5A" w:rsidTr="00271C8B">
        <w:trPr>
          <w:jc w:val="center"/>
        </w:trPr>
        <w:tc>
          <w:tcPr>
            <w:tcW w:w="2438" w:type="dxa"/>
            <w:tcBorders>
              <w:top w:val="nil"/>
              <w:bottom w:val="nil"/>
            </w:tcBorders>
          </w:tcPr>
          <w:p w:rsidR="00CD3D5A" w:rsidRDefault="003F5B03"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5.62</w:t>
            </w:r>
          </w:p>
        </w:tc>
      </w:tr>
      <w:tr w:rsidR="00CD3D5A" w:rsidTr="00271C8B">
        <w:trPr>
          <w:jc w:val="center"/>
        </w:trPr>
        <w:tc>
          <w:tcPr>
            <w:tcW w:w="2438" w:type="dxa"/>
            <w:tcBorders>
              <w:top w:val="nil"/>
              <w:bottom w:val="nil"/>
            </w:tcBorders>
          </w:tcPr>
          <w:p w:rsidR="00CD3D5A" w:rsidRDefault="003F5B03"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1.03</w:t>
            </w:r>
          </w:p>
        </w:tc>
      </w:tr>
      <w:tr w:rsidR="00CD3D5A" w:rsidTr="00271C8B">
        <w:trPr>
          <w:jc w:val="center"/>
        </w:trPr>
        <w:tc>
          <w:tcPr>
            <w:tcW w:w="2438" w:type="dxa"/>
            <w:tcBorders>
              <w:top w:val="nil"/>
              <w:bottom w:val="nil"/>
            </w:tcBorders>
          </w:tcPr>
          <w:p w:rsidR="00CD3D5A" w:rsidRDefault="003F5B03"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-1.03</w:t>
            </w:r>
          </w:p>
        </w:tc>
      </w:tr>
      <w:tr w:rsidR="00CD3D5A" w:rsidTr="00271C8B">
        <w:trPr>
          <w:jc w:val="center"/>
        </w:trPr>
        <w:tc>
          <w:tcPr>
            <w:tcW w:w="2438" w:type="dxa"/>
            <w:tcBorders>
              <w:top w:val="nil"/>
              <w:bottom w:val="nil"/>
            </w:tcBorders>
          </w:tcPr>
          <w:p w:rsidR="00CD3D5A" w:rsidRDefault="003F5B03"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0.70</w:t>
            </w:r>
          </w:p>
        </w:tc>
      </w:tr>
      <w:tr w:rsidR="00CD3D5A" w:rsidTr="00271C8B">
        <w:trPr>
          <w:jc w:val="center"/>
        </w:trPr>
        <w:tc>
          <w:tcPr>
            <w:tcW w:w="2438" w:type="dxa"/>
            <w:tcBorders>
              <w:top w:val="nil"/>
              <w:bottom w:val="nil"/>
            </w:tcBorders>
          </w:tcPr>
          <w:p w:rsidR="00CD3D5A" w:rsidRDefault="003F5B03"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7</m:t>
                    </m:r>
                  </m:sub>
                </m:sSub>
              </m:oMath>
            </m:oMathPara>
          </w:p>
        </w:tc>
        <w:tc>
          <w:tcPr>
            <w:tcW w:w="2438" w:type="dxa"/>
            <w:tcBorders>
              <w:top w:val="nil"/>
              <w:bottom w:val="nil"/>
            </w:tcBorders>
          </w:tcPr>
          <w:p w:rsidR="00CD3D5A" w:rsidRPr="00271C8B" w:rsidRDefault="00CD3D5A" w:rsidP="005A1092">
            <w:pPr>
              <w:jc w:val="center"/>
              <w:rPr>
                <w:rFonts w:eastAsiaTheme="minorEastAsia"/>
                <w:lang w:val="en-US"/>
              </w:rPr>
            </w:pPr>
            <w:r>
              <w:rPr>
                <w:rFonts w:eastAsiaTheme="minorEastAsia"/>
                <w:lang w:val="en-US"/>
              </w:rPr>
              <w:t>0.31</w:t>
            </w:r>
          </w:p>
        </w:tc>
      </w:tr>
      <w:tr w:rsidR="00CD3D5A" w:rsidTr="00271C8B">
        <w:trPr>
          <w:jc w:val="center"/>
        </w:trPr>
        <w:tc>
          <w:tcPr>
            <w:tcW w:w="2438" w:type="dxa"/>
            <w:tcBorders>
              <w:top w:val="nil"/>
              <w:bottom w:val="nil"/>
            </w:tcBorders>
          </w:tcPr>
          <w:p w:rsidR="00CD3D5A" w:rsidRDefault="003F5B03"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8</m:t>
                    </m:r>
                  </m:sub>
                </m:sSub>
              </m:oMath>
            </m:oMathPara>
          </w:p>
        </w:tc>
        <w:tc>
          <w:tcPr>
            <w:tcW w:w="2438" w:type="dxa"/>
            <w:tcBorders>
              <w:top w:val="nil"/>
              <w:bottom w:val="nil"/>
            </w:tcBorders>
          </w:tcPr>
          <w:p w:rsidR="00CD3D5A" w:rsidRPr="00271C8B" w:rsidRDefault="00CD3D5A" w:rsidP="005A1092">
            <w:pPr>
              <w:jc w:val="center"/>
              <w:rPr>
                <w:rFonts w:eastAsiaTheme="minorEastAsia"/>
                <w:lang w:val="en-US"/>
              </w:rPr>
            </w:pPr>
            <w:r>
              <w:rPr>
                <w:rFonts w:eastAsiaTheme="minorEastAsia"/>
                <w:lang w:val="en-US"/>
              </w:rPr>
              <w:t>6.85</w:t>
            </w:r>
          </w:p>
        </w:tc>
      </w:tr>
      <w:tr w:rsidR="00CD3D5A" w:rsidTr="00271C8B">
        <w:trPr>
          <w:jc w:val="center"/>
        </w:trPr>
        <w:tc>
          <w:tcPr>
            <w:tcW w:w="2438" w:type="dxa"/>
            <w:tcBorders>
              <w:top w:val="nil"/>
              <w:bottom w:val="nil"/>
            </w:tcBorders>
          </w:tcPr>
          <w:p w:rsidR="00CD3D5A" w:rsidRDefault="003F5B03"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9</m:t>
                    </m:r>
                  </m:sub>
                </m:sSub>
              </m:oMath>
            </m:oMathPara>
          </w:p>
        </w:tc>
        <w:tc>
          <w:tcPr>
            <w:tcW w:w="2438" w:type="dxa"/>
            <w:tcBorders>
              <w:top w:val="nil"/>
              <w:bottom w:val="nil"/>
            </w:tcBorders>
          </w:tcPr>
          <w:p w:rsidR="00CD3D5A" w:rsidRPr="00271C8B" w:rsidRDefault="00CD3D5A" w:rsidP="005A1092">
            <w:pPr>
              <w:jc w:val="center"/>
              <w:rPr>
                <w:rFonts w:eastAsiaTheme="minorEastAsia"/>
                <w:lang w:val="en-US"/>
              </w:rPr>
            </w:pPr>
            <w:r>
              <w:rPr>
                <w:rFonts w:eastAsiaTheme="minorEastAsia"/>
                <w:lang w:val="en-US"/>
              </w:rPr>
              <w:t>64.40</w:t>
            </w:r>
          </w:p>
        </w:tc>
      </w:tr>
      <w:tr w:rsidR="00CD3D5A" w:rsidTr="00271C8B">
        <w:trPr>
          <w:jc w:val="center"/>
        </w:trPr>
        <w:tc>
          <w:tcPr>
            <w:tcW w:w="2438" w:type="dxa"/>
            <w:tcBorders>
              <w:top w:val="nil"/>
              <w:bottom w:val="single" w:sz="4" w:space="0" w:color="auto"/>
            </w:tcBorders>
          </w:tcPr>
          <w:p w:rsidR="00CD3D5A" w:rsidRDefault="003F5B03"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oMath>
            </m:oMathPara>
          </w:p>
        </w:tc>
        <w:tc>
          <w:tcPr>
            <w:tcW w:w="2438" w:type="dxa"/>
            <w:tcBorders>
              <w:top w:val="nil"/>
              <w:bottom w:val="single" w:sz="4" w:space="0" w:color="auto"/>
            </w:tcBorders>
          </w:tcPr>
          <w:p w:rsidR="00CD3D5A" w:rsidRPr="00271C8B" w:rsidRDefault="00CD3D5A" w:rsidP="005A1092">
            <w:pPr>
              <w:jc w:val="center"/>
              <w:rPr>
                <w:rFonts w:eastAsiaTheme="minorEastAsia"/>
                <w:lang w:val="en-US"/>
              </w:rPr>
            </w:pPr>
            <w:r>
              <w:rPr>
                <w:rFonts w:eastAsiaTheme="minorEastAsia"/>
                <w:lang w:val="en-US"/>
              </w:rPr>
              <w:t>0.37</w:t>
            </w:r>
          </w:p>
        </w:tc>
      </w:tr>
      <w:tr w:rsidR="00CD3D5A" w:rsidTr="0002763D">
        <w:trPr>
          <w:jc w:val="center"/>
        </w:trPr>
        <w:tc>
          <w:tcPr>
            <w:tcW w:w="2438" w:type="dxa"/>
            <w:tcBorders>
              <w:top w:val="single" w:sz="4" w:space="0" w:color="auto"/>
              <w:bottom w:val="single" w:sz="4" w:space="0" w:color="auto"/>
            </w:tcBorders>
            <w:vAlign w:val="center"/>
          </w:tcPr>
          <w:p w:rsidR="00CD3D5A" w:rsidRPr="00DA2903" w:rsidRDefault="00CD3D5A" w:rsidP="00271C8B">
            <w:pPr>
              <w:jc w:val="center"/>
              <w:rPr>
                <w:rFonts w:ascii="Calibri" w:eastAsia="Times New Roman" w:hAnsi="Calibri" w:cs="Times New Roman"/>
                <w:lang w:val="en-US"/>
              </w:rPr>
            </w:pPr>
            <w:r>
              <w:rPr>
                <w:rFonts w:ascii="Calibri" w:eastAsia="Times New Roman" w:hAnsi="Calibri" w:cs="Times New Roman"/>
                <w:lang w:val="sr-Cyrl-RS"/>
              </w:rPr>
              <w:t>Средња квадратна грешка</w:t>
            </w:r>
            <w:r w:rsidR="00DA2903">
              <w:rPr>
                <w:rFonts w:ascii="Calibri" w:eastAsia="Times New Roman" w:hAnsi="Calibri" w:cs="Times New Roman"/>
                <w:lang w:val="en-US"/>
              </w:rPr>
              <w:t xml:space="preserve"> (MSE)</w:t>
            </w:r>
          </w:p>
        </w:tc>
        <w:tc>
          <w:tcPr>
            <w:tcW w:w="2438" w:type="dxa"/>
            <w:tcBorders>
              <w:top w:val="single" w:sz="4" w:space="0" w:color="auto"/>
              <w:bottom w:val="single" w:sz="4" w:space="0" w:color="auto"/>
            </w:tcBorders>
            <w:vAlign w:val="center"/>
          </w:tcPr>
          <w:p w:rsidR="00CD3D5A" w:rsidRPr="00271C8B" w:rsidRDefault="00CD3D5A" w:rsidP="00271C8B">
            <w:pPr>
              <w:jc w:val="center"/>
              <w:rPr>
                <w:rFonts w:eastAsiaTheme="minorEastAsia"/>
                <w:lang w:val="sr-Cyrl-RS"/>
              </w:rPr>
            </w:pPr>
            <w:r>
              <w:rPr>
                <w:rFonts w:eastAsiaTheme="minorEastAsia"/>
                <w:lang w:val="sr-Cyrl-RS"/>
              </w:rPr>
              <w:t>1668.71</w:t>
            </w:r>
          </w:p>
        </w:tc>
      </w:tr>
      <w:tr w:rsidR="00CD3D5A" w:rsidTr="0002763D">
        <w:trPr>
          <w:jc w:val="center"/>
        </w:trPr>
        <w:tc>
          <w:tcPr>
            <w:tcW w:w="2438" w:type="dxa"/>
            <w:tcBorders>
              <w:top w:val="single" w:sz="4" w:space="0" w:color="auto"/>
              <w:bottom w:val="single" w:sz="4" w:space="0" w:color="auto"/>
            </w:tcBorders>
            <w:vAlign w:val="center"/>
          </w:tcPr>
          <w:p w:rsidR="00CD3D5A" w:rsidRPr="00271C8B" w:rsidRDefault="00CD3D5A" w:rsidP="00271C8B">
            <w:pPr>
              <w:jc w:val="center"/>
              <w:rPr>
                <w:rFonts w:ascii="Calibri" w:eastAsia="Times New Roman" w:hAnsi="Calibri" w:cs="Times New Roman"/>
                <w:lang w:val="sr-Cyrl-RS"/>
              </w:rPr>
            </w:pPr>
            <w:r>
              <w:rPr>
                <w:rFonts w:ascii="Calibri" w:eastAsia="Times New Roman" w:hAnsi="Calibri" w:cs="Times New Roman"/>
                <w:lang w:val="sr-Cyrl-RS"/>
              </w:rPr>
              <w:t>Корен средње квадратне грешке</w:t>
            </w:r>
          </w:p>
        </w:tc>
        <w:tc>
          <w:tcPr>
            <w:tcW w:w="2438" w:type="dxa"/>
            <w:tcBorders>
              <w:top w:val="single" w:sz="4" w:space="0" w:color="auto"/>
              <w:bottom w:val="single" w:sz="4" w:space="0" w:color="auto"/>
            </w:tcBorders>
            <w:vAlign w:val="center"/>
          </w:tcPr>
          <w:p w:rsidR="00CD3D5A" w:rsidRPr="00271C8B" w:rsidRDefault="00CD3D5A" w:rsidP="00822694">
            <w:pPr>
              <w:keepNext/>
              <w:jc w:val="center"/>
              <w:rPr>
                <w:rFonts w:eastAsiaTheme="minorEastAsia"/>
                <w:lang w:val="sr-Cyrl-RS"/>
              </w:rPr>
            </w:pPr>
            <w:r>
              <w:rPr>
                <w:rFonts w:eastAsiaTheme="minorEastAsia"/>
                <w:lang w:val="sr-Cyrl-RS"/>
              </w:rPr>
              <w:t>40.85</w:t>
            </w:r>
          </w:p>
        </w:tc>
      </w:tr>
    </w:tbl>
    <w:p w:rsidR="00CD3D5A" w:rsidRDefault="00822694" w:rsidP="00822694">
      <w:pPr>
        <w:pStyle w:val="Caption"/>
        <w:jc w:val="center"/>
        <w:rPr>
          <w:lang w:val="sr-Cyrl-RS"/>
        </w:rPr>
      </w:pPr>
      <w:proofErr w:type="spellStart"/>
      <w:r>
        <w:t>Табела</w:t>
      </w:r>
      <w:proofErr w:type="spellEnd"/>
      <w:r>
        <w:t xml:space="preserve"> </w:t>
      </w:r>
      <w:fldSimple w:instr=" SEQ Табела \* ARABIC ">
        <w:r w:rsidR="00D02718">
          <w:rPr>
            <w:noProof/>
          </w:rPr>
          <w:t>2</w:t>
        </w:r>
      </w:fldSimple>
      <w:r>
        <w:rPr>
          <w:lang w:val="sr-Cyrl-RS"/>
        </w:rPr>
        <w:t xml:space="preserve"> Резултати линеарне регресије</w:t>
      </w:r>
    </w:p>
    <w:p w:rsidR="006034F7" w:rsidRDefault="00CD3D5A" w:rsidP="00641D4E">
      <w:pPr>
        <w:rPr>
          <w:lang w:val="sr-Cyrl-RS"/>
        </w:rPr>
      </w:pPr>
      <w:r>
        <w:rPr>
          <w:lang w:val="sr-Cyrl-RS"/>
        </w:rPr>
        <w:t xml:space="preserve">Горњи део табеле 2 показује све вредности вектора </w:t>
      </w:r>
      <m:oMath>
        <m:r>
          <m:rPr>
            <m:sty m:val="bi"/>
          </m:rPr>
          <w:rPr>
            <w:rFonts w:ascii="Cambria Math" w:hAnsi="Cambria Math"/>
            <w:lang w:val="en-US"/>
          </w:rPr>
          <m:t>β</m:t>
        </m:r>
      </m:oMath>
      <w:r>
        <w:rPr>
          <w:lang w:val="sr-Cyrl-RS"/>
        </w:rPr>
        <w:t xml:space="preserve">. Очигледно је да је параметар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Pr>
          <w:rFonts w:eastAsiaTheme="minorEastAsia"/>
          <w:lang w:val="sr-Cyrl-RS"/>
        </w:rPr>
        <w:t xml:space="preserve"> додат са разлогом јер има вредност д</w:t>
      </w:r>
      <w:r w:rsidR="00DA2903">
        <w:rPr>
          <w:rFonts w:eastAsiaTheme="minorEastAsia"/>
          <w:lang w:val="sr-Cyrl-RS"/>
        </w:rPr>
        <w:t xml:space="preserve">ругачију од нуле, што </w:t>
      </w:r>
      <w:r>
        <w:rPr>
          <w:rFonts w:eastAsiaTheme="minorEastAsia"/>
          <w:lang w:val="sr-Cyrl-RS"/>
        </w:rPr>
        <w:t xml:space="preserve">значи да има утицаја на </w:t>
      </w:r>
      <w:r w:rsidR="00DA2903">
        <w:rPr>
          <w:rFonts w:eastAsiaTheme="minorEastAsia"/>
          <w:lang w:val="sr-Cyrl-RS"/>
        </w:rPr>
        <w:t xml:space="preserve">предвиђењу вредност. </w:t>
      </w:r>
      <w:r>
        <w:rPr>
          <w:lang w:val="sr-Cyrl-RS"/>
        </w:rPr>
        <w:t>Доњи део табеле показује кол</w:t>
      </w:r>
      <w:r w:rsidR="00DA2903">
        <w:rPr>
          <w:lang w:val="sr-Cyrl-RS"/>
        </w:rPr>
        <w:t>ико истренирани модел добро предвиђа</w:t>
      </w:r>
      <w:r>
        <w:rPr>
          <w:lang w:val="sr-Cyrl-R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DA2903" w:rsidTr="00DA2903">
        <w:trPr>
          <w:jc w:val="center"/>
        </w:trPr>
        <w:tc>
          <w:tcPr>
            <w:tcW w:w="8472" w:type="dxa"/>
            <w:vAlign w:val="center"/>
          </w:tcPr>
          <w:p w:rsidR="00DA2903" w:rsidRPr="00B67BF3" w:rsidRDefault="00DA2903" w:rsidP="00DA2903">
            <w:pPr>
              <w:jc w:val="center"/>
              <w:rPr>
                <w:rFonts w:eastAsiaTheme="minorEastAsia"/>
                <w:lang w:val="en-US"/>
              </w:rPr>
            </w:pPr>
            <m:oMathPara>
              <m:oMath>
                <m:r>
                  <w:rPr>
                    <w:rFonts w:ascii="Cambria Math" w:hAnsi="Cambria Math"/>
                    <w:lang w:val="sr-Latn-RS"/>
                  </w:rPr>
                  <m:t>MSE</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oMath>
            </m:oMathPara>
          </w:p>
        </w:tc>
        <w:tc>
          <w:tcPr>
            <w:tcW w:w="770" w:type="dxa"/>
            <w:vAlign w:val="center"/>
          </w:tcPr>
          <w:p w:rsidR="00DA2903" w:rsidRPr="00B67BF3" w:rsidRDefault="00DA2903" w:rsidP="00DA2903">
            <w:pPr>
              <w:jc w:val="center"/>
              <w:rPr>
                <w:lang w:val="en-US"/>
              </w:rPr>
            </w:pPr>
            <w:r>
              <w:rPr>
                <w:lang w:val="en-US"/>
              </w:rPr>
              <w:t>(1.5)</w:t>
            </w:r>
          </w:p>
        </w:tc>
      </w:tr>
    </w:tbl>
    <w:p w:rsidR="00A35A13" w:rsidRDefault="00A35A13" w:rsidP="00641D4E">
      <w:pPr>
        <w:rPr>
          <w:lang w:val="sr-Cyrl-RS"/>
        </w:rPr>
      </w:pPr>
    </w:p>
    <w:p w:rsidR="00A35A13" w:rsidRDefault="00A35A13" w:rsidP="00641D4E">
      <w:pPr>
        <w:rPr>
          <w:rFonts w:eastAsiaTheme="minorEastAsia"/>
          <w:lang w:val="sr-Cyrl-RS"/>
        </w:rPr>
      </w:pPr>
      <w:r>
        <w:rPr>
          <w:lang w:val="sr-Cyrl-RS"/>
        </w:rPr>
        <w:t xml:space="preserve">Разлика између предвиђене вредности </w:t>
      </w:r>
      <m:oMath>
        <m:acc>
          <m:accPr>
            <m:ctrlPr>
              <w:rPr>
                <w:rFonts w:ascii="Cambria Math" w:hAnsi="Cambria Math"/>
                <w:i/>
                <w:lang w:val="en-US"/>
              </w:rPr>
            </m:ctrlPr>
          </m:accPr>
          <m:e>
            <m:r>
              <w:rPr>
                <w:rFonts w:ascii="Cambria Math" w:hAnsi="Cambria Math"/>
                <w:lang w:val="en-US"/>
              </w:rPr>
              <m:t>Y</m:t>
            </m:r>
          </m:e>
        </m:acc>
      </m:oMath>
      <w:r>
        <w:rPr>
          <w:rFonts w:eastAsiaTheme="minorEastAsia"/>
          <w:lang w:val="sr-Cyrl-RS"/>
        </w:rPr>
        <w:t xml:space="preserve"> и тражене вредности </w:t>
      </w:r>
      <m:oMath>
        <m:r>
          <w:rPr>
            <w:rFonts w:ascii="Cambria Math" w:hAnsi="Cambria Math"/>
            <w:lang w:val="en-US"/>
          </w:rPr>
          <m:t>Y</m:t>
        </m:r>
      </m:oMath>
      <w:r>
        <w:rPr>
          <w:rFonts w:eastAsiaTheme="minorEastAsia"/>
          <w:lang w:val="sr-Cyrl-RS"/>
        </w:rPr>
        <w:t xml:space="preserve"> се квадрира, а затим се израчуна просечна вредност такве разлике међу свим пацијентима. Добијена вредност се зове средња квадратна грешка </w:t>
      </w:r>
      <w:r w:rsidRPr="00F26711">
        <w:rPr>
          <w:rFonts w:eastAsiaTheme="minorEastAsia"/>
          <w:lang w:val="sr-Cyrl-RS"/>
        </w:rPr>
        <w:t>(</w:t>
      </w:r>
      <w:r>
        <w:rPr>
          <w:rFonts w:eastAsiaTheme="minorEastAsia"/>
          <w:lang w:val="en-US"/>
        </w:rPr>
        <w:t>MSE</w:t>
      </w:r>
      <w:r w:rsidRPr="00F26711">
        <w:rPr>
          <w:rFonts w:eastAsiaTheme="minorEastAsia"/>
          <w:lang w:val="sr-Cyrl-RS"/>
        </w:rPr>
        <w:t>)</w:t>
      </w:r>
      <w:r>
        <w:rPr>
          <w:rFonts w:eastAsiaTheme="minorEastAsia"/>
          <w:lang w:val="sr-Cyrl-RS"/>
        </w:rPr>
        <w:t xml:space="preserve">. Додатно се рачуна и корен ове грешке јер он даје бољу слику колико модел греши. У овом случају, модел приликом процене нивоа дијабетеса за следећу годину греши за око 40 јединица. </w:t>
      </w:r>
      <w:r w:rsidR="00822694">
        <w:rPr>
          <w:rFonts w:eastAsiaTheme="minorEastAsia"/>
          <w:lang w:val="sr-Cyrl-RS"/>
        </w:rPr>
        <w:t xml:space="preserve">Важно је приметити да средња квадратна </w:t>
      </w:r>
      <w:r>
        <w:rPr>
          <w:rFonts w:eastAsiaTheme="minorEastAsia"/>
          <w:lang w:val="sr-Cyrl-RS"/>
        </w:rPr>
        <w:t xml:space="preserve">решка не даје никакве информације о знаку, тј. не зна се да ли </w:t>
      </w:r>
      <w:r w:rsidR="00822694">
        <w:rPr>
          <w:rFonts w:eastAsiaTheme="minorEastAsia"/>
          <w:lang w:val="sr-Cyrl-RS"/>
        </w:rPr>
        <w:t xml:space="preserve">модел </w:t>
      </w:r>
      <w:r>
        <w:rPr>
          <w:rFonts w:eastAsiaTheme="minorEastAsia"/>
          <w:lang w:val="sr-Cyrl-RS"/>
        </w:rPr>
        <w:t xml:space="preserve">предвиђа више </w:t>
      </w:r>
      <w:r w:rsidR="00822694">
        <w:rPr>
          <w:rFonts w:eastAsiaTheme="minorEastAsia"/>
          <w:lang w:val="sr-Cyrl-RS"/>
        </w:rPr>
        <w:t xml:space="preserve">вредности или ниже од очекиваних. </w:t>
      </w:r>
    </w:p>
    <w:p w:rsidR="00DA2903" w:rsidRPr="00A35A13" w:rsidRDefault="00A35A13" w:rsidP="00641D4E">
      <w:pPr>
        <w:rPr>
          <w:lang w:val="sr-Latn-RS"/>
        </w:rPr>
      </w:pPr>
      <w:r>
        <w:rPr>
          <w:rFonts w:eastAsiaTheme="minorEastAsia"/>
          <w:lang w:val="sr-Cyrl-RS"/>
        </w:rPr>
        <w:t>Овај рад се неће даље бавити линераном регреси</w:t>
      </w:r>
      <w:r w:rsidR="00822694">
        <w:rPr>
          <w:rFonts w:eastAsiaTheme="minorEastAsia"/>
          <w:lang w:val="sr-Cyrl-RS"/>
        </w:rPr>
        <w:t>јом, али ће ови резултати служити као мерило (референтне вредности) у будућим експериментима.</w:t>
      </w:r>
    </w:p>
    <w:p w:rsidR="000320CF" w:rsidRPr="004D1058" w:rsidRDefault="000320CF" w:rsidP="00641D4E">
      <w:pPr>
        <w:rPr>
          <w:lang w:val="sr-Cyrl-RS"/>
        </w:rPr>
      </w:pPr>
    </w:p>
    <w:p w:rsidR="00A12146" w:rsidRDefault="000E6441" w:rsidP="00822694">
      <w:pPr>
        <w:pStyle w:val="Heading1"/>
        <w:rPr>
          <w:lang w:val="sr-Cyrl-RS"/>
        </w:rPr>
      </w:pPr>
      <w:r>
        <w:rPr>
          <w:lang w:val="sr-Cyrl-RS"/>
        </w:rPr>
        <w:t>Недостајуће вредности</w:t>
      </w:r>
    </w:p>
    <w:p w:rsidR="0057722B" w:rsidRDefault="0057722B" w:rsidP="0057722B">
      <w:pPr>
        <w:rPr>
          <w:lang w:val="sr-Cyrl-RS"/>
        </w:rPr>
      </w:pPr>
    </w:p>
    <w:p w:rsidR="0057722B" w:rsidRPr="0057722B" w:rsidRDefault="0057722B" w:rsidP="0057722B">
      <w:pPr>
        <w:pStyle w:val="Heading2"/>
        <w:rPr>
          <w:lang w:val="sr-Cyrl-RS"/>
        </w:rPr>
      </w:pPr>
      <w:r>
        <w:rPr>
          <w:lang w:val="sr-Cyrl-RS"/>
        </w:rPr>
        <w:t>Механизми недостајућих вредности</w:t>
      </w:r>
    </w:p>
    <w:p w:rsidR="000E6441" w:rsidRPr="000E6441" w:rsidRDefault="000E6441" w:rsidP="000E6441">
      <w:pPr>
        <w:rPr>
          <w:lang w:val="sr-Cyrl-RS"/>
        </w:rPr>
      </w:pPr>
    </w:p>
    <w:p w:rsidR="00F10DB5" w:rsidRDefault="00FF2C08" w:rsidP="00A12146">
      <w:pPr>
        <w:rPr>
          <w:lang w:val="sr-Cyrl-RS"/>
        </w:rPr>
      </w:pPr>
      <w:r>
        <w:rPr>
          <w:lang w:val="sr-Cyrl-RS"/>
        </w:rPr>
        <w:t>Технике машинског учења као сто су надгледано и ненадгледано учење се могу посматрати као систем</w:t>
      </w:r>
      <w:r w:rsidR="00A01BAD">
        <w:rPr>
          <w:lang w:val="sr-Cyrl-RS"/>
        </w:rPr>
        <w:t>и</w:t>
      </w:r>
      <w:r>
        <w:rPr>
          <w:lang w:val="sr-Cyrl-RS"/>
        </w:rPr>
        <w:t xml:space="preserve"> у ком </w:t>
      </w:r>
      <w:r w:rsidR="00A01BAD">
        <w:rPr>
          <w:lang w:val="sr-Cyrl-RS"/>
        </w:rPr>
        <w:t xml:space="preserve">су </w:t>
      </w:r>
      <w:r>
        <w:rPr>
          <w:lang w:val="sr-Cyrl-RS"/>
        </w:rPr>
        <w:t>улаз</w:t>
      </w:r>
      <w:r w:rsidR="00A01BAD">
        <w:rPr>
          <w:lang w:val="sr-Cyrl-RS"/>
        </w:rPr>
        <w:t>и представљени као</w:t>
      </w:r>
      <w:r>
        <w:rPr>
          <w:lang w:val="sr-Cyrl-RS"/>
        </w:rPr>
        <w:t xml:space="preserve"> подаци, а излаз</w:t>
      </w:r>
      <w:r w:rsidR="00A01BAD">
        <w:rPr>
          <w:lang w:val="sr-Cyrl-RS"/>
        </w:rPr>
        <w:t>и су</w:t>
      </w:r>
      <w:r>
        <w:rPr>
          <w:lang w:val="sr-Cyrl-RS"/>
        </w:rPr>
        <w:t xml:space="preserve"> истрениран</w:t>
      </w:r>
      <w:r w:rsidR="00822694">
        <w:rPr>
          <w:lang w:val="sr-Cyrl-RS"/>
        </w:rPr>
        <w:t>и</w:t>
      </w:r>
      <w:r>
        <w:rPr>
          <w:lang w:val="sr-Cyrl-RS"/>
        </w:rPr>
        <w:t xml:space="preserve"> модел</w:t>
      </w:r>
      <w:r w:rsidR="00A01BAD">
        <w:rPr>
          <w:lang w:val="sr-Cyrl-RS"/>
        </w:rPr>
        <w:t>и (алгоритми</w:t>
      </w:r>
      <w:r>
        <w:rPr>
          <w:lang w:val="sr-Cyrl-RS"/>
        </w:rPr>
        <w:t>)</w:t>
      </w:r>
      <w:r w:rsidR="00F93F2A">
        <w:rPr>
          <w:lang w:val="sr-Cyrl-RS"/>
        </w:rPr>
        <w:t>. Из овог угла посматрања, квалитет података директно утиче на каснију тачност предвиђања истренираног алгоритма. Међутим, улазни подаци често нису комплетни</w:t>
      </w:r>
      <w:r w:rsidR="00A01BAD">
        <w:rPr>
          <w:lang w:val="sr-Cyrl-RS"/>
        </w:rPr>
        <w:t xml:space="preserve"> и као такви често онемогућавају тренинг алгоритама. </w:t>
      </w:r>
    </w:p>
    <w:p w:rsidR="00994DB3" w:rsidRDefault="00A01BAD" w:rsidP="00994DB3">
      <w:pPr>
        <w:rPr>
          <w:lang w:val="sr-Cyrl-RS"/>
        </w:rPr>
      </w:pPr>
      <w:r>
        <w:rPr>
          <w:lang w:val="sr-Cyrl-RS"/>
        </w:rPr>
        <w:lastRenderedPageBreak/>
        <w:t xml:space="preserve">Некомплетан скуп података се </w:t>
      </w:r>
      <w:r w:rsidR="00F10DB5">
        <w:rPr>
          <w:lang w:val="sr-Cyrl-RS"/>
        </w:rPr>
        <w:t xml:space="preserve">означава и као скуп података са недостајућим вредностима. </w:t>
      </w:r>
      <w:r w:rsidR="00994DB3">
        <w:rPr>
          <w:lang w:val="sr-Cyrl-RS"/>
        </w:rPr>
        <w:t>У таквим скуповима вредности недостају по једном од</w:t>
      </w:r>
      <w:r w:rsidR="00FF5325">
        <w:rPr>
          <w:lang w:val="sr-Cyrl-RS"/>
        </w:rPr>
        <w:t xml:space="preserve"> три могућа механизма</w:t>
      </w:r>
      <w:r w:rsidR="00994DB3">
        <w:rPr>
          <w:lang w:val="sr-Cyrl-RS"/>
        </w:rPr>
        <w:t>, а механизам представља математички однос између података и недостастка.</w:t>
      </w:r>
      <w:r w:rsidR="00FF5325">
        <w:rPr>
          <w:lang w:val="sr-Cyrl-RS"/>
        </w:rPr>
        <w:t xml:space="preserve"> </w:t>
      </w:r>
      <w:r w:rsidR="00994DB3" w:rsidRPr="00F26711">
        <w:rPr>
          <w:lang w:val="sr-Cyrl-RS"/>
        </w:rPr>
        <w:t xml:space="preserve">[1]. </w:t>
      </w:r>
      <w:r w:rsidR="00994DB3">
        <w:rPr>
          <w:lang w:val="sr-Cyrl-RS"/>
        </w:rPr>
        <w:t xml:space="preserve">Механизми могу бити: </w:t>
      </w:r>
    </w:p>
    <w:p w:rsidR="000B027E" w:rsidRPr="00F93D5A" w:rsidRDefault="00D3414A" w:rsidP="00D3414A">
      <w:pPr>
        <w:rPr>
          <w:lang w:val="en-US"/>
        </w:rPr>
      </w:pPr>
      <w:r w:rsidRPr="00D65D6E">
        <w:rPr>
          <w:b/>
          <w:lang w:val="sr-Latn-RS"/>
        </w:rPr>
        <w:t>MCAR</w:t>
      </w:r>
      <w:r>
        <w:rPr>
          <w:lang w:val="sr-Latn-RS"/>
        </w:rPr>
        <w:t xml:space="preserve"> </w:t>
      </w:r>
      <w:r w:rsidR="0073001E">
        <w:rPr>
          <w:lang w:val="sr-Latn-RS"/>
        </w:rPr>
        <w:t>– Missing Completely At Random</w:t>
      </w:r>
      <w:r w:rsidR="0073001E">
        <w:rPr>
          <w:lang w:val="sr-Cyrl-RS"/>
        </w:rPr>
        <w:t xml:space="preserve"> </w:t>
      </w:r>
      <w:r w:rsidR="0073001E" w:rsidRPr="00F26711">
        <w:rPr>
          <w:lang w:val="sr-Cyrl-RS"/>
        </w:rPr>
        <w:t xml:space="preserve">– </w:t>
      </w:r>
      <w:r>
        <w:rPr>
          <w:lang w:val="en-US"/>
        </w:rPr>
        <w:t>N</w:t>
      </w:r>
      <w:r w:rsidR="00994DB3" w:rsidRPr="00D3414A">
        <w:rPr>
          <w:lang w:val="sr-Cyrl-RS"/>
        </w:rPr>
        <w:t>едостајуће вредности су присутне без икакве законитости</w:t>
      </w:r>
      <w:r w:rsidRPr="00D3414A">
        <w:rPr>
          <w:lang w:val="sr-Cyrl-RS"/>
        </w:rPr>
        <w:t xml:space="preserve">. </w:t>
      </w:r>
      <w:r w:rsidR="0073001E">
        <w:rPr>
          <w:lang w:val="sr-Cyrl-RS"/>
        </w:rPr>
        <w:t>Уколико скуп података има 2 променљиве (колоне), непостојаност податка у првој колони нема никакву повезаност са вредностима из обе колоне.</w:t>
      </w:r>
      <w:r w:rsidR="00F93D5A">
        <w:rPr>
          <w:lang w:val="sr-Cyrl-RS"/>
        </w:rPr>
        <w:t xml:space="preserve"> Овај случај је веома чест, обзиром да углавном настаје људском ненамерном грешком.</w:t>
      </w:r>
      <w:r w:rsidR="00F93D5A" w:rsidRPr="00F26711">
        <w:rPr>
          <w:lang w:val="sr-Cyrl-RS"/>
        </w:rPr>
        <w:t xml:space="preserve"> </w:t>
      </w:r>
      <w:r w:rsidR="00F93D5A">
        <w:rPr>
          <w:lang w:val="sr-Cyrl-RS"/>
        </w:rPr>
        <w:t xml:space="preserve">На пример, испитаник је случајно превидео одређено питање и оно је остало неодговорено. </w:t>
      </w:r>
      <w:r w:rsidR="00F93D5A">
        <w:rPr>
          <w:lang w:val="en-US"/>
        </w:rPr>
        <w:t>[3]</w:t>
      </w:r>
    </w:p>
    <w:p w:rsidR="00D3414A" w:rsidRPr="0073001E" w:rsidRDefault="00D3414A" w:rsidP="0073001E">
      <w:pPr>
        <w:rPr>
          <w:lang w:val="sr-Cyrl-RS"/>
        </w:rPr>
      </w:pPr>
      <w:r w:rsidRPr="00D65D6E">
        <w:rPr>
          <w:b/>
          <w:lang w:val="en-US"/>
        </w:rPr>
        <w:t>MAR</w:t>
      </w:r>
      <w:r w:rsidRPr="0073001E">
        <w:rPr>
          <w:lang w:val="en-US"/>
        </w:rPr>
        <w:t xml:space="preserve"> – </w:t>
      </w:r>
      <w:r w:rsidR="0073001E">
        <w:rPr>
          <w:lang w:val="en-US"/>
        </w:rPr>
        <w:t xml:space="preserve">Missing At Random – </w:t>
      </w:r>
      <w:proofErr w:type="gramStart"/>
      <w:r w:rsidRPr="0073001E">
        <w:rPr>
          <w:lang w:val="sr-Cyrl-RS"/>
        </w:rPr>
        <w:t>недостајуће</w:t>
      </w:r>
      <w:r w:rsidR="0073001E">
        <w:rPr>
          <w:lang w:val="en-US"/>
        </w:rPr>
        <w:t xml:space="preserve"> </w:t>
      </w:r>
      <w:r w:rsidRPr="0073001E">
        <w:rPr>
          <w:lang w:val="sr-Cyrl-RS"/>
        </w:rPr>
        <w:t xml:space="preserve"> вредности</w:t>
      </w:r>
      <w:proofErr w:type="gramEnd"/>
      <w:r w:rsidRPr="0073001E">
        <w:rPr>
          <w:lang w:val="sr-Cyrl-RS"/>
        </w:rPr>
        <w:t xml:space="preserve"> присутне унутар једне променљиве немају никакву законитост (повезаност) са том променљивом. </w:t>
      </w:r>
      <w:r w:rsidR="0073001E">
        <w:rPr>
          <w:lang w:val="sr-Cyrl-RS"/>
        </w:rPr>
        <w:t>Уколико посматрамо исти скуп података (2 колоне), непостојаност податка у првој колони не зависи од вредности те колоне, али зависи</w:t>
      </w:r>
      <w:r w:rsidR="00EA1EF5" w:rsidRPr="00F26711">
        <w:rPr>
          <w:lang w:val="sr-Cyrl-RS"/>
        </w:rPr>
        <w:t xml:space="preserve"> </w:t>
      </w:r>
      <w:r w:rsidR="00EA1EF5">
        <w:rPr>
          <w:lang w:val="sr-Cyrl-RS"/>
        </w:rPr>
        <w:t>вредности из</w:t>
      </w:r>
      <w:r w:rsidR="0073001E">
        <w:rPr>
          <w:lang w:val="sr-Cyrl-RS"/>
        </w:rPr>
        <w:t xml:space="preserve"> </w:t>
      </w:r>
      <w:r w:rsidR="00EA1EF5">
        <w:rPr>
          <w:lang w:val="sr-Cyrl-RS"/>
        </w:rPr>
        <w:t>друге колоне(а)</w:t>
      </w:r>
      <w:r w:rsidRPr="0073001E">
        <w:rPr>
          <w:lang w:val="sr-Cyrl-RS"/>
        </w:rPr>
        <w:t>.</w:t>
      </w:r>
      <w:r w:rsidR="00EA1EF5">
        <w:rPr>
          <w:lang w:val="sr-Cyrl-RS"/>
        </w:rPr>
        <w:t xml:space="preserve"> На пример, прва колона садржи податке о просечној оцени током студија, а друга колона резултате теста приликом запослења. </w:t>
      </w:r>
      <w:r w:rsidR="00D853CB">
        <w:rPr>
          <w:lang w:val="sr-Cyrl-RS"/>
        </w:rPr>
        <w:t>Испитаници (редови у скупу података) са ниском просечном оценом неће бити ни узети у разматрање, па њихова оцена са теста је ирелевентана, и не садржи се у скупу података.</w:t>
      </w:r>
    </w:p>
    <w:p w:rsidR="00D3414A" w:rsidRDefault="00D853CB" w:rsidP="0073001E">
      <w:pPr>
        <w:rPr>
          <w:lang w:val="sr-Cyrl-RS"/>
        </w:rPr>
      </w:pPr>
      <w:r w:rsidRPr="00D65D6E">
        <w:rPr>
          <w:b/>
          <w:lang w:val="en-US"/>
        </w:rPr>
        <w:t>MN</w:t>
      </w:r>
      <w:r w:rsidR="00D3414A" w:rsidRPr="00D65D6E">
        <w:rPr>
          <w:b/>
          <w:lang w:val="en-US"/>
        </w:rPr>
        <w:t>AR</w:t>
      </w:r>
      <w:r w:rsidR="00D3414A" w:rsidRPr="00F26711">
        <w:rPr>
          <w:lang w:val="sr-Cyrl-RS"/>
        </w:rPr>
        <w:t xml:space="preserve"> – </w:t>
      </w:r>
      <w:r w:rsidR="0073001E">
        <w:rPr>
          <w:lang w:val="en-US"/>
        </w:rPr>
        <w:t>Missing</w:t>
      </w:r>
      <w:r w:rsidR="0073001E" w:rsidRPr="00F26711">
        <w:rPr>
          <w:lang w:val="sr-Cyrl-RS"/>
        </w:rPr>
        <w:t xml:space="preserve"> </w:t>
      </w:r>
      <w:r>
        <w:rPr>
          <w:lang w:val="en-US"/>
        </w:rPr>
        <w:t>Not</w:t>
      </w:r>
      <w:r w:rsidRPr="00F26711">
        <w:rPr>
          <w:lang w:val="sr-Cyrl-RS"/>
        </w:rPr>
        <w:t xml:space="preserve"> </w:t>
      </w:r>
      <w:r w:rsidR="0073001E">
        <w:rPr>
          <w:lang w:val="en-US"/>
        </w:rPr>
        <w:t>At</w:t>
      </w:r>
      <w:r w:rsidR="0073001E" w:rsidRPr="00F26711">
        <w:rPr>
          <w:lang w:val="sr-Cyrl-RS"/>
        </w:rPr>
        <w:t xml:space="preserve"> </w:t>
      </w:r>
      <w:r w:rsidR="0073001E">
        <w:rPr>
          <w:lang w:val="en-US"/>
        </w:rPr>
        <w:t>Random</w:t>
      </w:r>
      <w:r w:rsidR="0073001E" w:rsidRPr="00F26711">
        <w:rPr>
          <w:lang w:val="sr-Cyrl-RS"/>
        </w:rPr>
        <w:t xml:space="preserve"> – </w:t>
      </w:r>
      <w:r w:rsidR="00D3414A" w:rsidRPr="00F26711">
        <w:rPr>
          <w:lang w:val="sr-Cyrl-RS"/>
        </w:rPr>
        <w:t>недостају</w:t>
      </w:r>
      <w:r w:rsidR="00D3414A" w:rsidRPr="0073001E">
        <w:rPr>
          <w:lang w:val="sr-Cyrl-RS"/>
        </w:rPr>
        <w:t>ће вредности једне променљиве су директно зависне од посматране променљиве</w:t>
      </w:r>
      <w:r>
        <w:rPr>
          <w:lang w:val="sr-Cyrl-RS"/>
        </w:rPr>
        <w:t>. У скупу са две колоне, недостајуће вредности прве колоне нед</w:t>
      </w:r>
      <w:r w:rsidR="00D65D6E">
        <w:rPr>
          <w:lang w:val="sr-Cyrl-RS"/>
        </w:rPr>
        <w:t>остају због ње саме, и немају никакве повезаности са другом колоном. На примеру скупа података који садржи резултате теста као променљиву (назив колоне), подаци те колоне могу да недостају у свим редовима где је резултат теста мањи од одређене оцене.</w:t>
      </w:r>
    </w:p>
    <w:p w:rsidR="000E6441" w:rsidRPr="00822694" w:rsidRDefault="00822694" w:rsidP="0073001E">
      <w:pPr>
        <w:rPr>
          <w:lang w:val="sr-Cyrl-RS"/>
        </w:rPr>
      </w:pPr>
      <w:r>
        <w:rPr>
          <w:lang w:val="sr-Cyrl-RS"/>
        </w:rPr>
        <w:t xml:space="preserve">За потребе експеримената у овом раду посматраће се искључиво </w:t>
      </w:r>
      <w:r>
        <w:rPr>
          <w:lang w:val="en-US"/>
        </w:rPr>
        <w:t>MCAR</w:t>
      </w:r>
      <w:r>
        <w:rPr>
          <w:lang w:val="sr-Latn-RS"/>
        </w:rPr>
        <w:t xml:space="preserve"> </w:t>
      </w:r>
      <w:r>
        <w:rPr>
          <w:lang w:val="sr-Cyrl-RS"/>
        </w:rPr>
        <w:t>ме</w:t>
      </w:r>
      <w:r w:rsidR="0057722B">
        <w:rPr>
          <w:lang w:val="sr-Cyrl-RS"/>
        </w:rPr>
        <w:t xml:space="preserve">ханизам недостајућих вредности. Разлог за ту одлуку је могућност добијања недостајућих вредности синтетичким путем. </w:t>
      </w:r>
      <w:r>
        <w:rPr>
          <w:lang w:val="sr-Cyrl-RS"/>
        </w:rPr>
        <w:t>Скуп података из 1.2 (Прим</w:t>
      </w:r>
      <w:r w:rsidR="0057722B">
        <w:rPr>
          <w:lang w:val="sr-Cyrl-RS"/>
        </w:rPr>
        <w:t xml:space="preserve">ена регресионе анализе) ће </w:t>
      </w:r>
      <w:r w:rsidR="00F26711">
        <w:rPr>
          <w:lang w:val="sr-Cyrl-RS"/>
        </w:rPr>
        <w:t xml:space="preserve">бити ''пробушен'' више пута насумично и </w:t>
      </w:r>
      <w:r w:rsidR="0057722B">
        <w:rPr>
          <w:lang w:val="sr-Cyrl-RS"/>
        </w:rPr>
        <w:t xml:space="preserve"> </w:t>
      </w:r>
      <w:r w:rsidR="00F26711">
        <w:rPr>
          <w:lang w:val="sr-Cyrl-RS"/>
        </w:rPr>
        <w:t xml:space="preserve">том приликом </w:t>
      </w:r>
      <w:r w:rsidR="0057722B">
        <w:rPr>
          <w:lang w:val="sr-Cyrl-RS"/>
        </w:rPr>
        <w:t>ће проценат недостајућих вредности бити различит. На тај начин од првобитног комплетног скупа података добиће се више некомплетних, и као додатна погодност знаће се иницијални вредности</w:t>
      </w:r>
      <w:r w:rsidR="00F26711">
        <w:rPr>
          <w:lang w:val="sr-Cyrl-RS"/>
        </w:rPr>
        <w:t xml:space="preserve"> (касније ће се те почетне вредности користити за евалуацију технике уметања података)</w:t>
      </w:r>
      <w:r w:rsidR="0057722B">
        <w:rPr>
          <w:lang w:val="sr-Cyrl-RS"/>
        </w:rPr>
        <w:t>.</w:t>
      </w:r>
      <w:r w:rsidR="00F26711">
        <w:rPr>
          <w:lang w:val="sr-Cyrl-RS"/>
        </w:rPr>
        <w:t xml:space="preserve"> </w:t>
      </w:r>
      <w:r>
        <w:rPr>
          <w:lang w:val="sr-Cyrl-RS"/>
        </w:rPr>
        <w:t xml:space="preserve"> </w:t>
      </w:r>
    </w:p>
    <w:p w:rsidR="000E6441" w:rsidRDefault="0057722B" w:rsidP="0057722B">
      <w:pPr>
        <w:pStyle w:val="Heading2"/>
        <w:rPr>
          <w:lang w:val="sr-Cyrl-RS"/>
        </w:rPr>
      </w:pPr>
      <w:r>
        <w:rPr>
          <w:lang w:val="sr-Cyrl-RS"/>
        </w:rPr>
        <w:t>Технике уметања података</w:t>
      </w:r>
    </w:p>
    <w:p w:rsidR="00F26711" w:rsidRDefault="00F26711" w:rsidP="0073001E">
      <w:pPr>
        <w:rPr>
          <w:lang w:val="sr-Cyrl-RS"/>
        </w:rPr>
      </w:pPr>
    </w:p>
    <w:p w:rsidR="00D8091D" w:rsidRDefault="009A2DDE" w:rsidP="0073001E">
      <w:pPr>
        <w:rPr>
          <w:lang w:val="sr-Cyrl-RS"/>
        </w:rPr>
      </w:pPr>
      <w:r>
        <w:rPr>
          <w:lang w:val="sr-Cyrl-RS"/>
        </w:rPr>
        <w:t>У случају недостајућих података</w:t>
      </w:r>
      <w:r w:rsidR="008D4CB7">
        <w:rPr>
          <w:lang w:val="sr-Cyrl-RS"/>
        </w:rPr>
        <w:t>,</w:t>
      </w:r>
      <w:r>
        <w:rPr>
          <w:lang w:val="sr-Cyrl-RS"/>
        </w:rPr>
        <w:t xml:space="preserve"> </w:t>
      </w:r>
      <w:r w:rsidR="008D4CB7">
        <w:rPr>
          <w:lang w:val="sr-Cyrl-RS"/>
        </w:rPr>
        <w:t>понек</w:t>
      </w:r>
      <w:r w:rsidR="00D8091D">
        <w:rPr>
          <w:lang w:val="sr-Cyrl-RS"/>
        </w:rPr>
        <w:t>ад је нај</w:t>
      </w:r>
      <w:r w:rsidR="008D4CB7">
        <w:rPr>
          <w:lang w:val="sr-Cyrl-RS"/>
        </w:rPr>
        <w:t xml:space="preserve">лакше </w:t>
      </w:r>
      <w:r w:rsidR="00D8091D">
        <w:rPr>
          <w:lang w:val="sr-Cyrl-RS"/>
        </w:rPr>
        <w:t xml:space="preserve">одбацити </w:t>
      </w:r>
      <w:r>
        <w:rPr>
          <w:lang w:val="sr-Cyrl-RS"/>
        </w:rPr>
        <w:t>обсервације</w:t>
      </w:r>
      <w:r w:rsidR="00D8091D">
        <w:rPr>
          <w:lang w:val="sr-Cyrl-RS"/>
        </w:rPr>
        <w:t xml:space="preserve"> које нису потпуне. </w:t>
      </w:r>
      <w:r>
        <w:rPr>
          <w:lang w:val="sr-Cyrl-RS"/>
        </w:rPr>
        <w:t xml:space="preserve">На пример, уколико скуп садржи 100 обсервација (редова) и 10 атрибута (колона) , </w:t>
      </w:r>
      <w:r w:rsidR="00840631">
        <w:rPr>
          <w:lang w:val="sr-Cyrl-RS"/>
        </w:rPr>
        <w:t>и</w:t>
      </w:r>
      <w:r>
        <w:rPr>
          <w:lang w:val="sr-Cyrl-RS"/>
        </w:rPr>
        <w:t xml:space="preserve"> од тога 10 различитих редова има тачно једну недостајућу вредност (тачно једну једну колону непопуњену), овом јендноставном техником остало би 90 редова (инстанци) као улаз за алгоритам машинског учења.</w:t>
      </w:r>
    </w:p>
    <w:p w:rsidR="00840631" w:rsidRDefault="00840631" w:rsidP="0073001E">
      <w:pPr>
        <w:rPr>
          <w:lang w:val="sr-Cyrl-RS"/>
        </w:rPr>
      </w:pPr>
      <w:r>
        <w:rPr>
          <w:lang w:val="sr-Cyrl-RS"/>
        </w:rPr>
        <w:t>Описан скуп података се састоји од 100 редова и 10 колона. Матрица података потенцијално садржи 1000 вредности (потенцијално јер неке вредности нису присутне). Уколико 10 вредности недостаје, ова матрица ће садржати 990 не</w:t>
      </w:r>
      <w:r w:rsidRPr="00840631">
        <w:rPr>
          <w:lang w:val="sr-Cyrl-RS"/>
        </w:rPr>
        <w:t>недостајућих вредности, што пред</w:t>
      </w:r>
      <w:r>
        <w:rPr>
          <w:lang w:val="sr-Cyrl-RS"/>
        </w:rPr>
        <w:t>с</w:t>
      </w:r>
      <w:r w:rsidRPr="00840631">
        <w:rPr>
          <w:lang w:val="sr-Cyrl-RS"/>
        </w:rPr>
        <w:t xml:space="preserve">тавља </w:t>
      </w:r>
      <w:r>
        <w:rPr>
          <w:lang w:val="sr-Cyrl-RS"/>
        </w:rPr>
        <w:t>99%. Уколико применимо технику одбацивања обсервација, избацићемо 10 редова, односно укупно 100 вредности, и коначна матрица ће садржати само 90 редова (900 вредности, 90%).</w:t>
      </w:r>
    </w:p>
    <w:p w:rsidR="00F616FE" w:rsidRDefault="00F616FE" w:rsidP="0073001E">
      <w:pPr>
        <w:rPr>
          <w:lang w:val="sr-Cyrl-RS"/>
        </w:rPr>
      </w:pPr>
      <w:r>
        <w:rPr>
          <w:lang w:val="sr-Cyrl-RS"/>
        </w:rPr>
        <w:lastRenderedPageBreak/>
        <w:t xml:space="preserve">Јасно се види да се оваквим приступом због 1% недостајућих података, може елиминистаи чак 10% укупних вредности. У сваком случају, избацивање података може касније довести до већих грешака предвиђања, јер се скуп података </w:t>
      </w:r>
      <w:r w:rsidR="00BB6962">
        <w:rPr>
          <w:lang w:val="sr-Cyrl-RS"/>
        </w:rPr>
        <w:t xml:space="preserve">који служи за тренинг драстично смањује </w:t>
      </w:r>
      <w:r w:rsidRPr="00F616FE">
        <w:rPr>
          <w:lang w:val="sr-Cyrl-RS"/>
        </w:rPr>
        <w:t>[6]</w:t>
      </w:r>
      <w:r>
        <w:rPr>
          <w:lang w:val="sr-Cyrl-RS"/>
        </w:rPr>
        <w:t>.</w:t>
      </w:r>
    </w:p>
    <w:p w:rsidR="009A2DDE" w:rsidRDefault="00BB6962" w:rsidP="0073001E">
      <w:pPr>
        <w:rPr>
          <w:lang w:val="sr-Cyrl-RS"/>
        </w:rPr>
      </w:pPr>
      <w:r>
        <w:rPr>
          <w:lang w:val="sr-Cyrl-RS"/>
        </w:rPr>
        <w:t xml:space="preserve">Стога, у овом делу ће бити описане само технике уметања података, где ће се поља која недостају у матрици података заменити </w:t>
      </w:r>
      <w:r w:rsidR="00327019">
        <w:rPr>
          <w:lang w:val="sr-Cyrl-RS"/>
        </w:rPr>
        <w:t>(највероватнијом)</w:t>
      </w:r>
      <w:r>
        <w:rPr>
          <w:lang w:val="sr-Cyrl-RS"/>
        </w:rPr>
        <w:t xml:space="preserve"> вредношћу.</w:t>
      </w:r>
    </w:p>
    <w:p w:rsidR="00A5703D" w:rsidRDefault="00A5703D" w:rsidP="00BB6962">
      <w:pPr>
        <w:pStyle w:val="Heading3"/>
        <w:rPr>
          <w:lang w:val="sr-Cyrl-RS"/>
        </w:rPr>
      </w:pPr>
    </w:p>
    <w:p w:rsidR="00A5703D" w:rsidRPr="00A5703D" w:rsidRDefault="00A5703D" w:rsidP="00A5703D">
      <w:pPr>
        <w:rPr>
          <w:lang w:val="sr-Cyrl-RS"/>
        </w:rPr>
      </w:pPr>
    </w:p>
    <w:p w:rsidR="00BB6962" w:rsidRDefault="00BB6962" w:rsidP="00BB6962">
      <w:pPr>
        <w:pStyle w:val="Heading3"/>
        <w:rPr>
          <w:lang w:val="sr-Cyrl-RS"/>
        </w:rPr>
      </w:pPr>
      <w:r>
        <w:rPr>
          <w:lang w:val="sr-Cyrl-RS"/>
        </w:rPr>
        <w:t>Уметање средње вредности</w:t>
      </w:r>
    </w:p>
    <w:p w:rsidR="00BB6962" w:rsidRDefault="00BB6962" w:rsidP="00BB6962">
      <w:pPr>
        <w:rPr>
          <w:lang w:val="sr-Cyrl-RS"/>
        </w:rPr>
      </w:pPr>
    </w:p>
    <w:p w:rsidR="00D02718" w:rsidRDefault="00BB6962" w:rsidP="00327019">
      <w:pPr>
        <w:rPr>
          <w:lang w:val="sr-Cyrl-RS"/>
        </w:rPr>
      </w:pPr>
      <w:r>
        <w:rPr>
          <w:lang w:val="sr-Cyrl-RS"/>
        </w:rPr>
        <w:t xml:space="preserve">Уметање средње вредности је вероватно најједноставнија метода. </w:t>
      </w:r>
      <w:r w:rsidR="00327019">
        <w:rPr>
          <w:lang w:val="sr-Cyrl-RS"/>
        </w:rPr>
        <w:t>Она подразумева замену недостајуће вредносте за сваку променљиву (колону) са средњом вредности познатих обсервација у посматрној колони.</w:t>
      </w:r>
      <w:r w:rsidR="00327019" w:rsidRPr="00327019">
        <w:rPr>
          <w:lang w:val="sr-Cyrl-RS"/>
        </w:rPr>
        <w:t xml:space="preserve"> </w:t>
      </w:r>
      <w:r w:rsidR="00327019">
        <w:rPr>
          <w:lang w:val="sr-Cyrl-RS"/>
        </w:rPr>
        <w:t xml:space="preserve">Овај приступ може бити погодан у случају када мало података недостаје и то по </w:t>
      </w:r>
      <w:r w:rsidR="00327019">
        <w:rPr>
          <w:lang w:val="sr-Latn-RS"/>
        </w:rPr>
        <w:t>MCAR</w:t>
      </w:r>
      <w:r w:rsidR="00327019">
        <w:rPr>
          <w:lang w:val="sr-Cyrl-RS"/>
        </w:rPr>
        <w:t xml:space="preserve"> механизму. У сваком случају смањује се варијанса међу подацима као и корелација између променљивих. [7</w:t>
      </w:r>
      <w:r w:rsidR="00327019" w:rsidRPr="00F616FE">
        <w:rPr>
          <w:lang w:val="sr-Cyrl-RS"/>
        </w:rPr>
        <w:t>]</w:t>
      </w:r>
      <w:r w:rsidR="00327019">
        <w:rPr>
          <w:lang w:val="sr-Cyrl-RS"/>
        </w:rPr>
        <w:t xml:space="preserve"> Логично је да се варијанса смањује јер до сада непознату вредност замењујемо ''очекиваном'' вредности, и самим тим смањујемо одступање од те </w:t>
      </w:r>
      <w:r w:rsidR="00D02718">
        <w:rPr>
          <w:lang w:val="sr-Cyrl-RS"/>
        </w:rPr>
        <w:t>''очекиване'' вредности. Када се каже да ће корелација бити мања мисли се на корелацију између варијабли (колона). Како овим приступом покушавамо да пронађемо везу између свих обсервација (редова) унутарт једне колоне, логично је да смањујемо корелацију између колона. На пример, скуп података садржи две колоне (висина и тежина), и 5 обсервације</w:t>
      </w:r>
      <w:r w:rsidR="00A5703D">
        <w:rPr>
          <w:lang w:val="sr-Cyrl-RS"/>
        </w:rPr>
        <w:t>. (Табела3)</w:t>
      </w:r>
    </w:p>
    <w:tbl>
      <w:tblPr>
        <w:tblStyle w:val="TableGrid"/>
        <w:tblW w:w="0" w:type="auto"/>
        <w:jc w:val="center"/>
        <w:tblLook w:val="04A0" w:firstRow="1" w:lastRow="0" w:firstColumn="1" w:lastColumn="0" w:noHBand="0" w:noVBand="1"/>
      </w:tblPr>
      <w:tblGrid>
        <w:gridCol w:w="2376"/>
        <w:gridCol w:w="2410"/>
      </w:tblGrid>
      <w:tr w:rsidR="00D02718" w:rsidTr="00D02718">
        <w:trPr>
          <w:jc w:val="center"/>
        </w:trPr>
        <w:tc>
          <w:tcPr>
            <w:tcW w:w="2376" w:type="dxa"/>
          </w:tcPr>
          <w:p w:rsidR="00D02718" w:rsidRDefault="00D02718" w:rsidP="00327019">
            <w:pPr>
              <w:rPr>
                <w:lang w:val="sr-Cyrl-RS"/>
              </w:rPr>
            </w:pPr>
            <w:r>
              <w:rPr>
                <w:lang w:val="sr-Cyrl-RS"/>
              </w:rPr>
              <w:t>Висина</w:t>
            </w:r>
          </w:p>
        </w:tc>
        <w:tc>
          <w:tcPr>
            <w:tcW w:w="2410" w:type="dxa"/>
          </w:tcPr>
          <w:p w:rsidR="00D02718" w:rsidRDefault="00D02718" w:rsidP="00327019">
            <w:pPr>
              <w:rPr>
                <w:lang w:val="sr-Cyrl-RS"/>
              </w:rPr>
            </w:pPr>
            <w:r>
              <w:rPr>
                <w:lang w:val="sr-Cyrl-RS"/>
              </w:rPr>
              <w:t>Тежина</w:t>
            </w:r>
          </w:p>
        </w:tc>
      </w:tr>
      <w:tr w:rsidR="00D02718" w:rsidTr="00D02718">
        <w:trPr>
          <w:jc w:val="center"/>
        </w:trPr>
        <w:tc>
          <w:tcPr>
            <w:tcW w:w="2376" w:type="dxa"/>
          </w:tcPr>
          <w:p w:rsidR="00D02718" w:rsidRDefault="00D02718" w:rsidP="00327019">
            <w:pPr>
              <w:rPr>
                <w:lang w:val="sr-Cyrl-RS"/>
              </w:rPr>
            </w:pPr>
            <w:r>
              <w:rPr>
                <w:lang w:val="sr-Cyrl-RS"/>
              </w:rPr>
              <w:t>160</w:t>
            </w:r>
          </w:p>
        </w:tc>
        <w:tc>
          <w:tcPr>
            <w:tcW w:w="2410" w:type="dxa"/>
          </w:tcPr>
          <w:p w:rsidR="00D02718" w:rsidRDefault="00D02718" w:rsidP="00327019">
            <w:pPr>
              <w:rPr>
                <w:lang w:val="sr-Cyrl-RS"/>
              </w:rPr>
            </w:pPr>
            <w:r>
              <w:rPr>
                <w:lang w:val="sr-Cyrl-RS"/>
              </w:rPr>
              <w:t>67</w:t>
            </w:r>
          </w:p>
        </w:tc>
      </w:tr>
      <w:tr w:rsidR="00D02718" w:rsidTr="00D02718">
        <w:trPr>
          <w:jc w:val="center"/>
        </w:trPr>
        <w:tc>
          <w:tcPr>
            <w:tcW w:w="2376" w:type="dxa"/>
          </w:tcPr>
          <w:p w:rsidR="00D02718" w:rsidRDefault="00D02718" w:rsidP="00327019">
            <w:pPr>
              <w:rPr>
                <w:lang w:val="sr-Cyrl-RS"/>
              </w:rPr>
            </w:pPr>
            <w:r>
              <w:rPr>
                <w:lang w:val="sr-Cyrl-RS"/>
              </w:rPr>
              <w:t>165</w:t>
            </w:r>
          </w:p>
        </w:tc>
        <w:tc>
          <w:tcPr>
            <w:tcW w:w="2410" w:type="dxa"/>
          </w:tcPr>
          <w:p w:rsidR="00D02718" w:rsidRDefault="00D02718" w:rsidP="00327019">
            <w:pPr>
              <w:rPr>
                <w:lang w:val="sr-Cyrl-RS"/>
              </w:rPr>
            </w:pPr>
            <w:r>
              <w:rPr>
                <w:lang w:val="sr-Cyrl-RS"/>
              </w:rPr>
              <w:t>65</w:t>
            </w:r>
          </w:p>
        </w:tc>
      </w:tr>
      <w:tr w:rsidR="00D02718" w:rsidTr="00D02718">
        <w:trPr>
          <w:jc w:val="center"/>
        </w:trPr>
        <w:tc>
          <w:tcPr>
            <w:tcW w:w="2376" w:type="dxa"/>
          </w:tcPr>
          <w:p w:rsidR="00D02718" w:rsidRDefault="00D02718" w:rsidP="00327019">
            <w:pPr>
              <w:rPr>
                <w:lang w:val="sr-Cyrl-RS"/>
              </w:rPr>
            </w:pPr>
            <w:r>
              <w:rPr>
                <w:lang w:val="sr-Cyrl-RS"/>
              </w:rPr>
              <w:t>158</w:t>
            </w:r>
          </w:p>
        </w:tc>
        <w:tc>
          <w:tcPr>
            <w:tcW w:w="2410" w:type="dxa"/>
          </w:tcPr>
          <w:p w:rsidR="00D02718" w:rsidRDefault="00D02718" w:rsidP="00327019">
            <w:pPr>
              <w:rPr>
                <w:lang w:val="sr-Cyrl-RS"/>
              </w:rPr>
            </w:pPr>
            <w:r>
              <w:rPr>
                <w:lang w:val="sr-Cyrl-RS"/>
              </w:rPr>
              <w:t>59</w:t>
            </w:r>
          </w:p>
        </w:tc>
      </w:tr>
      <w:tr w:rsidR="00D02718" w:rsidTr="00D02718">
        <w:trPr>
          <w:jc w:val="center"/>
        </w:trPr>
        <w:tc>
          <w:tcPr>
            <w:tcW w:w="2376" w:type="dxa"/>
          </w:tcPr>
          <w:p w:rsidR="00D02718" w:rsidRPr="00D02718" w:rsidRDefault="00D02718" w:rsidP="00327019">
            <w:pPr>
              <w:rPr>
                <w:lang w:val="en-US"/>
              </w:rPr>
            </w:pPr>
            <w:r>
              <w:rPr>
                <w:lang w:val="en-US"/>
              </w:rPr>
              <w:t>?</w:t>
            </w:r>
          </w:p>
        </w:tc>
        <w:tc>
          <w:tcPr>
            <w:tcW w:w="2410" w:type="dxa"/>
          </w:tcPr>
          <w:p w:rsidR="00D02718" w:rsidRPr="00D02718" w:rsidRDefault="00D02718" w:rsidP="00327019">
            <w:pPr>
              <w:rPr>
                <w:lang w:val="en-US"/>
              </w:rPr>
            </w:pPr>
            <w:r>
              <w:rPr>
                <w:lang w:val="en-US"/>
              </w:rPr>
              <w:t>98</w:t>
            </w:r>
          </w:p>
        </w:tc>
      </w:tr>
      <w:tr w:rsidR="00D02718" w:rsidTr="00D02718">
        <w:trPr>
          <w:jc w:val="center"/>
        </w:trPr>
        <w:tc>
          <w:tcPr>
            <w:tcW w:w="2376" w:type="dxa"/>
          </w:tcPr>
          <w:p w:rsidR="00D02718" w:rsidRDefault="00D02718" w:rsidP="00327019">
            <w:pPr>
              <w:rPr>
                <w:lang w:val="en-US"/>
              </w:rPr>
            </w:pPr>
            <w:r>
              <w:rPr>
                <w:lang w:val="en-US"/>
              </w:rPr>
              <w:t>191</w:t>
            </w:r>
          </w:p>
        </w:tc>
        <w:tc>
          <w:tcPr>
            <w:tcW w:w="2410" w:type="dxa"/>
          </w:tcPr>
          <w:p w:rsidR="00D02718" w:rsidRDefault="00D02718" w:rsidP="00D02718">
            <w:pPr>
              <w:keepNext/>
              <w:rPr>
                <w:lang w:val="en-US"/>
              </w:rPr>
            </w:pPr>
            <w:r>
              <w:rPr>
                <w:lang w:val="en-US"/>
              </w:rPr>
              <w:t>98</w:t>
            </w:r>
          </w:p>
        </w:tc>
      </w:tr>
    </w:tbl>
    <w:p w:rsidR="00D02718" w:rsidRDefault="00D02718" w:rsidP="00D02718">
      <w:pPr>
        <w:pStyle w:val="Caption"/>
        <w:jc w:val="center"/>
      </w:pPr>
      <w:proofErr w:type="spellStart"/>
      <w:r>
        <w:t>Табела</w:t>
      </w:r>
      <w:proofErr w:type="spellEnd"/>
      <w:r>
        <w:t xml:space="preserve"> </w:t>
      </w:r>
      <w:fldSimple w:instr=" SEQ Табела \* ARABIC ">
        <w:r>
          <w:rPr>
            <w:noProof/>
          </w:rPr>
          <w:t>3</w:t>
        </w:r>
      </w:fldSimple>
      <w:r>
        <w:rPr>
          <w:noProof/>
        </w:rPr>
        <w:t xml:space="preserve"> </w:t>
      </w:r>
      <w:r>
        <w:rPr>
          <w:noProof/>
          <w:lang w:val="sr-Cyrl-RS"/>
        </w:rPr>
        <w:t>Уметање средње вредности</w:t>
      </w:r>
    </w:p>
    <w:p w:rsidR="009C0B60" w:rsidRDefault="00A5703D" w:rsidP="00327019">
      <w:pPr>
        <w:rPr>
          <w:lang w:val="sr-Cyrl-RS"/>
        </w:rPr>
      </w:pPr>
      <w:r>
        <w:rPr>
          <w:lang w:val="sr-Cyrl-RS"/>
        </w:rPr>
        <w:t>Очигледно је да постоји веза између прве и друге колоне, и да би недостајућа вредност требало бити замењена са 191 (или неком вредношћу блику кој). Међутим, овом техником се та веза (корелација) занемарује и недостајућа вредност ће постати 168.</w:t>
      </w:r>
      <w:r w:rsidR="009C0B60">
        <w:rPr>
          <w:lang w:val="sr-Cyrl-RS"/>
        </w:rPr>
        <w:t xml:space="preserve"> </w:t>
      </w:r>
    </w:p>
    <w:p w:rsidR="00A5703D" w:rsidRDefault="009C0B60" w:rsidP="00327019">
      <w:pPr>
        <w:rPr>
          <w:lang w:val="sr-Cyrl-RS"/>
        </w:rPr>
      </w:pPr>
      <w:r>
        <w:rPr>
          <w:lang w:val="sr-Cyrl-RS"/>
        </w:rPr>
        <w:t>Уметање средњих вредности се због описаних недостатака неће даље разматрати у раду. Екпериментални скуп података садржи вредности о особама, где неке променљиве (колоне) имају велику варијансу, па свакако није добра идеја сманњивати ту варијансу. Такоће, испитује се утицај разних фактора на ниво дијабетеса, па је корелација један од главних предуслова.</w:t>
      </w:r>
    </w:p>
    <w:p w:rsidR="00A5703D" w:rsidRDefault="00A5703D" w:rsidP="00327019">
      <w:pPr>
        <w:rPr>
          <w:lang w:val="sr-Cyrl-RS"/>
        </w:rPr>
      </w:pPr>
    </w:p>
    <w:p w:rsidR="00BB6962" w:rsidRPr="00327019" w:rsidRDefault="00327019" w:rsidP="00A5703D">
      <w:pPr>
        <w:pStyle w:val="Heading3"/>
        <w:rPr>
          <w:lang w:val="sr-Cyrl-RS"/>
        </w:rPr>
      </w:pPr>
      <w:r>
        <w:rPr>
          <w:lang w:val="sr-Cyrl-RS"/>
        </w:rPr>
        <w:t xml:space="preserve"> </w:t>
      </w:r>
      <w:r w:rsidR="00A5703D">
        <w:rPr>
          <w:lang w:val="sr-Cyrl-RS"/>
        </w:rPr>
        <w:t>Преношење задњег запажања</w:t>
      </w:r>
    </w:p>
    <w:p w:rsidR="00327019" w:rsidRPr="00A5703D" w:rsidRDefault="00327019" w:rsidP="00327019">
      <w:pPr>
        <w:rPr>
          <w:lang w:val="sr-Latn-RS"/>
        </w:rPr>
      </w:pPr>
    </w:p>
    <w:p w:rsidR="00A5703D" w:rsidRDefault="003F5B03" w:rsidP="00327019">
      <w:pPr>
        <w:rPr>
          <w:lang w:val="sr-Cyrl-RS"/>
        </w:rPr>
      </w:pPr>
      <w:r>
        <w:rPr>
          <w:lang w:val="sr-Cyrl-RS"/>
        </w:rPr>
        <w:t>Преношење задњег запажања је још</w:t>
      </w:r>
      <w:r w:rsidR="00A5703D">
        <w:rPr>
          <w:lang w:val="sr-Cyrl-RS"/>
        </w:rPr>
        <w:t xml:space="preserve"> једна техника која захтева </w:t>
      </w:r>
      <w:r w:rsidR="00A5703D">
        <w:rPr>
          <w:lang w:val="sr-Latn-RS"/>
        </w:rPr>
        <w:t xml:space="preserve">MCAR </w:t>
      </w:r>
      <w:r w:rsidR="00A5703D">
        <w:rPr>
          <w:lang w:val="sr-Cyrl-RS"/>
        </w:rPr>
        <w:t xml:space="preserve">механизам недостајућих вредности. </w:t>
      </w:r>
      <w:r w:rsidR="00164BCA">
        <w:rPr>
          <w:lang w:val="sr-Cyrl-RS"/>
        </w:rPr>
        <w:t xml:space="preserve">Веома је популарна у </w:t>
      </w:r>
      <w:r>
        <w:rPr>
          <w:lang w:val="sr-Cyrl-RS"/>
        </w:rPr>
        <w:t>ситуацијама</w:t>
      </w:r>
      <w:r w:rsidR="00164BCA">
        <w:rPr>
          <w:lang w:val="sr-Cyrl-RS"/>
        </w:rPr>
        <w:t xml:space="preserve"> где се посматрају одређене појаве (</w:t>
      </w:r>
      <w:r>
        <w:rPr>
          <w:lang w:val="sr-Cyrl-RS"/>
        </w:rPr>
        <w:t>субјекти</w:t>
      </w:r>
      <w:r w:rsidR="00164BCA">
        <w:rPr>
          <w:lang w:val="sr-Cyrl-RS"/>
        </w:rPr>
        <w:t xml:space="preserve">) </w:t>
      </w:r>
      <w:r w:rsidR="00164BCA">
        <w:rPr>
          <w:lang w:val="sr-Cyrl-RS"/>
        </w:rPr>
        <w:lastRenderedPageBreak/>
        <w:t>кроз време.</w:t>
      </w:r>
      <w:r>
        <w:rPr>
          <w:lang w:val="sr-Latn-RS"/>
        </w:rPr>
        <w:t xml:space="preserve"> </w:t>
      </w:r>
      <w:r>
        <w:rPr>
          <w:lang w:val="sr-Cyrl-RS"/>
        </w:rPr>
        <w:t xml:space="preserve">Изузетно може бити знимљива у истраживањимакоје садрже номиналне типове атрибута (вредности колона). На пример, </w:t>
      </w:r>
      <w:r w:rsidR="009C0B60">
        <w:rPr>
          <w:lang w:val="sr-Cyrl-RS"/>
        </w:rPr>
        <w:t xml:space="preserve">посматрајмо </w:t>
      </w:r>
      <w:r>
        <w:rPr>
          <w:lang w:val="sr-Cyrl-RS"/>
        </w:rPr>
        <w:t>медицинско истраживање које прати пацијента (субјекат) кроз време и бележи да ли је узео терапиј</w:t>
      </w:r>
      <w:r w:rsidR="009C0B60">
        <w:rPr>
          <w:lang w:val="sr-Cyrl-RS"/>
        </w:rPr>
        <w:t>у или није. Другим речима, постоји номинална променљива</w:t>
      </w:r>
      <w:r>
        <w:rPr>
          <w:lang w:val="sr-Cyrl-RS"/>
        </w:rPr>
        <w:t xml:space="preserve"> са </w:t>
      </w:r>
      <w:r w:rsidR="009C0B60">
        <w:rPr>
          <w:lang w:val="sr-Cyrl-RS"/>
        </w:rPr>
        <w:t xml:space="preserve">могућим </w:t>
      </w:r>
      <w:r>
        <w:rPr>
          <w:lang w:val="sr-Cyrl-RS"/>
        </w:rPr>
        <w:t>вредностима ДА</w:t>
      </w:r>
      <w:r w:rsidRPr="003F5B03">
        <w:rPr>
          <w:lang w:val="sr-Cyrl-RS"/>
        </w:rPr>
        <w:t>/</w:t>
      </w:r>
      <w:r w:rsidR="009C0B60">
        <w:rPr>
          <w:lang w:val="sr-Cyrl-RS"/>
        </w:rPr>
        <w:t xml:space="preserve">НЕ. Уколико је пацијент одређеног дана заборавио да унесе да ли је узео лек или није, та вредност ће се попунити са вредношћу из претходног дана. </w:t>
      </w:r>
    </w:p>
    <w:p w:rsidR="009C0B60" w:rsidRDefault="009C0B60" w:rsidP="00E220FA">
      <w:pPr>
        <w:rPr>
          <w:lang w:val="sr-Cyrl-RS"/>
        </w:rPr>
      </w:pPr>
      <w:r>
        <w:rPr>
          <w:lang w:val="sr-Cyrl-RS"/>
        </w:rPr>
        <w:t xml:space="preserve">Међутим, за променљиве нумеричког типа, </w:t>
      </w:r>
      <w:r w:rsidR="00E220FA">
        <w:rPr>
          <w:lang w:val="sr-Cyrl-RS"/>
        </w:rPr>
        <w:t>ова техника није препоручљива јер повећава пристраснот модела, и такође измњује средњу вредност и варијансу (по променљивој)</w:t>
      </w:r>
      <w:r w:rsidR="00E220FA" w:rsidRPr="00E220FA">
        <w:rPr>
          <w:lang w:val="sr-Cyrl-RS"/>
        </w:rPr>
        <w:t xml:space="preserve"> </w:t>
      </w:r>
      <w:r w:rsidR="00E220FA">
        <w:rPr>
          <w:lang w:val="sr-Cyrl-RS"/>
        </w:rPr>
        <w:t>[8</w:t>
      </w:r>
      <w:r w:rsidR="00E220FA" w:rsidRPr="00F616FE">
        <w:rPr>
          <w:lang w:val="sr-Cyrl-RS"/>
        </w:rPr>
        <w:t>]</w:t>
      </w:r>
      <w:r w:rsidR="00E220FA">
        <w:rPr>
          <w:lang w:val="sr-Cyrl-RS"/>
        </w:rPr>
        <w:t>. Ни ова теника неће бити коришћења у експериментима у овом раду, јер се скуп података за тренинг сасатоји углавном од нумеричких типова, и притом павијенти се не посматрају кроз време.</w:t>
      </w:r>
    </w:p>
    <w:p w:rsidR="00E220FA" w:rsidRDefault="00E220FA" w:rsidP="00E220FA">
      <w:pPr>
        <w:rPr>
          <w:lang w:val="sr-Cyrl-RS"/>
        </w:rPr>
      </w:pPr>
    </w:p>
    <w:p w:rsidR="00E220FA" w:rsidRDefault="00E220FA" w:rsidP="00E220FA">
      <w:pPr>
        <w:pStyle w:val="Heading3"/>
        <w:rPr>
          <w:lang w:val="sr-Cyrl-RS"/>
        </w:rPr>
      </w:pPr>
      <w:r>
        <w:rPr>
          <w:lang w:val="sr-Cyrl-RS"/>
        </w:rPr>
        <w:t>Уметање података коришћењем регресије</w:t>
      </w:r>
    </w:p>
    <w:p w:rsidR="00E220FA" w:rsidRDefault="00E220FA" w:rsidP="00E220FA">
      <w:pPr>
        <w:rPr>
          <w:lang w:val="sr-Cyrl-RS"/>
        </w:rPr>
      </w:pPr>
    </w:p>
    <w:p w:rsidR="00E220FA" w:rsidRDefault="00920862" w:rsidP="00E220FA">
      <w:pPr>
        <w:rPr>
          <w:lang w:val="sr-Cyrl-RS"/>
        </w:rPr>
      </w:pPr>
      <w:r>
        <w:rPr>
          <w:lang w:val="sr-Cyrl-RS"/>
        </w:rPr>
        <w:t>Ова техника подразумева да постоји корелација између промен</w:t>
      </w:r>
    </w:p>
    <w:p w:rsidR="00920862" w:rsidRDefault="00920862" w:rsidP="00E220FA">
      <w:pPr>
        <w:rPr>
          <w:lang w:val="sr-Cyrl-RS"/>
        </w:rPr>
      </w:pPr>
    </w:p>
    <w:p w:rsidR="00920862" w:rsidRPr="003F5B03" w:rsidRDefault="00920862" w:rsidP="00E220FA">
      <w:pPr>
        <w:rPr>
          <w:lang w:val="sr-Cyrl-RS"/>
        </w:rPr>
      </w:pPr>
    </w:p>
    <w:p w:rsidR="0002763D" w:rsidRDefault="0002763D" w:rsidP="0073001E">
      <w:pPr>
        <w:rPr>
          <w:lang w:val="sr-Cyrl-RS"/>
        </w:rPr>
      </w:pPr>
      <w:r>
        <w:rPr>
          <w:lang w:val="sr-Cyrl-RS"/>
        </w:rPr>
        <w:t>Ста је уметанје података, мало историје о томе кад је поцело</w:t>
      </w:r>
    </w:p>
    <w:p w:rsidR="0002763D" w:rsidRDefault="0002763D" w:rsidP="0073001E">
      <w:pPr>
        <w:rPr>
          <w:lang w:val="sr-Cyrl-RS"/>
        </w:rPr>
      </w:pPr>
      <w:r>
        <w:rPr>
          <w:lang w:val="sr-Cyrl-RS"/>
        </w:rPr>
        <w:t>Које су технике погодне ѕа мцар</w:t>
      </w:r>
    </w:p>
    <w:p w:rsidR="0002763D" w:rsidRDefault="0002763D" w:rsidP="0073001E">
      <w:pPr>
        <w:rPr>
          <w:lang w:val="sr-Cyrl-RS"/>
        </w:rPr>
      </w:pPr>
      <w:r>
        <w:rPr>
          <w:lang w:val="sr-Cyrl-RS"/>
        </w:rPr>
        <w:t>О свакој техници по мало</w:t>
      </w:r>
    </w:p>
    <w:p w:rsidR="0002763D" w:rsidRPr="000E6441" w:rsidRDefault="0002763D" w:rsidP="0073001E">
      <w:pPr>
        <w:rPr>
          <w:lang w:val="sr-Cyrl-RS"/>
        </w:rPr>
      </w:pPr>
    </w:p>
    <w:p w:rsidR="00D65D6E" w:rsidRPr="00D65D6E" w:rsidRDefault="00D65D6E" w:rsidP="0073001E">
      <w:pPr>
        <w:rPr>
          <w:lang w:val="sr-Cyrl-RS"/>
        </w:rPr>
      </w:pPr>
      <w:r>
        <w:rPr>
          <w:lang w:val="sr-Cyrl-RS"/>
        </w:rPr>
        <w:t>Фокус рада на мцар, како це се мцар користити мало псеудо кода, датасет који имам</w:t>
      </w:r>
    </w:p>
    <w:p w:rsidR="00D3414A" w:rsidRPr="00D3414A" w:rsidRDefault="00D3414A" w:rsidP="00D3414A">
      <w:pPr>
        <w:rPr>
          <w:lang w:val="sr-Cyrl-RS"/>
        </w:rPr>
      </w:pPr>
      <w:r w:rsidRPr="00F26711">
        <w:rPr>
          <w:lang w:val="sr-Cyrl-RS"/>
        </w:rPr>
        <w:t xml:space="preserve"> </w:t>
      </w:r>
    </w:p>
    <w:p w:rsidR="00D3414A" w:rsidRPr="00D3414A" w:rsidRDefault="00D3414A" w:rsidP="00D3414A">
      <w:pPr>
        <w:pStyle w:val="ListParagraph"/>
        <w:rPr>
          <w:lang w:val="sr-Cyrl-RS"/>
        </w:rPr>
      </w:pPr>
    </w:p>
    <w:p w:rsidR="000B027E" w:rsidRDefault="000B027E" w:rsidP="00A12146">
      <w:pPr>
        <w:rPr>
          <w:lang w:val="sr-Cyrl-RS"/>
        </w:rPr>
      </w:pPr>
    </w:p>
    <w:p w:rsidR="000B027E" w:rsidRDefault="000B027E" w:rsidP="00A12146">
      <w:pPr>
        <w:rPr>
          <w:lang w:val="sr-Cyrl-RS"/>
        </w:rPr>
      </w:pPr>
    </w:p>
    <w:p w:rsidR="000B027E" w:rsidRDefault="000B027E" w:rsidP="00A12146">
      <w:pPr>
        <w:rPr>
          <w:lang w:val="sr-Cyrl-RS"/>
        </w:rPr>
      </w:pPr>
    </w:p>
    <w:p w:rsidR="000B027E" w:rsidRDefault="000B027E" w:rsidP="00A12146">
      <w:pPr>
        <w:rPr>
          <w:lang w:val="sr-Cyrl-RS"/>
        </w:rPr>
      </w:pPr>
    </w:p>
    <w:p w:rsidR="000B027E" w:rsidRDefault="000B027E" w:rsidP="00A12146">
      <w:pPr>
        <w:rPr>
          <w:lang w:val="sr-Cyrl-RS"/>
        </w:rPr>
      </w:pPr>
    </w:p>
    <w:p w:rsidR="000B027E" w:rsidRDefault="000B027E" w:rsidP="00A12146">
      <w:pPr>
        <w:rPr>
          <w:lang w:val="sr-Cyrl-RS"/>
        </w:rPr>
      </w:pPr>
    </w:p>
    <w:p w:rsidR="000B027E" w:rsidRDefault="000B027E" w:rsidP="00A12146">
      <w:pPr>
        <w:rPr>
          <w:lang w:val="sr-Cyrl-RS"/>
        </w:rPr>
      </w:pPr>
    </w:p>
    <w:p w:rsidR="000B027E" w:rsidRDefault="000B027E" w:rsidP="00A12146">
      <w:pPr>
        <w:rPr>
          <w:lang w:val="en-US"/>
        </w:rPr>
      </w:pPr>
      <w:r>
        <w:rPr>
          <w:lang w:val="en-US"/>
        </w:rPr>
        <w:lastRenderedPageBreak/>
        <w:t>[1] Applied Missing Data Analysis, 3</w:t>
      </w:r>
    </w:p>
    <w:p w:rsidR="00F93D5A" w:rsidRDefault="000B027E" w:rsidP="00A12146">
      <w:r>
        <w:rPr>
          <w:lang w:val="en-US"/>
        </w:rPr>
        <w:t xml:space="preserve">[2] </w:t>
      </w:r>
      <w:r w:rsidRPr="00F26711">
        <w:rPr>
          <w:lang w:val="en-US"/>
        </w:rPr>
        <w:t xml:space="preserve">Little, R.J.A. and Rubin, D.B. (1987) Statistical Analysis with Missing Data. </w:t>
      </w:r>
      <w:r>
        <w:t xml:space="preserve">John </w:t>
      </w:r>
      <w:proofErr w:type="spellStart"/>
      <w:r>
        <w:t>Wiley</w:t>
      </w:r>
      <w:proofErr w:type="spellEnd"/>
      <w:r>
        <w:t xml:space="preserve"> &amp; </w:t>
      </w:r>
      <w:proofErr w:type="spellStart"/>
      <w:r>
        <w:t>Sons</w:t>
      </w:r>
      <w:proofErr w:type="spellEnd"/>
      <w:r>
        <w:t>, New York</w:t>
      </w:r>
    </w:p>
    <w:p w:rsidR="00F93D5A" w:rsidRDefault="00F93D5A" w:rsidP="00A12146">
      <w:pPr>
        <w:rPr>
          <w:lang w:val="en-US"/>
        </w:rPr>
      </w:pPr>
      <w:r>
        <w:rPr>
          <w:lang w:val="en-US"/>
        </w:rPr>
        <w:t xml:space="preserve">[3] </w:t>
      </w:r>
      <w:r w:rsidRPr="00F93D5A">
        <w:rPr>
          <w:lang w:val="en-US"/>
        </w:rPr>
        <w:t xml:space="preserve">Prevention </w:t>
      </w:r>
      <w:proofErr w:type="gramStart"/>
      <w:r w:rsidRPr="00F93D5A">
        <w:rPr>
          <w:lang w:val="en-US"/>
        </w:rPr>
        <w:t>And</w:t>
      </w:r>
      <w:proofErr w:type="gramEnd"/>
      <w:r w:rsidRPr="00F93D5A">
        <w:rPr>
          <w:lang w:val="en-US"/>
        </w:rPr>
        <w:t xml:space="preserve"> Treatment Of Item Nonresponse</w:t>
      </w:r>
      <w:r>
        <w:rPr>
          <w:lang w:val="en-US"/>
        </w:rPr>
        <w:t>, 155</w:t>
      </w:r>
    </w:p>
    <w:p w:rsidR="00B65917" w:rsidRDefault="00B65917" w:rsidP="00A12146">
      <w:pPr>
        <w:rPr>
          <w:lang w:val="en-US"/>
        </w:rPr>
      </w:pPr>
      <w:r>
        <w:rPr>
          <w:lang w:val="en-US"/>
        </w:rPr>
        <w:t xml:space="preserve">[4] </w:t>
      </w:r>
      <w:r w:rsidRPr="00B65917">
        <w:rPr>
          <w:lang w:val="en-US"/>
        </w:rPr>
        <w:t xml:space="preserve">Regression Analysis </w:t>
      </w:r>
      <w:proofErr w:type="gramStart"/>
      <w:r w:rsidRPr="00B65917">
        <w:rPr>
          <w:lang w:val="en-US"/>
        </w:rPr>
        <w:t>By</w:t>
      </w:r>
      <w:proofErr w:type="gramEnd"/>
      <w:r w:rsidRPr="00B65917">
        <w:rPr>
          <w:lang w:val="en-US"/>
        </w:rPr>
        <w:t xml:space="preserve"> Example</w:t>
      </w:r>
      <w:r>
        <w:rPr>
          <w:lang w:val="en-US"/>
        </w:rPr>
        <w:t>, 1</w:t>
      </w:r>
    </w:p>
    <w:p w:rsidR="004D1058" w:rsidRDefault="004D1058" w:rsidP="00A12146">
      <w:pPr>
        <w:rPr>
          <w:lang w:val="en-US"/>
        </w:rPr>
      </w:pPr>
      <w:r>
        <w:rPr>
          <w:lang w:val="en-US"/>
        </w:rPr>
        <w:t>[5] Least Angle Regression</w:t>
      </w:r>
    </w:p>
    <w:p w:rsidR="00F616FE" w:rsidRDefault="00F616FE" w:rsidP="00A12146">
      <w:pPr>
        <w:rPr>
          <w:lang w:val="sr-Cyrl-RS"/>
        </w:rPr>
      </w:pPr>
      <w:r w:rsidRPr="00F616FE">
        <w:rPr>
          <w:lang w:val="sr-Cyrl-RS"/>
        </w:rPr>
        <w:t>[6]</w:t>
      </w:r>
      <w:r>
        <w:rPr>
          <w:lang w:val="sr-Cyrl-RS"/>
        </w:rPr>
        <w:t xml:space="preserve"> </w:t>
      </w:r>
      <w:r w:rsidRPr="00F616FE">
        <w:rPr>
          <w:lang w:val="sr-Cyrl-RS"/>
        </w:rPr>
        <w:t>Data Analysis Using Regression and Multilevel/Hierarchical Models</w:t>
      </w:r>
      <w:r>
        <w:rPr>
          <w:lang w:val="sr-Cyrl-RS"/>
        </w:rPr>
        <w:t>, 531</w:t>
      </w:r>
    </w:p>
    <w:p w:rsidR="00BB6962" w:rsidRDefault="00BB6962" w:rsidP="00A12146">
      <w:pPr>
        <w:rPr>
          <w:lang w:val="sr-Cyrl-RS"/>
        </w:rPr>
      </w:pPr>
      <w:r>
        <w:rPr>
          <w:lang w:val="sr-Cyrl-RS"/>
        </w:rPr>
        <w:t>[7</w:t>
      </w:r>
      <w:r w:rsidRPr="00F616FE">
        <w:rPr>
          <w:lang w:val="sr-Cyrl-RS"/>
        </w:rPr>
        <w:t>]</w:t>
      </w:r>
      <w:r>
        <w:rPr>
          <w:lang w:val="sr-Cyrl-RS"/>
        </w:rPr>
        <w:t xml:space="preserve"> </w:t>
      </w:r>
      <w:r w:rsidRPr="00BB6962">
        <w:rPr>
          <w:lang w:val="en-US"/>
        </w:rPr>
        <w:t>Principal component analysis with missing values</w:t>
      </w:r>
      <w:r>
        <w:rPr>
          <w:lang w:val="sr-Cyrl-RS"/>
        </w:rPr>
        <w:t>, 659</w:t>
      </w:r>
    </w:p>
    <w:p w:rsidR="00164BCA" w:rsidRPr="00BB6962" w:rsidRDefault="00164BCA" w:rsidP="00164BCA">
      <w:pPr>
        <w:rPr>
          <w:lang w:val="sr-Cyrl-RS"/>
        </w:rPr>
      </w:pPr>
      <w:r>
        <w:rPr>
          <w:lang w:val="sr-Cyrl-RS"/>
        </w:rPr>
        <w:t>[8</w:t>
      </w:r>
      <w:r w:rsidRPr="00F616FE">
        <w:rPr>
          <w:lang w:val="sr-Cyrl-RS"/>
        </w:rPr>
        <w:t>]</w:t>
      </w:r>
      <w:r>
        <w:rPr>
          <w:lang w:val="sr-Cyrl-RS"/>
        </w:rPr>
        <w:t xml:space="preserve"> </w:t>
      </w:r>
      <w:r w:rsidRPr="00164BCA">
        <w:rPr>
          <w:lang w:val="sr-Cyrl-RS"/>
        </w:rPr>
        <w:t>The Application of Last Observation Carried Forward in</w:t>
      </w:r>
      <w:r>
        <w:rPr>
          <w:lang w:val="sr-Cyrl-RS"/>
        </w:rPr>
        <w:t xml:space="preserve"> </w:t>
      </w:r>
      <w:r w:rsidRPr="00164BCA">
        <w:rPr>
          <w:lang w:val="sr-Cyrl-RS"/>
        </w:rPr>
        <w:t>the Persistent Binary Case</w:t>
      </w:r>
    </w:p>
    <w:sectPr w:rsidR="00164BCA" w:rsidRPr="00BB6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8402A"/>
    <w:multiLevelType w:val="hybridMultilevel"/>
    <w:tmpl w:val="F4EC8E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C2E19"/>
    <w:multiLevelType w:val="hybridMultilevel"/>
    <w:tmpl w:val="C8585FD8"/>
    <w:lvl w:ilvl="0" w:tplc="E9F277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81989"/>
    <w:multiLevelType w:val="hybridMultilevel"/>
    <w:tmpl w:val="F93AB5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1E792A"/>
    <w:multiLevelType w:val="hybridMultilevel"/>
    <w:tmpl w:val="F6A26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1FE"/>
    <w:rsid w:val="00025536"/>
    <w:rsid w:val="0002763D"/>
    <w:rsid w:val="000320CF"/>
    <w:rsid w:val="00055F63"/>
    <w:rsid w:val="000B027E"/>
    <w:rsid w:val="000E6441"/>
    <w:rsid w:val="00164BCA"/>
    <w:rsid w:val="0019787D"/>
    <w:rsid w:val="001C4617"/>
    <w:rsid w:val="001F10AA"/>
    <w:rsid w:val="001F3B8F"/>
    <w:rsid w:val="00271C8B"/>
    <w:rsid w:val="00327019"/>
    <w:rsid w:val="003922E6"/>
    <w:rsid w:val="00397FF3"/>
    <w:rsid w:val="003F5B03"/>
    <w:rsid w:val="0043597A"/>
    <w:rsid w:val="0046669C"/>
    <w:rsid w:val="004D1058"/>
    <w:rsid w:val="0057722B"/>
    <w:rsid w:val="005A1092"/>
    <w:rsid w:val="005E5052"/>
    <w:rsid w:val="006034F7"/>
    <w:rsid w:val="00616169"/>
    <w:rsid w:val="00641D4E"/>
    <w:rsid w:val="006D7C35"/>
    <w:rsid w:val="006F7508"/>
    <w:rsid w:val="0073001E"/>
    <w:rsid w:val="00822694"/>
    <w:rsid w:val="00840631"/>
    <w:rsid w:val="008D4CB7"/>
    <w:rsid w:val="008D6641"/>
    <w:rsid w:val="00920862"/>
    <w:rsid w:val="00994DB3"/>
    <w:rsid w:val="009A2DDE"/>
    <w:rsid w:val="009B746D"/>
    <w:rsid w:val="009C0B60"/>
    <w:rsid w:val="00A01BAD"/>
    <w:rsid w:val="00A12146"/>
    <w:rsid w:val="00A35A13"/>
    <w:rsid w:val="00A5703D"/>
    <w:rsid w:val="00A605E5"/>
    <w:rsid w:val="00B65917"/>
    <w:rsid w:val="00B67BF3"/>
    <w:rsid w:val="00BB6962"/>
    <w:rsid w:val="00BE14F0"/>
    <w:rsid w:val="00BF2B4C"/>
    <w:rsid w:val="00C411FE"/>
    <w:rsid w:val="00C70E4E"/>
    <w:rsid w:val="00CD3D5A"/>
    <w:rsid w:val="00D02718"/>
    <w:rsid w:val="00D3414A"/>
    <w:rsid w:val="00D65D6E"/>
    <w:rsid w:val="00D8091D"/>
    <w:rsid w:val="00D853CB"/>
    <w:rsid w:val="00DA2903"/>
    <w:rsid w:val="00E220FA"/>
    <w:rsid w:val="00EA1EF5"/>
    <w:rsid w:val="00EE104B"/>
    <w:rsid w:val="00F10DB5"/>
    <w:rsid w:val="00F26711"/>
    <w:rsid w:val="00F616FE"/>
    <w:rsid w:val="00F93D5A"/>
    <w:rsid w:val="00F93F2A"/>
    <w:rsid w:val="00FC198A"/>
    <w:rsid w:val="00FC5832"/>
    <w:rsid w:val="00FF2C08"/>
    <w:rsid w:val="00FF53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19E2"/>
  <w15:chartTrackingRefBased/>
  <w15:docId w15:val="{DDDE32BD-6F3C-47BC-9CC5-8DE5750A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21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E64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B696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14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FF5325"/>
    <w:pPr>
      <w:ind w:left="720"/>
      <w:contextualSpacing/>
    </w:pPr>
  </w:style>
  <w:style w:type="character" w:customStyle="1" w:styleId="Heading2Char">
    <w:name w:val="Heading 2 Char"/>
    <w:basedOn w:val="DefaultParagraphFont"/>
    <w:link w:val="Heading2"/>
    <w:uiPriority w:val="9"/>
    <w:rsid w:val="000E6441"/>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B6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5536"/>
    <w:rPr>
      <w:color w:val="808080"/>
    </w:rPr>
  </w:style>
  <w:style w:type="paragraph" w:styleId="NoSpacing">
    <w:name w:val="No Spacing"/>
    <w:uiPriority w:val="1"/>
    <w:qFormat/>
    <w:rsid w:val="000320CF"/>
    <w:pPr>
      <w:spacing w:after="0" w:line="240" w:lineRule="auto"/>
    </w:pPr>
  </w:style>
  <w:style w:type="paragraph" w:styleId="Caption">
    <w:name w:val="caption"/>
    <w:basedOn w:val="Normal"/>
    <w:next w:val="Normal"/>
    <w:uiPriority w:val="35"/>
    <w:unhideWhenUsed/>
    <w:qFormat/>
    <w:rsid w:val="000320CF"/>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BB696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msg systems group</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Stupar</dc:creator>
  <cp:keywords/>
  <dc:description/>
  <cp:lastModifiedBy>Mihailo Stupar</cp:lastModifiedBy>
  <cp:revision>14</cp:revision>
  <dcterms:created xsi:type="dcterms:W3CDTF">2017-08-28T20:11:00Z</dcterms:created>
  <dcterms:modified xsi:type="dcterms:W3CDTF">2017-10-17T00:02:00Z</dcterms:modified>
</cp:coreProperties>
</file>