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The Llama 3 Herd of Models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논문 전체 요약 및 프로젝트 적용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Llama Team, AI @ Meta | arXiv:2407.21783 | 2024년 7월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작성: Claude | 대상: AI VTuber 프로젝트 (에메스) | 2026년 6월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개요 (Overview)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Llama 3는 Meta가 공개한 오픈소스 기반 모델(foundation model) 패밀리로, 다국어, 코딩, 추론, 도구 사용을 기본적으로 지원합니다. 가장 큰 모델은 405B 파라미터의 Dense Transformer이며, 최대 128K 토큰 컨텍스트 윈도우를 지원합니다.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개발 원칙 3가지: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데이터: </w:t>
      </w:r>
      <w:r>
        <w:rPr>
          <w:rFonts w:ascii="Arial" w:cs="Arial" w:eastAsia="Arial" w:hAnsi="Arial"/>
          <w:sz w:val="22"/>
          <w:szCs w:val="22"/>
        </w:rPr>
        <w:t xml:space="preserve">Llama 2의 1.8T 토큰에서 15T+ 토큰으로 대폭 확대. 다국어 데이터 포함.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규모: </w:t>
      </w:r>
      <w:r>
        <w:rPr>
          <w:rFonts w:ascii="Arial" w:cs="Arial" w:eastAsia="Arial" w:hAnsi="Arial"/>
          <w:sz w:val="22"/>
          <w:szCs w:val="22"/>
        </w:rPr>
        <w:t xml:space="preserve">3.8 × 10²⁵ FLOPs로 학습. Llama 2 대비 약 50배 더 많은 컴퓨팅 사용.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복잡성 관리: </w:t>
      </w:r>
      <w:r>
        <w:rPr>
          <w:rFonts w:ascii="Arial" w:cs="Arial" w:eastAsia="Arial" w:hAnsi="Arial"/>
          <w:sz w:val="22"/>
          <w:szCs w:val="22"/>
        </w:rPr>
        <w:t xml:space="preserve">MoE 대신 표준 Dense Transformer 채택. SFT + RS + DPO의 단순한 후처리 방식 선택.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모델 라인업: 8B, 70B, 405B 세 가지 크기. 모두 다국어 + 롱 컨텍스트(128K) 지원. 405B 모델은 GPT-4와 동등한 성능, 8B 모델은 동급 최고 성능.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아키텍처 (Architecture)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Llama 3는 표준 Dense Transformer 아키텍처를 사용합니다. MoE(Mixture of Experts)를 선택하지 않은 이유는 학습 안정성을 최대화하기 위해서입니다. 성능 향상은 아키텍처 변경이 아니라 데이터 품질/다양성 향상과 학습 규모 확대에서 비롯됩니다.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Llama 2 대비 변경점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GQA (Grouped Query Attention): </w:t>
      </w:r>
      <w:r>
        <w:rPr>
          <w:rFonts w:ascii="Arial" w:cs="Arial" w:eastAsia="Arial" w:hAnsi="Arial"/>
          <w:sz w:val="22"/>
          <w:szCs w:val="22"/>
        </w:rPr>
        <w:t xml:space="preserve">8개의 KV 헤드 사용. 추론 속도 향상 + KV 캐시 메모리 절감. 기존 MHA(Multi-Head Attention) 대비 성능 손실 없이 효율성 향상.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문서간 Attention Mask: </w:t>
      </w:r>
      <w:r>
        <w:rPr>
          <w:rFonts w:ascii="Arial" w:cs="Arial" w:eastAsia="Arial" w:hAnsi="Arial"/>
          <w:sz w:val="22"/>
          <w:szCs w:val="22"/>
        </w:rPr>
        <w:t xml:space="preserve">같은 시퀀스 내 서로 다른 문서 간 self-attention 방지. 롱 컨텍스트 학습에서 중요.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128K 보캐브 토크나이저: </w:t>
      </w:r>
      <w:r>
        <w:rPr>
          <w:rFonts w:ascii="Arial" w:cs="Arial" w:eastAsia="Arial" w:hAnsi="Arial"/>
          <w:sz w:val="22"/>
          <w:szCs w:val="22"/>
        </w:rPr>
        <w:t xml:space="preserve">tiktoken 기반 100K + 비영어 28K 추가. 영어 압축률 3.17→3.94 문자/토큰으로 향상. 비영어(한국어 포함) 토큰 효율도 개선.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RoPE 기본 주파수: </w:t>
      </w:r>
      <w:r>
        <w:rPr>
          <w:rFonts w:ascii="Arial" w:cs="Arial" w:eastAsia="Arial" w:hAnsi="Arial"/>
          <w:sz w:val="22"/>
          <w:szCs w:val="22"/>
        </w:rPr>
        <w:t xml:space="preserve">500,000으로 설정. 32K 이상의 롱 컨텍스트를 효과적으로 지원.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SwiGLU 활성함수: </w:t>
      </w:r>
      <w:r>
        <w:rPr>
          <w:rFonts w:ascii="Arial" w:cs="Arial" w:eastAsia="Arial" w:hAnsi="Arial"/>
          <w:sz w:val="22"/>
          <w:szCs w:val="22"/>
        </w:rPr>
        <w:t xml:space="preserve">모든 모델 크기에서 동일하게 사용.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모델 스펙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레이어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모델 차원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4,096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16,384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FFN 차원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14,336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28,672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53,248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Attention 헤드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KV 헤드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Peak LR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3×10⁻⁴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1.5×10⁻⁴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8×10⁻⁵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보캐브 크기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위치 임베딩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RoPE (θ=500K)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RoPE (θ=500K)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RoPE (θ=500K)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스케일링 법칙 (Scaling Laws)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Meta는 6×10¹⁸ ~ 10²² FLOPs 범위에서 40M~16B 파라미터 모델들을 학습하여 IsoFLOPs 곡선을 도출했습니다. 핵심 발견: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최적 모델 크기 예측: </w:t>
      </w:r>
      <w:r>
        <w:rPr>
          <w:rFonts w:ascii="Arial" w:cs="Arial" w:eastAsia="Arial" w:hAnsi="Arial"/>
          <w:sz w:val="22"/>
          <w:szCs w:val="22"/>
        </w:rPr>
        <w:t xml:space="preserve">N*(C) = ACᵅ 공식으로 (α=0.53, A=0.29). 3.8×10²⁵ FLOPs에서 최적 모델은 402B 파라미터, 16.55T 토큰.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평탄한 최적점: </w:t>
      </w:r>
      <w:r>
        <w:rPr>
          <w:rFonts w:ascii="Arial" w:cs="Arial" w:eastAsia="Arial" w:hAnsi="Arial"/>
          <w:sz w:val="22"/>
          <w:szCs w:val="22"/>
        </w:rPr>
        <w:t xml:space="preserve">컴퓨팅 예산이 클수록 IsoFLOPs 곡선이 평탄해져 모델 크기 변화에 둜버스해짐 → 405B로 결정.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다운스트림 성능 예측: </w:t>
      </w:r>
      <w:r>
        <w:rPr>
          <w:rFonts w:ascii="Arial" w:cs="Arial" w:eastAsia="Arial" w:hAnsi="Arial"/>
          <w:sz w:val="22"/>
          <w:szCs w:val="22"/>
        </w:rPr>
        <w:t xml:space="preserve">2단계 방법론 사용. (1) FLOPs→NLL 상관관계 (2) NLL→정확도 시그모이드 관계. 4자릿수 외삽에도 정확한 예측.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학습 데이터 (Pre-training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2023년 말까지의 데이터를 사용하여 총 15T+ 토큰으로 학습했습니다.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데이터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최종 데이터 믹스: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일반 지식: </w:t>
      </w:r>
      <w:r>
        <w:rPr>
          <w:rFonts w:ascii="Arial" w:cs="Arial" w:eastAsia="Arial" w:hAnsi="Arial"/>
          <w:sz w:val="22"/>
          <w:szCs w:val="22"/>
        </w:rPr>
        <w:t xml:space="preserve">~50%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수학/추론: </w:t>
      </w:r>
      <w:r>
        <w:rPr>
          <w:rFonts w:ascii="Arial" w:cs="Arial" w:eastAsia="Arial" w:hAnsi="Arial"/>
          <w:sz w:val="22"/>
          <w:szCs w:val="22"/>
        </w:rPr>
        <w:t xml:space="preserve">~25%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코드: </w:t>
      </w:r>
      <w:r>
        <w:rPr>
          <w:rFonts w:ascii="Arial" w:cs="Arial" w:eastAsia="Arial" w:hAnsi="Arial"/>
          <w:sz w:val="22"/>
          <w:szCs w:val="22"/>
        </w:rPr>
        <w:t xml:space="preserve">~17%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다국어: </w:t>
      </w:r>
      <w:r>
        <w:rPr>
          <w:rFonts w:ascii="Arial" w:cs="Arial" w:eastAsia="Arial" w:hAnsi="Arial"/>
          <w:sz w:val="22"/>
          <w:szCs w:val="22"/>
        </w:rPr>
        <w:t xml:space="preserve">~8% (한국어 포함)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데이터 품질 관리 파이프라인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PII/안전성 필터링: </w:t>
      </w:r>
      <w:r>
        <w:rPr>
          <w:rFonts w:ascii="Arial" w:cs="Arial" w:eastAsia="Arial" w:hAnsi="Arial"/>
          <w:sz w:val="22"/>
          <w:szCs w:val="22"/>
        </w:rPr>
        <w:t xml:space="preserve">개인식별정보, 성인 콘텐츠, 유해 콘텐츠 제거.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중복 제거 (3단계): </w:t>
      </w:r>
      <w:r>
        <w:rPr>
          <w:rFonts w:ascii="Arial" w:cs="Arial" w:eastAsia="Arial" w:hAnsi="Arial"/>
          <w:sz w:val="22"/>
          <w:szCs w:val="22"/>
        </w:rPr>
        <w:t xml:space="preserve">URL 수준 → 문서 수준(MinHash) → 행 수준(30M 문서 버켓당 6회 이상 반복 제거).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휠리스틱 필터링: </w:t>
      </w:r>
      <w:r>
        <w:rPr>
          <w:rFonts w:ascii="Arial" w:cs="Arial" w:eastAsia="Arial" w:hAnsi="Arial"/>
          <w:sz w:val="22"/>
          <w:szCs w:val="22"/>
        </w:rPr>
        <w:t xml:space="preserve">n-gram 반복 비율, 부적절 단어 카운팅, KL divergence 기반 이상치 토큰 필터링.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모델 기반 품질 분류: </w:t>
      </w:r>
      <w:r>
        <w:rPr>
          <w:rFonts w:ascii="Arial" w:cs="Arial" w:eastAsia="Arial" w:hAnsi="Arial"/>
          <w:sz w:val="22"/>
          <w:szCs w:val="22"/>
        </w:rPr>
        <w:t xml:space="preserve">fasttext(위키피디아 참조 여부) + DistilRoberta(Llama 2 판단 기반) 품질 분류기.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다국어 처리: </w:t>
      </w:r>
      <w:r>
        <w:rPr>
          <w:rFonts w:ascii="Arial" w:cs="Arial" w:eastAsia="Arial" w:hAnsi="Arial"/>
          <w:sz w:val="22"/>
          <w:szCs w:val="22"/>
        </w:rPr>
        <w:t xml:space="preserve">fasttext로 176개 언어 분류. 언어별 중복제거 + 휠리스틱 필터 + Llama 2 기반 품질 랭킹.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어니링 (Annealing)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마지막 40M 토큰에서 학습률을 0으로 선형 감소. 고품질 코드/수학 데이터를 업샘플링하여 볽크마크 성능 향상. 8B 모델에서 GSM8k +24%, MATH +6.4% 향상. 405B에서는 효과 미미 (이미 강력한 in-context learning 능력 보유).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토크나이저 (Tokenizer)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보캐브 크기: </w:t>
      </w:r>
      <w:r>
        <w:rPr>
          <w:rFonts w:ascii="Arial" w:cs="Arial" w:eastAsia="Arial" w:hAnsi="Arial"/>
          <w:sz w:val="22"/>
          <w:szCs w:val="22"/>
        </w:rPr>
        <w:t xml:space="preserve">128,000개 토큰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기반: </w:t>
      </w:r>
      <w:r>
        <w:rPr>
          <w:rFonts w:ascii="Arial" w:cs="Arial" w:eastAsia="Arial" w:hAnsi="Arial"/>
          <w:sz w:val="22"/>
          <w:szCs w:val="22"/>
        </w:rPr>
        <w:t xml:space="preserve">tiktoken(OpenAI) 100K + 비영어 28K 추가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영어 압축률: </w:t>
      </w:r>
      <w:r>
        <w:rPr>
          <w:rFonts w:ascii="Arial" w:cs="Arial" w:eastAsia="Arial" w:hAnsi="Arial"/>
          <w:sz w:val="22"/>
          <w:szCs w:val="22"/>
        </w:rPr>
        <w:t xml:space="preserve">3.17 → 3.94 문자/토큰 (약 24% 향상)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비영어 효과: </w:t>
      </w:r>
      <w:r>
        <w:rPr>
          <w:rFonts w:ascii="Arial" w:cs="Arial" w:eastAsia="Arial" w:hAnsi="Arial"/>
          <w:sz w:val="22"/>
          <w:szCs w:val="22"/>
        </w:rPr>
        <w:t xml:space="preserve">한국어 포함 비영어 압축률과 다운스트림 성능 모두 개선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BPE 방식: </w:t>
      </w:r>
      <w:r>
        <w:rPr>
          <w:rFonts w:ascii="Arial" w:cs="Arial" w:eastAsia="Arial" w:hAnsi="Arial"/>
          <w:sz w:val="22"/>
          <w:szCs w:val="22"/>
        </w:rPr>
        <w:t xml:space="preserve">Byte Pair Encoding 사용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이것이 Llama 3가 Gemma 3 대비 한국어 처리에서 유리한 이유입니다. 더 큰 보캐브러리와 다국어 전용 토큰 덕분에 같은 텍스트를 더 적은 토큰으로 처리할 수 있어 효율적입니다.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사전학습 (Pre-training)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학습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3단계로 구성됩니다: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1단계 - 초기 사전학습: </w:t>
      </w:r>
      <w:r>
        <w:rPr>
          <w:rFonts w:ascii="Arial" w:cs="Arial" w:eastAsia="Arial" w:hAnsi="Arial"/>
          <w:sz w:val="22"/>
          <w:szCs w:val="22"/>
        </w:rPr>
        <w:t xml:space="preserve">AdamW 옵티마이저, 배치 사이즈 4M→8M→16M 토큰으로 점진적 증가. 8K 컨텍스트 길이. 손실 스파이크 거의 없었고 매우 안정적.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 - 롱 컨텍스트: </w:t>
      </w:r>
      <w:r>
        <w:rPr>
          <w:rFonts w:ascii="Arial" w:cs="Arial" w:eastAsia="Arial" w:hAnsi="Arial"/>
          <w:sz w:val="22"/>
          <w:szCs w:val="22"/>
        </w:rPr>
        <w:t xml:space="preserve">8K에서 128K까지 6단계에 걸쳐 점진적 확장. 약 800B 토큰 사용. 각 단계마다 짧은 컨텍스트 성능 회복 + needle-in-a-haystack 테스트 통과 확인.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3단계 - 어니링: </w:t>
      </w:r>
      <w:r>
        <w:rPr>
          <w:rFonts w:ascii="Arial" w:cs="Arial" w:eastAsia="Arial" w:hAnsi="Arial"/>
          <w:sz w:val="22"/>
          <w:szCs w:val="22"/>
        </w:rPr>
        <w:t xml:space="preserve">마지막 40M 토큰에서 LR을 0으로 감소. 고품질 데이터 업샘플링 + 체크포인트 평균화(Polyak averaging).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인프라 및 학습 안정성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16K H100 GPU에서 학습. 4D 병렬리즘(TP+CP+PP+DP) 사용. BF16 MFU 38-43% 달성. 54일 동안 466회 중단 발생(78%가 하드웨어 문제). 그럼에도 90% 이상의 유효 학습 시간 확보.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흥미로운 발견: 낮 시간대 온도 상승으로 GPU DVFS 영향을 받아 1-2% 처리량 변동이 발생했습니다.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후처리 학습 (Post-training)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프로젝트에 가장 직접적으로 관련되는 섹션입니다. QLoRA 파인튰닝은 이 Post-training의 SFT 단계를 소규모로 수행하는 것입니다.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전체 파이프라인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6라운드에 걸쳐 반복적으로 수행: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Reward Model 학습: </w:t>
      </w:r>
      <w:r>
        <w:rPr>
          <w:rFonts w:ascii="Arial" w:cs="Arial" w:eastAsia="Arial" w:hAnsi="Arial"/>
          <w:sz w:val="22"/>
          <w:szCs w:val="22"/>
        </w:rPr>
        <w:t xml:space="preserve">사전학습 체크포인트 위에 인간 선호도 데이터로 학습. 응답에 점수를 비교.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SFT (Supervised Fine-Tuning): </w:t>
      </w:r>
      <w:r>
        <w:rPr>
          <w:rFonts w:ascii="Arial" w:cs="Arial" w:eastAsia="Arial" w:hAnsi="Arial"/>
          <w:sz w:val="22"/>
          <w:szCs w:val="22"/>
        </w:rPr>
        <w:t xml:space="preserve">인간 어노테이션 + Rejection Sampling + 합성 데이터로 학습. LR 10⁻⁵, 8.5K~9K 스텝.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DPO (Direct Preference Optimization): </w:t>
      </w:r>
      <w:r>
        <w:rPr>
          <w:rFonts w:ascii="Arial" w:cs="Arial" w:eastAsia="Arial" w:hAnsi="Arial"/>
          <w:sz w:val="22"/>
          <w:szCs w:val="22"/>
        </w:rPr>
        <w:t xml:space="preserve">SFT 모델을 인간 선호도와 추가 정렬. PPO보다 컴퓨팅 비용 적고 성능 우수. β=0.1, LR 10⁻⁵.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4) Model Averaging: </w:t>
      </w:r>
      <w:r>
        <w:rPr>
          <w:rFonts w:ascii="Arial" w:cs="Arial" w:eastAsia="Arial" w:hAnsi="Arial"/>
          <w:sz w:val="22"/>
          <w:szCs w:val="22"/>
        </w:rPr>
        <w:t xml:space="preserve">각 단계에서 다양한 하이퍼파라미터/데이터로 학습된 모델들을 평균화하여 최종 모델 생성.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DPO 주요 기법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포맷팅 토큰 마스킹: </w:t>
      </w:r>
      <w:r>
        <w:rPr>
          <w:rFonts w:ascii="Arial" w:cs="Arial" w:eastAsia="Arial" w:hAnsi="Arial"/>
          <w:sz w:val="22"/>
          <w:szCs w:val="22"/>
        </w:rPr>
        <w:t xml:space="preserve">특수 토큰(헤더/종료 토큰)을 손실에서 제외. 반복 생성이나 갑작스러운 종료 방지.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NLL 손실 정규화: </w:t>
      </w:r>
      <w:r>
        <w:rPr>
          <w:rFonts w:ascii="Arial" w:cs="Arial" w:eastAsia="Arial" w:hAnsi="Arial"/>
          <w:sz w:val="22"/>
          <w:szCs w:val="22"/>
        </w:rPr>
        <w:t xml:space="preserve">chosen 응답에 NLL 손실 추가(계수 0.2). DPO 학습 안정화 + 포맷 유지.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Rejection Sampling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프롬프트에서 K개(10~30개) 응답을 샘플링하고 Reward Model로 최상의 후보를 선택하는 방식. PagedAttention을 사용하여 2배 이상 처리량 향상.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합성 데이터 생성 (Synthetic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특히 코드, 수학, 도구 사용 영역에서 대량의 합성 데이터를 생성했습니다: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코드: </w:t>
      </w:r>
      <w:r>
        <w:rPr>
          <w:rFonts w:ascii="Arial" w:cs="Arial" w:eastAsia="Arial" w:hAnsi="Arial"/>
          <w:sz w:val="22"/>
          <w:szCs w:val="22"/>
        </w:rPr>
        <w:t xml:space="preserve">270만개 합성 예제. 실행 피드백(파서+린터+단위테스트) 기반 품질 검증. 20%가 최초 오류 → 자기수정 성공.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수학/추론: </w:t>
      </w:r>
      <w:r>
        <w:rPr>
          <w:rFonts w:ascii="Arial" w:cs="Arial" w:eastAsia="Arial" w:hAnsi="Arial"/>
          <w:sz w:val="22"/>
          <w:szCs w:val="22"/>
        </w:rPr>
        <w:t xml:space="preserve">단계별 풀이 생성 + 정답 기반 필터링 + MCTS로 고난도 문제 해결.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다국어: </w:t>
      </w:r>
      <w:r>
        <w:rPr>
          <w:rFonts w:ascii="Arial" w:cs="Arial" w:eastAsia="Arial" w:hAnsi="Arial"/>
          <w:sz w:val="22"/>
          <w:szCs w:val="22"/>
        </w:rPr>
        <w:t xml:space="preserve">수학 합성 데이터만 번역 사용(번역체 문제 최소화). 나머지는 원어 데이터 사용.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안전성 (Safety)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Llama Guard 3 모델을 입력/출력 안전성 필터로 제공합니다. 주요 안전 장치: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 Guard 3: </w:t>
      </w:r>
      <w:r>
        <w:rPr>
          <w:rFonts w:ascii="Arial" w:cs="Arial" w:eastAsia="Arial" w:hAnsi="Arial"/>
          <w:sz w:val="22"/>
          <w:szCs w:val="22"/>
        </w:rPr>
        <w:t xml:space="preserve">입력/출력 분류기. 위험한 콘텐츠 탐지 및 차단.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안전성 훈련 데이터: </w:t>
      </w:r>
      <w:r>
        <w:rPr>
          <w:rFonts w:ascii="Arial" w:cs="Arial" w:eastAsia="Arial" w:hAnsi="Arial"/>
          <w:sz w:val="22"/>
          <w:szCs w:val="22"/>
        </w:rPr>
        <w:t xml:space="preserve">helpfulness와 harmlessness 간 균형을 Llama 2 대비 크게 개선.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번역 공격 방어: </w:t>
      </w:r>
      <w:r>
        <w:rPr>
          <w:rFonts w:ascii="Arial" w:cs="Arial" w:eastAsia="Arial" w:hAnsi="Arial"/>
          <w:sz w:val="22"/>
          <w:szCs w:val="22"/>
        </w:rPr>
        <w:t xml:space="preserve">다국어 환경에서 안전성 우회 시도 방어.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성능 벤치마크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8B 모델 주요 성능 (프로젝트에 직접 관련):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벤치마크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9B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MMLU (5-shot)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MMLU (0-shot, CoT)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HumanEval (Code)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GSM8K (Math)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IFEval (지시따름)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MGSM (다국어)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87.6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8B 모델은 코드(72.6 vs 54.3), 수학(84.5 vs 76.7), 지시따름(80.4 vs 73.6), 다국어(68.9 vs 53.2)에서 Gemma 2 9B를 크게 압도합니다. 특히 다국어 성능 차이가 크며, 이는 한국어 페르소나 대화에 유리합니다.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멀티모달 확장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논문에서는 이미지, 비디오, 음성 능력을 합성적(compositional) 방식으로 통합했습니다: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이미지: </w:t>
      </w:r>
      <w:r>
        <w:rPr>
          <w:rFonts w:ascii="Arial" w:cs="Arial" w:eastAsia="Arial" w:hAnsi="Arial"/>
          <w:sz w:val="22"/>
          <w:szCs w:val="22"/>
        </w:rPr>
        <w:t xml:space="preserve">별도 이미지 인코더 사전학습 → Cross-attention 어댑터로 언어 모델에 연결. 언어 모델 파라미터는 동결.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비디오: </w:t>
      </w:r>
      <w:r>
        <w:rPr>
          <w:rFonts w:ascii="Arial" w:cs="Arial" w:eastAsia="Arial" w:hAnsi="Arial"/>
          <w:sz w:val="22"/>
          <w:szCs w:val="22"/>
        </w:rPr>
        <w:t xml:space="preserve">이미지 어댑터 위에 비디오 어댑터 추가 학습. 프레임간 정보 집계 능력.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음성: </w:t>
      </w:r>
      <w:r>
        <w:rPr>
          <w:rFonts w:ascii="Arial" w:cs="Arial" w:eastAsia="Arial" w:hAnsi="Arial"/>
          <w:sz w:val="22"/>
          <w:szCs w:val="22"/>
        </w:rPr>
        <w:t xml:space="preserve">자기지도 학습 음성 인코더 → 어댑터로 언어 모델에 연결. TTS 시스템도 통합.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핵심: 언어 모델은 건드리지 않고, 어댑터만 학습하는 방식. 이는 모듈식으로 기능을 추가할 수 있음을 의미합니다.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프로젝트 적용 시사점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에메스(emeth) AI VTuber 프로젝트에 Llama 3.1 8B를 적용할 때 논문에서 배울 수 있는 실용적 인사이트: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파인튰닝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SFT가 핵심: </w:t>
      </w:r>
      <w:r>
        <w:rPr>
          <w:rFonts w:ascii="Arial" w:cs="Arial" w:eastAsia="Arial" w:hAnsi="Arial"/>
          <w:sz w:val="22"/>
          <w:szCs w:val="22"/>
        </w:rPr>
        <w:t xml:space="preserve">현재 QLoRA로 수행하는 것이 논문의 SFT 단계에 해당. 460개 데이터셋은 시작으로 적절, 이후 확대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DPO 추가 가능: </w:t>
      </w:r>
      <w:r>
        <w:rPr>
          <w:rFonts w:ascii="Arial" w:cs="Arial" w:eastAsia="Arial" w:hAnsi="Arial"/>
          <w:sz w:val="22"/>
          <w:szCs w:val="22"/>
        </w:rPr>
        <w:t xml:space="preserve">파인튰닝 후 DPO로 추가 정렬 가능. 좋은 응답/나쁜 응답 쌍을 만들어 페르소나를 강화.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Rejection Sampling 활용: </w:t>
      </w:r>
      <w:r>
        <w:rPr>
          <w:rFonts w:ascii="Arial" w:cs="Arial" w:eastAsia="Arial" w:hAnsi="Arial"/>
          <w:sz w:val="22"/>
          <w:szCs w:val="22"/>
        </w:rPr>
        <w:t xml:space="preserve">파인튰닝 후 모델에서 여러 응답 생성 → 최상의 응답 선택 → 추가 학습 데이터로 활용 가능.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데이터 품질이 핵심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품질 &gt; 양: </w:t>
      </w:r>
      <w:r>
        <w:rPr>
          <w:rFonts w:ascii="Arial" w:cs="Arial" w:eastAsia="Arial" w:hAnsi="Arial"/>
          <w:sz w:val="22"/>
          <w:szCs w:val="22"/>
        </w:rPr>
        <w:t xml:space="preserve">Meta도 품질 분류 + 난이도 점수 + 시맨틱 중복제거로 데이터 정제. 현재 460개 데이터셋도 품질 검증 필요.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합성 데이터 활용: </w:t>
      </w:r>
      <w:r>
        <w:rPr>
          <w:rFonts w:ascii="Arial" w:cs="Arial" w:eastAsia="Arial" w:hAnsi="Arial"/>
          <w:sz w:val="22"/>
          <w:szCs w:val="22"/>
        </w:rPr>
        <w:t xml:space="preserve">Gemini API로 추가 대화 생성 → 품질 필터링 → 학습 데이터 확대 가능.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반복적 개선: </w:t>
      </w:r>
      <w:r>
        <w:rPr>
          <w:rFonts w:ascii="Arial" w:cs="Arial" w:eastAsia="Arial" w:hAnsi="Arial"/>
          <w:sz w:val="22"/>
          <w:szCs w:val="22"/>
        </w:rPr>
        <w:t xml:space="preserve">Meta는 6라운드 반복. 우리도 파인튰닝 → 테스트 → 데이터 보강 → 재파인튰닝 순환 권장.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한국어 성능 근거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Llama 3가 한국어에 강한 근거: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15T 토큰 학습: </w:t>
      </w:r>
      <w:r>
        <w:rPr>
          <w:rFonts w:ascii="Arial" w:cs="Arial" w:eastAsia="Arial" w:hAnsi="Arial"/>
          <w:sz w:val="22"/>
          <w:szCs w:val="22"/>
        </w:rPr>
        <w:t xml:space="preserve">다국어 8% = 약 1.2T 토큰이 비영어. Gemma 3(6T 토큰) 대비 절대량 우위.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128K 보캐브러리: </w:t>
      </w:r>
      <w:r>
        <w:rPr>
          <w:rFonts w:ascii="Arial" w:cs="Arial" w:eastAsia="Arial" w:hAnsi="Arial"/>
          <w:sz w:val="22"/>
          <w:szCs w:val="22"/>
        </w:rPr>
        <w:t xml:space="preserve">한국어 전용 토큰 포함으로 압축률 우수.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MGSM 68.9 vs 53.2: </w:t>
      </w:r>
      <w:r>
        <w:rPr>
          <w:rFonts w:ascii="Arial" w:cs="Arial" w:eastAsia="Arial" w:hAnsi="Arial"/>
          <w:sz w:val="22"/>
          <w:szCs w:val="22"/>
        </w:rPr>
        <w:t xml:space="preserve">다국어 벤치마크에서 Gemma 2 9B 대비 30% 이상 우수.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감정 태그 + 페르소나 학습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논문의 시스템 프롬프트 + DPO 접근법을 에메스에 적용: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 </w:t>
      </w:r>
      <w:r>
        <w:rPr>
          <w:rFonts w:ascii="Arial" w:cs="Arial" w:eastAsia="Arial" w:hAnsi="Arial"/>
          <w:sz w:val="22"/>
          <w:szCs w:val="22"/>
        </w:rPr>
        <w:t xml:space="preserve">현재 Modelfile의 SYSTEM 프롬프트가 에메스 페르소나 정의. 감정 태그 규칙도 여기에 포함.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SFT 데이터: </w:t>
      </w:r>
      <w:r>
        <w:rPr>
          <w:rFonts w:ascii="Arial" w:cs="Arial" w:eastAsia="Arial" w:hAnsi="Arial"/>
          <w:sz w:val="22"/>
          <w:szCs w:val="22"/>
        </w:rPr>
        <w:t xml:space="preserve">460개 데이터셋이 에메스 페르소나 학습용 SFT 데이터 역할.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+ SFT 시너지: </w:t>
      </w:r>
      <w:r>
        <w:rPr>
          <w:rFonts w:ascii="Arial" w:cs="Arial" w:eastAsia="Arial" w:hAnsi="Arial"/>
          <w:sz w:val="22"/>
          <w:szCs w:val="22"/>
        </w:rPr>
        <w:t xml:space="preserve">RAG로 컨텍스트 제공 + SFT로 응답 스타일 학습. 논문의 접근법과 일치.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 양자화 및 추론 최적화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RTX 4060 Ti (8GB VRAM)에서의 운영: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Q4_K_M 양자화: </w:t>
      </w:r>
      <w:r>
        <w:rPr>
          <w:rFonts w:ascii="Arial" w:cs="Arial" w:eastAsia="Arial" w:hAnsi="Arial"/>
          <w:sz w:val="22"/>
          <w:szCs w:val="22"/>
        </w:rPr>
        <w:t xml:space="preserve">8B 모델을 ~4.9GB로 압축. 8GB VRAM에 적합. 논문에서는 BF16 학습 후 양자화 방식 사용.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4096 컨텍스트: </w:t>
      </w:r>
      <w:r>
        <w:rPr>
          <w:rFonts w:ascii="Arial" w:cs="Arial" w:eastAsia="Arial" w:hAnsi="Arial"/>
          <w:sz w:val="22"/>
          <w:szCs w:val="22"/>
        </w:rPr>
        <w:t xml:space="preserve">현재 Modelfile에서 num_ctx 4096 설정. 8GB VRAM에서는 적절한 균형점.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GQA 효과: </w:t>
      </w:r>
      <w:r>
        <w:rPr>
          <w:rFonts w:ascii="Arial" w:cs="Arial" w:eastAsia="Arial" w:hAnsi="Arial"/>
          <w:sz w:val="22"/>
          <w:szCs w:val="22"/>
        </w:rPr>
        <w:t xml:space="preserve">8개 KV 헤드로 KV 캐시 메모리 절감. 로컬 추론 속도에 직접적 도움.</w:t>
      </w:r>
    </w:p>
    <w:p>
      <w:pPr>
        <w:spacing w:after="400"/>
      </w:pP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출처: The Llama 3 Herd of Models (arXiv:2407.21783, 2024년 7월)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 AI | https://arxiv.org/abs/2407.21783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The Llama 3 Herd of Models - 논문 요약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B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2026-06-10T11:31:54.006Z</dcterms:created>
  <dcterms:modified xsi:type="dcterms:W3CDTF">2026-06-10T11:31:54.006Z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