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ptos Display" w:hAnsi="Aptos Display"/>
          <w:b/>
          <w:color w:val="1F4E79"/>
          <w:sz w:val="40"/>
        </w:rPr>
        <w:t>STUTI SHRIMAL</w:t>
      </w:r>
    </w:p>
    <w:p>
      <w:pPr>
        <w:widowControl/>
        <w:spacing w:after="20"/>
        <w:jc w:val="center"/>
      </w:pPr>
      <w:r>
        <w:rPr>
          <w:b/>
          <w:color w:val="5A5A5A"/>
          <w:sz w:val="19"/>
        </w:rPr>
        <w:t>MASTER RESUME  |  DATA ENGINEERING • ANALYTICS • AI</w:t>
      </w:r>
    </w:p>
    <w:p>
      <w:pPr>
        <w:widowControl/>
        <w:spacing w:after="80"/>
        <w:jc w:val="center"/>
      </w:pPr>
      <w:r>
        <w:rPr>
          <w:sz w:val="18"/>
        </w:rPr>
        <w:t>(240) 968-7730  |  stutids@terpmail.umd.edu  |  linkedin.com/in/stuti-shrimal/  |  github.com/stuti-shrimal</w:t>
      </w:r>
    </w:p>
    <w:p>
      <w:pPr>
        <w:spacing w:after="60"/>
        <w:widowControl/>
        <w:pBdr>
          <w:bottom w:val="single" w:sz="10" w:space="1" w:color="1F4E79"/>
        </w:pBdr>
      </w:pPr>
    </w:p>
    <w:p>
      <w:pPr>
        <w:pStyle w:val="ResumeSection"/>
        <w:keepNext/>
        <w:widowControl/>
        <w:pBdr>
          <w:bottom w:val="single" w:sz="8" w:space="1" w:color="9FBAD0"/>
        </w:pBdr>
      </w:pPr>
      <w:r>
        <w:rPr>
          <w:b/>
        </w:rPr>
        <w:t>PROFESSIONAL SUMMARY</w:t>
      </w:r>
    </w:p>
    <w:p>
      <w:pPr>
        <w:widowControl/>
        <w:spacing w:after="50"/>
      </w:pPr>
      <w:r>
        <w:rPr>
          <w:i w:val="0"/>
        </w:rPr>
        <w:t>Data Engineer with 4+ years of experience spanning enterprise data engineering, cloud migration, analytics engineering, AI-enabled data products, and operational intelligence across healthcare, pharmaceuticals, research, telecommunications, and facilities operations. Experienced in designing ETL/ELT pipelines, distributed data-processing workflows, data lake and warehouse architectures, relational/NoSQL integrations, data quality and reconciliation frameworks, and business-facing analytics products using Python, SQL, AWS, Databricks, Spark, Hadoop, Informatica, PostgreSQL, MongoDB, and modern AI/LLM tooling. Proven record of improving reliability and performance of high-volume production workflows, translating business questions into scalable data solutions, and partnering with technical and non-technical stakeholders across Agile delivery environments.</w:t>
      </w:r>
    </w:p>
    <w:p>
      <w:pPr>
        <w:pStyle w:val="ResumeSection"/>
        <w:keepNext/>
        <w:widowControl/>
        <w:pBdr>
          <w:bottom w:val="single" w:sz="8" w:space="1" w:color="9FBAD0"/>
        </w:pBdr>
      </w:pPr>
      <w:r>
        <w:rPr>
          <w:b/>
        </w:rPr>
        <w:t>CORE COMPETENCIES</w:t>
      </w:r>
    </w:p>
    <w:p>
      <w:pPr>
        <w:pStyle w:val="ResumeBullet"/>
        <w:widowControl/>
      </w:pPr>
      <w:r>
        <w:t>• Data Engineering &amp; ETL/ELT: pipeline design, batch processing, ingestion, transformation, orchestration, reconciliation, data quality, production support</w:t>
      </w:r>
    </w:p>
    <w:p>
      <w:pPr>
        <w:pStyle w:val="ResumeBullet"/>
        <w:widowControl/>
      </w:pPr>
      <w:r>
        <w:t>• Cloud &amp; Big Data: AWS S3/EC2/RDS/IAM, Databricks, Delta Lake, Spark, PySpark, Hadoop, Redshift, distributed processing</w:t>
      </w:r>
    </w:p>
    <w:p>
      <w:pPr>
        <w:pStyle w:val="ResumeBullet"/>
        <w:widowControl/>
      </w:pPr>
      <w:r>
        <w:t>• Databases &amp; Modeling: PostgreSQL, MySQL, Oracle SQL, MongoDB, relational modeling, star schema, dimensional modeling, SCD, upserts, data marts</w:t>
      </w:r>
    </w:p>
    <w:p>
      <w:pPr>
        <w:pStyle w:val="ResumeBullet"/>
        <w:widowControl/>
      </w:pPr>
      <w:r>
        <w:t>• Analytics &amp; BI: Tableau, Power BI, Plotly, Excel, Matplotlib, KPI design, workforce analytics, retention/attrition, SLA and operational reporting</w:t>
      </w:r>
    </w:p>
    <w:p>
      <w:pPr>
        <w:pStyle w:val="ResumeBullet"/>
        <w:widowControl/>
      </w:pPr>
      <w:r>
        <w:t>• AI / ML / GenAI: Scikit-learn, regression, classification, feature engineering, NLP, prompt engineering, RAG, LangChain, vector embeddings, LLM integrations, natural-language-to-SQL</w:t>
      </w:r>
    </w:p>
    <w:p>
      <w:pPr>
        <w:pStyle w:val="ResumeBullet"/>
        <w:widowControl/>
      </w:pPr>
      <w:r>
        <w:t>• Engineering Practices: REST APIs, Flask, FastAPI, Streamlit, Git/GitHub, Docker, CI/CD concepts, Agile/Scrum, Jira, Tidal Scheduler, workflow troubleshooting</w:t>
      </w:r>
    </w:p>
    <w:p>
      <w:pPr>
        <w:pStyle w:val="ResumeSection"/>
        <w:keepNext/>
        <w:widowControl/>
        <w:pBdr>
          <w:bottom w:val="single" w:sz="8" w:space="1" w:color="9FBAD0"/>
        </w:pBdr>
      </w:pPr>
      <w:r>
        <w:rPr>
          <w:b/>
        </w:rPr>
        <w:t>TECHNICAL SKILLS</w:t>
      </w:r>
    </w:p>
    <w:tbl>
      <w:tblPr>
        <w:tblW w:type="auto" w:w="0"/>
        <w:jc w:val="center"/>
        <w:tblLayout w:type="fixed"/>
        <w:tblLook w:firstColumn="1" w:firstRow="1" w:lastColumn="0" w:lastRow="0" w:noHBand="0" w:noVBand="1" w:val="04A0"/>
      </w:tblPr>
      <w:tblGrid>
        <w:gridCol w:w="2088"/>
        <w:gridCol w:w="8712"/>
      </w:tblGrid>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Programming &amp; Data</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Python, SQL, Pandas, PySpark, NumPy, R, JavaScript, CSV/JSON processing</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Data Engineering</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ETL/ELT, API integrations, data ingestion, data transformation, reconciliation, data validation, incremental loads, batch processing, feature engineering</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Cloud &amp; Big Data</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AWS S3, EC2, RDS, IAM, Databricks, Delta Lake, Spark, Hadoop, Amazon Redshift, Snowflake (foundational knowledge)</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Databases</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PostgreSQL, MySQL, Oracle, MongoDB, relational and NoSQL data modeling</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ETL Platforms</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Informatica PowerCenter, Informatica IICS, Informatica BDM, Tidal Scheduler, WinSCP</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AI / ML</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Scikit-learn, regression, classification, NLP basics, LLMs, RAG, LangChain, prompt engineering, vector embeddings, OpenAI APIs, Phi-3, Gemini</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BI &amp; Visualization</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Tableau, Power BI, Plotly, Matplotlib, Streamlit, Excel</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Development</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Flask, FastAPI, REST APIs, Docker, Git, GitHub, CI/CD concepts, Bootstrap, Next.js/React exposure</w:t>
            </w:r>
          </w:p>
        </w:tc>
      </w:tr>
      <w:tr>
        <w:tc>
          <w:tcPr>
            <w:tcW w:type="dxa" w:w="2088"/>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b/>
                <w:color w:val="1F4E79"/>
                <w:sz w:val="17"/>
              </w:rPr>
              <w:t>Data Architecture</w:t>
            </w:r>
          </w:p>
        </w:tc>
        <w:tc>
          <w:tcPr>
            <w:tcW w:type="dxa" w:w="8712"/>
            <w:tcMar>
              <w:top w:w="35" w:type="dxa"/>
              <w:start w:w="70" w:type="dxa"/>
              <w:bottom w:w="35" w:type="dxa"/>
              <w:end w:w="70" w:type="dxa"/>
            </w:tcMar>
            <w:vAlign w:val="center"/>
            <w:tcBorders>
              <w:top w:val="single" w:sz="2" w:color="D9E2F3"/>
              <w:left w:val="single" w:sz="2" w:color="D9E2F3"/>
              <w:bottom w:val="single" w:sz="2" w:color="D9E2F3"/>
              <w:right w:val="single" w:sz="2" w:color="D9E2F3"/>
            </w:tcBorders>
          </w:tcPr>
          <w:p>
            <w:pPr>
              <w:spacing w:after="0"/>
            </w:pPr>
            <w:r>
              <w:rPr>
                <w:sz w:val="17"/>
              </w:rPr>
              <w:t>Data warehousing, star schema, SCD, Raw-Lake-Hub-Mart architecture, Bronze/Silver/Gold architecture, Parquet, Delta tables</w:t>
            </w:r>
          </w:p>
        </w:tc>
      </w:tr>
    </w:tbl>
    <w:p>
      <w:pPr>
        <w:pStyle w:val="ResumeSection"/>
        <w:keepNext/>
        <w:widowControl/>
        <w:pBdr>
          <w:bottom w:val="single" w:sz="8" w:space="1" w:color="9FBAD0"/>
        </w:pBdr>
      </w:pPr>
      <w:r>
        <w:rPr>
          <w:b/>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Lakeshore Global Corporation</w:t>
            </w:r>
          </w:p>
        </w:tc>
        <w:tc>
          <w:tcPr>
            <w:tcW w:type="dxa" w:w="2592"/>
            <w:tcMar>
              <w:top w:w="0" w:type="dxa"/>
              <w:start w:w="0" w:type="dxa"/>
              <w:bottom w:w="0" w:type="dxa"/>
              <w:end w:w="0" w:type="dxa"/>
            </w:tcMar>
          </w:tcPr>
          <w:p>
            <w:pPr>
              <w:spacing w:after="0"/>
              <w:jc w:val="right"/>
            </w:pPr>
            <w:r>
              <w:rPr>
                <w:i/>
                <w:color w:val="5A5A5A"/>
                <w:sz w:val="18"/>
              </w:rPr>
              <w:t>Detroit, MI, USA</w:t>
            </w:r>
          </w:p>
        </w:tc>
      </w:tr>
      <w:tr>
        <w:tc>
          <w:tcPr>
            <w:tcW w:type="dxa" w:w="8064"/>
            <w:tcMar>
              <w:top w:w="0" w:type="dxa"/>
              <w:start w:w="0" w:type="dxa"/>
              <w:bottom w:w="0" w:type="dxa"/>
              <w:end w:w="0" w:type="dxa"/>
            </w:tcMar>
          </w:tcPr>
          <w:p>
            <w:pPr>
              <w:spacing w:after="20"/>
            </w:pPr>
            <w:r>
              <w:rPr>
                <w:b/>
                <w:color w:val="1F4E79"/>
                <w:sz w:val="19"/>
              </w:rPr>
              <w:t>Data Engineer</w:t>
            </w:r>
          </w:p>
        </w:tc>
        <w:tc>
          <w:tcPr>
            <w:tcW w:type="dxa" w:w="2592"/>
            <w:tcMar>
              <w:top w:w="0" w:type="dxa"/>
              <w:start w:w="0" w:type="dxa"/>
              <w:bottom w:w="0" w:type="dxa"/>
              <w:end w:w="0" w:type="dxa"/>
            </w:tcMar>
          </w:tcPr>
          <w:p>
            <w:pPr>
              <w:spacing w:after="20"/>
              <w:jc w:val="right"/>
            </w:pPr>
            <w:r>
              <w:rPr>
                <w:b/>
                <w:sz w:val="18"/>
              </w:rPr>
              <w:t>Jul 2026 – Present</w:t>
            </w:r>
          </w:p>
        </w:tc>
      </w:tr>
    </w:tbl>
    <w:p>
      <w:pPr>
        <w:pStyle w:val="ProjectHeading"/>
        <w:keepNext/>
        <w:widowControl/>
        <w:keepLines/>
      </w:pPr>
      <w:r>
        <w:t>Facility Operations Command Center &amp; Workforce Intelligence</w:t>
      </w:r>
    </w:p>
    <w:p>
      <w:pPr>
        <w:widowControl/>
        <w:spacing w:after="50"/>
      </w:pPr>
      <w:r>
        <w:rPr>
          <w:i w:val="0"/>
        </w:rPr>
        <w:t>Builds data engineering and operational analytics solutions supporting staffing, retention, service delivery, safety, cost, margin, profitability, and management reporting across facility operations.</w:t>
      </w:r>
    </w:p>
    <w:p>
      <w:pPr>
        <w:pStyle w:val="Subheading"/>
        <w:keepNext/>
        <w:widowControl/>
      </w:pPr>
      <w:r>
        <w:t>Key Contributions</w:t>
      </w:r>
    </w:p>
    <w:p>
      <w:pPr>
        <w:pStyle w:val="ResumeBullet"/>
        <w:widowControl/>
      </w:pPr>
      <w:r>
        <w:t>• Built and enhanced an end-to-end Facility Operations Command Center using Python, SQL, Databricks, and layered Bronze/Silver/Gold data architecture to consolidate operational data into analysis-ready datasets.</w:t>
      </w:r>
    </w:p>
    <w:p>
      <w:pPr>
        <w:pStyle w:val="ResumeBullet"/>
        <w:widowControl/>
      </w:pPr>
      <w:r>
        <w:t>• Integrated workforce, SLA, work-order, safety, inspection, satisfaction, cost, margin, and profitability data into reusable analytical models and management-facing KPI views.</w:t>
      </w:r>
    </w:p>
    <w:p>
      <w:pPr>
        <w:pStyle w:val="ResumeBullet"/>
        <w:widowControl/>
      </w:pPr>
      <w:r>
        <w:t>• Developed weekly manpower analytics covering active headcount, hires, terminations, true exits, tenure, 1099-to-W2 conversions, and week-over-week workforce movement.</w:t>
      </w:r>
    </w:p>
    <w:p>
      <w:pPr>
        <w:pStyle w:val="ResumeBullet"/>
        <w:widowControl/>
      </w:pPr>
      <w:r>
        <w:t>• Designed retention and attrition analysis using hire cohorts, calendar-week groupings, tenure calculations, and early-exit bands (≤7, ≤14, ≤30, ≤60, and ≤90 days) to identify workforce risk patterns.</w:t>
      </w:r>
    </w:p>
    <w:p>
      <w:pPr>
        <w:pStyle w:val="ResumeBullet"/>
        <w:widowControl/>
      </w:pPr>
      <w:r>
        <w:t>• Built termination-reason analysis to quantify weekly exits and distinguish true employee exits from administrative or employment-type conversions.</w:t>
      </w:r>
    </w:p>
    <w:p>
      <w:pPr>
        <w:pStyle w:val="ResumeBullet"/>
        <w:widowControl/>
      </w:pPr>
      <w:r>
        <w:t>• Performed data cleaning, validation, reconciliation, and exception handling across workforce source files to improve accuracy of management reporting and prevent double counting.</w:t>
      </w:r>
    </w:p>
    <w:p>
      <w:pPr>
        <w:pStyle w:val="ResumeBullet"/>
        <w:widowControl/>
      </w:pPr>
      <w:r>
        <w:t>• Created and maintained operational dashboards and analysis workbooks used to communicate staffing trends, retention risk, labor utilization, and key operational KPIs to management.</w:t>
      </w:r>
    </w:p>
    <w:p>
      <w:pPr>
        <w:pStyle w:val="ResumeBullet"/>
        <w:widowControl/>
      </w:pPr>
      <w:r>
        <w:t>• Translated recurring manual reporting requests into repeatable SQL/Python analysis workflows, reducing repetitive data preparation and accelerating business insight generation.</w:t>
      </w:r>
    </w:p>
    <w:p>
      <w:pPr>
        <w:pStyle w:val="ResumeBullet"/>
        <w:widowControl/>
      </w:pPr>
      <w:r>
        <w:t>• Supported operational master-data initiatives, including vehicle inventory and document-audit reconciliation, by validating records against source documentation and building structured checklist outputs.</w:t>
      </w:r>
    </w:p>
    <w:p>
      <w:pPr>
        <w:pStyle w:val="ResumeBullet"/>
        <w:widowControl/>
      </w:pPr>
      <w:r>
        <w:t>• Partnered with operations and business stakeholders to clarify metric definitions, identify data discrepancies, and convert ad hoc questions into consistent analytical logic.</w:t>
      </w:r>
    </w:p>
    <w:p>
      <w:pPr>
        <w:pStyle w:val="Subheading"/>
        <w:keepNext/>
        <w:widowControl/>
      </w:pPr>
      <w:r>
        <w:t>Business Impact</w:t>
      </w:r>
    </w:p>
    <w:p>
      <w:pPr>
        <w:pStyle w:val="ResumeBullet"/>
        <w:widowControl/>
      </w:pPr>
      <w:r>
        <w:t>• Improved visibility into weekly attrition, early turnover, staffing movement, and true exits for management decision-making.</w:t>
      </w:r>
    </w:p>
    <w:p>
      <w:pPr>
        <w:pStyle w:val="ResumeBullet"/>
        <w:widowControl/>
      </w:pPr>
      <w:r>
        <w:t>• Created a repeatable foundation for operational KPI reporting across workforce, SLA, safety, cost, and profitability measures.</w:t>
      </w:r>
    </w:p>
    <w:p>
      <w:pPr>
        <w:pStyle w:val="ResumeBullet"/>
        <w:widowControl/>
      </w:pPr>
      <w:r>
        <w:t>• Reduced manual reconciliation effort by standardizing analytical definitions and consolidating fragmented operational data into structured reporting workflows.</w:t>
      </w:r>
    </w:p>
    <w:p>
      <w:pPr>
        <w:pStyle w:val="Subheading"/>
        <w:keepNext/>
        <w:widowControl/>
      </w:pPr>
      <w:r>
        <w:t>Technical Environment</w:t>
      </w:r>
    </w:p>
    <w:p>
      <w:pPr>
        <w:widowControl/>
        <w:spacing w:after="50"/>
      </w:pPr>
      <w:r>
        <w:rPr>
          <w:i w:val="0"/>
        </w:rPr>
        <w:t>Python, SQL, Databricks, Excel, Power BI/Tableau-style KPI reporting, workforce analytics, layered data architecture, data validation and reconciliation.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Adaptive Waves Inc.</w:t>
            </w:r>
          </w:p>
        </w:tc>
        <w:tc>
          <w:tcPr>
            <w:tcW w:type="dxa" w:w="2592"/>
            <w:tcMar>
              <w:top w:w="0" w:type="dxa"/>
              <w:start w:w="0" w:type="dxa"/>
              <w:bottom w:w="0" w:type="dxa"/>
              <w:end w:w="0" w:type="dxa"/>
            </w:tcMar>
          </w:tcPr>
          <w:p>
            <w:pPr>
              <w:spacing w:after="0"/>
              <w:jc w:val="right"/>
            </w:pPr>
            <w:r>
              <w:rPr>
                <w:i/>
                <w:color w:val="5A5A5A"/>
                <w:sz w:val="18"/>
              </w:rPr>
              <w:t>Boston, MA, USA</w:t>
            </w:r>
          </w:p>
        </w:tc>
      </w:tr>
      <w:tr>
        <w:tc>
          <w:tcPr>
            <w:tcW w:type="dxa" w:w="8064"/>
            <w:tcMar>
              <w:top w:w="0" w:type="dxa"/>
              <w:start w:w="0" w:type="dxa"/>
              <w:bottom w:w="0" w:type="dxa"/>
              <w:end w:w="0" w:type="dxa"/>
            </w:tcMar>
          </w:tcPr>
          <w:p>
            <w:pPr>
              <w:spacing w:after="20"/>
            </w:pPr>
            <w:r>
              <w:rPr>
                <w:b/>
                <w:color w:val="1F4E79"/>
                <w:sz w:val="19"/>
              </w:rPr>
              <w:t>Data Engineer</w:t>
            </w:r>
          </w:p>
        </w:tc>
        <w:tc>
          <w:tcPr>
            <w:tcW w:type="dxa" w:w="2592"/>
            <w:tcMar>
              <w:top w:w="0" w:type="dxa"/>
              <w:start w:w="0" w:type="dxa"/>
              <w:bottom w:w="0" w:type="dxa"/>
              <w:end w:w="0" w:type="dxa"/>
            </w:tcMar>
          </w:tcPr>
          <w:p>
            <w:pPr>
              <w:spacing w:after="20"/>
              <w:jc w:val="right"/>
            </w:pPr>
            <w:r>
              <w:rPr>
                <w:b/>
                <w:sz w:val="18"/>
              </w:rPr>
              <w:t>Mar 2025 – Jun 2026</w:t>
            </w:r>
          </w:p>
        </w:tc>
      </w:tr>
    </w:tbl>
    <w:p>
      <w:pPr>
        <w:pStyle w:val="ProjectHeading"/>
        <w:keepNext/>
        <w:widowControl/>
        <w:keepLines/>
      </w:pPr>
      <w:r>
        <w:t>Project 1: AWI Experimental Sample Tracker — Laboratory Information Management &amp; Scientific Analytics Platform</w:t>
      </w:r>
    </w:p>
    <w:p>
      <w:pPr>
        <w:widowControl/>
        <w:spacing w:after="50"/>
      </w:pPr>
      <w:r>
        <w:rPr>
          <w:i w:val="0"/>
        </w:rPr>
        <w:t>Developed an enterprise-grade Laboratory Information Management System (LIMS) and analytics platform to centralize tracking, visualization, comparison, and lifecycle management of experimental glass and coating samples for materials science and optical research teams across USA and APAC.</w:t>
      </w:r>
    </w:p>
    <w:p>
      <w:pPr>
        <w:pStyle w:val="Subheading"/>
        <w:keepNext/>
        <w:widowControl/>
      </w:pPr>
      <w:r>
        <w:t>Business Problem</w:t>
      </w:r>
    </w:p>
    <w:p>
      <w:pPr>
        <w:pStyle w:val="ResumeBullet"/>
        <w:widowControl/>
      </w:pPr>
      <w:r>
        <w:t>• Research teams relied on disconnected spreadsheets, manually maintained sample logs, CSV files, and fragmented shared folders.</w:t>
      </w:r>
    </w:p>
    <w:p>
      <w:pPr>
        <w:pStyle w:val="ResumeBullet"/>
        <w:widowControl/>
      </w:pPr>
      <w:r>
        <w:t>• The fragmented process created duplicate/inconsistent records, limited traceability, slow historical retrieval, manual reporting overhead, and poor visibility into experimental lifecycle and outcomes.</w:t>
      </w:r>
    </w:p>
    <w:p>
      <w:pPr>
        <w:pStyle w:val="Subheading"/>
        <w:keepNext/>
        <w:widowControl/>
      </w:pPr>
      <w:r>
        <w:t>Key Contributions</w:t>
      </w:r>
    </w:p>
    <w:p>
      <w:pPr>
        <w:pStyle w:val="ResumeBullet"/>
        <w:widowControl/>
      </w:pPr>
      <w:r>
        <w:t>• Designed and developed backend APIs and workflow modules using Python, Flask, and MongoDB.</w:t>
      </w:r>
    </w:p>
    <w:p>
      <w:pPr>
        <w:pStyle w:val="ResumeBullet"/>
        <w:widowControl/>
      </w:pPr>
      <w:r>
        <w:t>• Built centralized sample registration and lifecycle-tracking workflows with standardized naming conventions and automated status calculations.</w:t>
      </w:r>
    </w:p>
    <w:p>
      <w:pPr>
        <w:pStyle w:val="ResumeBullet"/>
        <w:widowControl/>
      </w:pPr>
      <w:r>
        <w:t>• Developed ingestion pipelines for CSV-based experimental datasets and transformed measurement data into structured JSON for downstream analytical processing.</w:t>
      </w:r>
    </w:p>
    <w:p>
      <w:pPr>
        <w:pStyle w:val="ResumeBullet"/>
        <w:widowControl/>
      </w:pPr>
      <w:r>
        <w:t>• Built interactive scientific visualizations in Plotly for transmittance, reflectance, absorbance, photoluminescence, SEM, EDX, and XRD analysis.</w:t>
      </w:r>
    </w:p>
    <w:p>
      <w:pPr>
        <w:pStyle w:val="ResumeBullet"/>
        <w:widowControl/>
      </w:pPr>
      <w:r>
        <w:t>• Implemented pre-vs-post-treatment comparison workflows to evaluate coating effectiveness and material degradation using spectral analysis.</w:t>
      </w:r>
    </w:p>
    <w:p>
      <w:pPr>
        <w:pStyle w:val="ResumeBullet"/>
        <w:widowControl/>
      </w:pPr>
      <w:r>
        <w:t>• Developed natural-language-style search using regex parsing, keyword extraction, and dynamic MongoDB query generation to reduce manual sample lookup.</w:t>
      </w:r>
    </w:p>
    <w:p>
      <w:pPr>
        <w:pStyle w:val="ResumeBullet"/>
        <w:widowControl/>
      </w:pPr>
      <w:r>
        <w:t>• Implemented secure authentication and role-based access workflows using PBKDF2 password hashing, session management, and SendGrid-based password reset functionality.</w:t>
      </w:r>
    </w:p>
    <w:p>
      <w:pPr>
        <w:pStyle w:val="ResumeBullet"/>
        <w:widowControl/>
      </w:pPr>
      <w:r>
        <w:t>• Implemented soft-delete and recovery architecture to improve historical traceability and prevent accidental data loss.</w:t>
      </w:r>
    </w:p>
    <w:p>
      <w:pPr>
        <w:pStyle w:val="ResumeBullet"/>
        <w:widowControl/>
      </w:pPr>
      <w:r>
        <w:t>• Supported MongoDB Atlas cloud deployments and optimized analytical query patterns for growing experimental datasets.</w:t>
      </w:r>
    </w:p>
    <w:p>
      <w:pPr>
        <w:pStyle w:val="Subheading"/>
        <w:keepNext/>
        <w:widowControl/>
      </w:pPr>
      <w:r>
        <w:t>Business Impact</w:t>
      </w:r>
    </w:p>
    <w:p>
      <w:pPr>
        <w:pStyle w:val="ResumeBullet"/>
        <w:widowControl/>
      </w:pPr>
      <w:r>
        <w:t>• Centralized fragmented laboratory operations in a unified digital platform.</w:t>
      </w:r>
    </w:p>
    <w:p>
      <w:pPr>
        <w:pStyle w:val="ResumeBullet"/>
        <w:widowControl/>
      </w:pPr>
      <w:r>
        <w:t>• Improved experimental traceability, data accessibility, scientific visualization, and collaboration across research teams.</w:t>
      </w:r>
    </w:p>
    <w:p>
      <w:pPr>
        <w:pStyle w:val="ResumeBullet"/>
        <w:widowControl/>
      </w:pPr>
      <w:r>
        <w:t>• Reduced manual sample lookup/comparison effort and improved operational efficiency for high-volume research workflows.</w:t>
      </w:r>
    </w:p>
    <w:p>
      <w:pPr>
        <w:pStyle w:val="Subheading"/>
        <w:keepNext/>
        <w:widowControl/>
      </w:pPr>
      <w:r>
        <w:t>Technical Stack</w:t>
      </w:r>
    </w:p>
    <w:p>
      <w:pPr>
        <w:widowControl/>
        <w:spacing w:after="50"/>
      </w:pPr>
      <w:r>
        <w:rPr>
          <w:i w:val="0"/>
        </w:rPr>
        <w:t>Python, Flask, MongoDB, MongoDB Atlas, Plotly, JavaScript, Bootstrap, CSV/JSON processing, SendGrid, REST APIs.</w:t>
      </w:r>
    </w:p>
    <w:p>
      <w:pPr>
        <w:pStyle w:val="ProjectHeading"/>
        <w:keepNext/>
        <w:widowControl/>
        <w:keepLines/>
      </w:pPr>
      <w:r>
        <w:t>Project 2: Enterprise CRM &amp; Customer Intelligence Platform</w:t>
      </w:r>
    </w:p>
    <w:p>
      <w:pPr>
        <w:widowControl/>
        <w:spacing w:after="50"/>
      </w:pPr>
      <w:r>
        <w:rPr>
          <w:i w:val="0"/>
        </w:rPr>
        <w:t>Developed a centralized CRM and customer intelligence platform to streamline customer relationship management, sales tracking, support operations, workflow automation, analytical reporting, and AI-driven customer insights.</w:t>
      </w:r>
    </w:p>
    <w:p>
      <w:pPr>
        <w:pStyle w:val="Subheading"/>
        <w:keepNext/>
        <w:widowControl/>
      </w:pPr>
      <w:r>
        <w:t>Key Contributions</w:t>
      </w:r>
    </w:p>
    <w:p>
      <w:pPr>
        <w:pStyle w:val="ResumeBullet"/>
        <w:widowControl/>
      </w:pPr>
      <w:r>
        <w:t>• Designed scalable backend APIs and business workflows using Flask with MongoDB/PostgreSQL persistence.</w:t>
      </w:r>
    </w:p>
    <w:p>
      <w:pPr>
        <w:pStyle w:val="ResumeBullet"/>
        <w:widowControl/>
      </w:pPr>
      <w:r>
        <w:t>• Built customer lifecycle modules for lead qualification, opportunity management, deal-stage tracking, and support escalation.</w:t>
      </w:r>
    </w:p>
    <w:p>
      <w:pPr>
        <w:pStyle w:val="ResumeBullet"/>
        <w:widowControl/>
      </w:pPr>
      <w:r>
        <w:t>• Developed real-time analytical dashboards and KPI reporting modules using Plotly.</w:t>
      </w:r>
    </w:p>
    <w:p>
      <w:pPr>
        <w:pStyle w:val="ResumeBullet"/>
        <w:widowControl/>
      </w:pPr>
      <w:r>
        <w:t>• Built AI-driven lead scoring, churn prediction, and customer segmentation workflows using Python and Scikit-learn.</w:t>
      </w:r>
    </w:p>
    <w:p>
      <w:pPr>
        <w:pStyle w:val="ResumeBullet"/>
        <w:widowControl/>
      </w:pPr>
      <w:r>
        <w:t>• Implemented workflow automation for follow-up reminders, SLA breach notifications, ticket escalations, and onboarding communications.</w:t>
      </w:r>
    </w:p>
    <w:p>
      <w:pPr>
        <w:pStyle w:val="ResumeBullet"/>
        <w:widowControl/>
      </w:pPr>
      <w:r>
        <w:t>• Developed natural-language query capabilities for analytical customer insights and business reporting.</w:t>
      </w:r>
    </w:p>
    <w:p>
      <w:pPr>
        <w:pStyle w:val="ResumeBullet"/>
        <w:widowControl/>
      </w:pPr>
      <w:r>
        <w:t>• Optimized database indexing and query execution for high-volume customer datasets.</w:t>
      </w:r>
    </w:p>
    <w:p>
      <w:pPr>
        <w:pStyle w:val="ResumeBullet"/>
        <w:widowControl/>
      </w:pPr>
      <w:r>
        <w:t>• Integrated AWS S3 storage, automated reporting pipelines, secure authentication, role-based access control, and session management.</w:t>
      </w:r>
    </w:p>
    <w:p>
      <w:pPr>
        <w:pStyle w:val="Subheading"/>
        <w:keepNext/>
        <w:widowControl/>
      </w:pPr>
      <w:r>
        <w:t>Business Impact</w:t>
      </w:r>
    </w:p>
    <w:p>
      <w:pPr>
        <w:pStyle w:val="ResumeBullet"/>
        <w:widowControl/>
      </w:pPr>
      <w:r>
        <w:t>• Centralized customer operations and improved sales visibility across the lifecycle.</w:t>
      </w:r>
    </w:p>
    <w:p>
      <w:pPr>
        <w:pStyle w:val="ResumeBullet"/>
        <w:widowControl/>
      </w:pPr>
      <w:r>
        <w:t>• Reduced manual reporting/tracking and accelerated customer-support workflows.</w:t>
      </w:r>
    </w:p>
    <w:p>
      <w:pPr>
        <w:pStyle w:val="ResumeBullet"/>
        <w:widowControl/>
      </w:pPr>
      <w:r>
        <w:t>• Enabled data-driven decisions through AI-powered insights and analytics.</w:t>
      </w:r>
    </w:p>
    <w:p>
      <w:pPr>
        <w:pStyle w:val="Subheading"/>
        <w:keepNext/>
        <w:widowControl/>
      </w:pPr>
      <w:r>
        <w:t>Technical Stack</w:t>
      </w:r>
    </w:p>
    <w:p>
      <w:pPr>
        <w:widowControl/>
        <w:spacing w:after="50"/>
      </w:pPr>
      <w:r>
        <w:rPr>
          <w:i w:val="0"/>
        </w:rPr>
        <w:t>Python, Flask, MongoDB, PostgreSQL, Plotly, Scikit-learn, AWS S3, JavaScript, Bootstrap, Docker, AWS EC2.</w:t>
      </w:r>
    </w:p>
    <w:p>
      <w:pPr>
        <w:pStyle w:val="ProjectHeading"/>
        <w:keepNext/>
        <w:widowControl/>
        <w:keepLines/>
      </w:pPr>
      <w:r>
        <w:t>Project 3: AI-Powered Tech News Automation &amp; LinkedIn Content Generation Workflow</w:t>
      </w:r>
    </w:p>
    <w:p>
      <w:pPr>
        <w:pStyle w:val="ResumeBullet"/>
        <w:widowControl/>
      </w:pPr>
      <w:r>
        <w:t>• Built scheduled RSS ingestion pipelines with parallel feed processing for technology-news aggregation.</w:t>
      </w:r>
    </w:p>
    <w:p>
      <w:pPr>
        <w:pStyle w:val="ResumeBullet"/>
        <w:widowControl/>
      </w:pPr>
      <w:r>
        <w:t>• Generated semantic embeddings and vector-search workflows for relevant content retrieval.</w:t>
      </w:r>
    </w:p>
    <w:p>
      <w:pPr>
        <w:pStyle w:val="ResumeBullet"/>
        <w:widowControl/>
      </w:pPr>
      <w:r>
        <w:t>• Implemented Retrieval-Augmented Generation (RAG) summarization workflows.</w:t>
      </w:r>
    </w:p>
    <w:p>
      <w:pPr>
        <w:pStyle w:val="ResumeBullet"/>
        <w:widowControl/>
      </w:pPr>
      <w:r>
        <w:t>• Developed automated newsletter and LinkedIn post generation using OpenAI models.</w:t>
      </w:r>
    </w:p>
    <w:p>
      <w:pPr>
        <w:pStyle w:val="ResumeBullet"/>
        <w:widowControl/>
      </w:pPr>
      <w:r>
        <w:t>• Integrated AI image generation and LinkedIn publishing APIs to automate the end-to-end content workflow.</w:t>
      </w:r>
    </w:p>
    <w:p>
      <w:pPr>
        <w:pStyle w:val="Subheading"/>
        <w:keepNext/>
        <w:widowControl/>
      </w:pPr>
      <w:r>
        <w:t>Technical Stack</w:t>
      </w:r>
    </w:p>
    <w:p>
      <w:pPr>
        <w:widowControl/>
        <w:spacing w:after="50"/>
      </w:pPr>
      <w:r>
        <w:rPr>
          <w:i w:val="0"/>
        </w:rPr>
        <w:t>n8n, OpenAI APIs, vector embeddings, RAG, workflow automation.</w:t>
      </w:r>
    </w:p>
    <w:p>
      <w:pPr>
        <w:pStyle w:val="ProjectHeading"/>
        <w:keepNext/>
        <w:widowControl/>
        <w:keepLines/>
      </w:pPr>
      <w:r>
        <w:t>Project 4: AI-Powered Self-Service Analytics / Natural-Language Data Querying</w:t>
      </w:r>
    </w:p>
    <w:p>
      <w:pPr>
        <w:pStyle w:val="ResumeBullet"/>
        <w:widowControl/>
      </w:pPr>
      <w:r>
        <w:t>• Developed reusable data pipelines across structured and semi-structured sources using Python and SQL, integrating relational and NoSQL systems for downstream reporting and analytics.</w:t>
      </w:r>
    </w:p>
    <w:p>
      <w:pPr>
        <w:pStyle w:val="ResumeBullet"/>
        <w:widowControl/>
      </w:pPr>
      <w:r>
        <w:t>• Built an AI-assisted analytics experience that translated natural-language business questions into executable analytical queries and structured responses.</w:t>
      </w:r>
    </w:p>
    <w:p>
      <w:pPr>
        <w:pStyle w:val="ResumeBullet"/>
        <w:widowControl/>
      </w:pPr>
      <w:r>
        <w:t>• Applied schema-aware prompt design and retrieval techniques to improve query grounding and reduce invalid or irrelevant outputs.</w:t>
      </w:r>
    </w:p>
    <w:p>
      <w:pPr>
        <w:pStyle w:val="ResumeBullet"/>
        <w:widowControl/>
      </w:pPr>
      <w:r>
        <w:t>• Automated repetitive analytics workflows and reduced manual SQL effort by approximately 60% for common data requests.</w:t>
      </w:r>
    </w:p>
    <w:p>
      <w:pPr>
        <w:pStyle w:val="ResumeBullet"/>
        <w:widowControl/>
      </w:pPr>
      <w:r>
        <w:t>• Created modular processing components to improve maintainability, reuse, and scalability of analytics workflows.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Jio Platforms Limited (JPL)</w:t>
            </w:r>
          </w:p>
        </w:tc>
        <w:tc>
          <w:tcPr>
            <w:tcW w:type="dxa" w:w="2592"/>
            <w:tcMar>
              <w:top w:w="0" w:type="dxa"/>
              <w:start w:w="0" w:type="dxa"/>
              <w:bottom w:w="0" w:type="dxa"/>
              <w:end w:w="0" w:type="dxa"/>
            </w:tcMar>
          </w:tcPr>
          <w:p>
            <w:pPr>
              <w:spacing w:after="0"/>
              <w:jc w:val="right"/>
            </w:pPr>
            <w:r>
              <w:rPr>
                <w:i/>
                <w:color w:val="5A5A5A"/>
                <w:sz w:val="18"/>
              </w:rPr>
              <w:t>Mumbai, MH, India</w:t>
            </w:r>
          </w:p>
        </w:tc>
      </w:tr>
      <w:tr>
        <w:tc>
          <w:tcPr>
            <w:tcW w:type="dxa" w:w="8064"/>
            <w:tcMar>
              <w:top w:w="0" w:type="dxa"/>
              <w:start w:w="0" w:type="dxa"/>
              <w:bottom w:w="0" w:type="dxa"/>
              <w:end w:w="0" w:type="dxa"/>
            </w:tcMar>
          </w:tcPr>
          <w:p>
            <w:pPr>
              <w:spacing w:after="20"/>
            </w:pPr>
            <w:r>
              <w:rPr>
                <w:b/>
                <w:color w:val="1F4E79"/>
                <w:sz w:val="19"/>
              </w:rPr>
              <w:t>Data Science Intern</w:t>
            </w:r>
          </w:p>
        </w:tc>
        <w:tc>
          <w:tcPr>
            <w:tcW w:type="dxa" w:w="2592"/>
            <w:tcMar>
              <w:top w:w="0" w:type="dxa"/>
              <w:start w:w="0" w:type="dxa"/>
              <w:bottom w:w="0" w:type="dxa"/>
              <w:end w:w="0" w:type="dxa"/>
            </w:tcMar>
          </w:tcPr>
          <w:p>
            <w:pPr>
              <w:spacing w:after="20"/>
              <w:jc w:val="right"/>
            </w:pPr>
            <w:r>
              <w:rPr>
                <w:b/>
                <w:sz w:val="18"/>
              </w:rPr>
              <w:t>Jun 2024 – Aug 2024</w:t>
            </w:r>
          </w:p>
        </w:tc>
      </w:tr>
    </w:tbl>
    <w:p>
      <w:pPr>
        <w:pStyle w:val="ProjectHeading"/>
        <w:keepNext/>
        <w:widowControl/>
        <w:keepLines/>
      </w:pPr>
      <w:r>
        <w:t>AI-Powered Enterprise Analytics &amp; Natural-Language Query Platform</w:t>
      </w:r>
    </w:p>
    <w:p>
      <w:pPr>
        <w:widowControl/>
        <w:spacing w:after="50"/>
      </w:pPr>
      <w:r>
        <w:rPr>
          <w:i w:val="0"/>
        </w:rPr>
        <w:t>Developed an AI-powered enterprise analytics platform that enabled business users to query enterprise databases in natural language rather than writing complex SQL, using LLMs, Retrieval-Augmented Generation (RAG), semantic context retrieval, and schema-aware query orchestration.</w:t>
      </w:r>
    </w:p>
    <w:p>
      <w:pPr>
        <w:pStyle w:val="Subheading"/>
        <w:keepNext/>
        <w:widowControl/>
      </w:pPr>
      <w:r>
        <w:t>Business Problem</w:t>
      </w:r>
    </w:p>
    <w:p>
      <w:pPr>
        <w:pStyle w:val="ResumeBullet"/>
        <w:widowControl/>
      </w:pPr>
      <w:r>
        <w:t>• Business teams depended heavily on analysts and data engineers for ad hoc SQL, KPI retrieval, custom reports, and operational analysis.</w:t>
      </w:r>
    </w:p>
    <w:p>
      <w:pPr>
        <w:pStyle w:val="ResumeBullet"/>
        <w:widowControl/>
      </w:pPr>
      <w:r>
        <w:t>• This created reporting delays, repetitive manual effort, inconsistent logic across teams, and limited self-service data access for non-technical users.</w:t>
      </w:r>
    </w:p>
    <w:p>
      <w:pPr>
        <w:pStyle w:val="Subheading"/>
        <w:keepNext/>
        <w:widowControl/>
      </w:pPr>
      <w:r>
        <w:t>Key Contributions</w:t>
      </w:r>
    </w:p>
    <w:p>
      <w:pPr>
        <w:pStyle w:val="ResumeBullet"/>
        <w:widowControl/>
      </w:pPr>
      <w:r>
        <w:t>• Developed natural-language-to-SQL workflows using LLM and RAG-based query interpretation.</w:t>
      </w:r>
    </w:p>
    <w:p>
      <w:pPr>
        <w:pStyle w:val="ResumeBullet"/>
        <w:widowControl/>
      </w:pPr>
      <w:r>
        <w:t>• Built prompt-to-query pipelines capable of generating structured SQL across multi-table enterprise datasets.</w:t>
      </w:r>
    </w:p>
    <w:p>
      <w:pPr>
        <w:pStyle w:val="ResumeBullet"/>
        <w:widowControl/>
      </w:pPr>
      <w:r>
        <w:t>• Designed Python preprocessing, transformation, and feature-engineering workflows to improve semantic context and retrieval quality.</w:t>
      </w:r>
    </w:p>
    <w:p>
      <w:pPr>
        <w:pStyle w:val="ResumeBullet"/>
        <w:widowControl/>
      </w:pPr>
      <w:r>
        <w:t>• Optimized prompt engineering and schema-context injection strategies, improving query interpretation accuracy by approximately 40%.</w:t>
      </w:r>
    </w:p>
    <w:p>
      <w:pPr>
        <w:pStyle w:val="ResumeBullet"/>
        <w:widowControl/>
      </w:pPr>
      <w:r>
        <w:t>• Built retrieval pipelines that dynamically surfaced relevant schema metadata, relationships, and business context to improve SQL-generation quality.</w:t>
      </w:r>
    </w:p>
    <w:p>
      <w:pPr>
        <w:pStyle w:val="ResumeBullet"/>
        <w:widowControl/>
      </w:pPr>
      <w:r>
        <w:t>• Developed modular backend flows for query parsing, schema retrieval, SQL generation, result validation, fallback handling, and analytical response formatting.</w:t>
      </w:r>
    </w:p>
    <w:p>
      <w:pPr>
        <w:pStyle w:val="ResumeBullet"/>
        <w:widowControl/>
      </w:pPr>
      <w:r>
        <w:t>• Implemented validation mechanisms to reduce invalid query generation and improve reliability of AI-generated outputs.</w:t>
      </w:r>
    </w:p>
    <w:p>
      <w:pPr>
        <w:pStyle w:val="ResumeBullet"/>
        <w:widowControl/>
      </w:pPr>
      <w:r>
        <w:t>• Collaborated with business users to identify common reporting use cases and improve workflows for operational KPI and dashboard analysis.</w:t>
      </w:r>
    </w:p>
    <w:p>
      <w:pPr>
        <w:pStyle w:val="Subheading"/>
        <w:keepNext/>
        <w:widowControl/>
      </w:pPr>
      <w:r>
        <w:t>Business Impact</w:t>
      </w:r>
    </w:p>
    <w:p>
      <w:pPr>
        <w:pStyle w:val="ResumeBullet"/>
        <w:widowControl/>
      </w:pPr>
      <w:r>
        <w:t>• Reduced reliance on technical teams for routine analytics and reporting.</w:t>
      </w:r>
    </w:p>
    <w:p>
      <w:pPr>
        <w:pStyle w:val="ResumeBullet"/>
        <w:widowControl/>
      </w:pPr>
      <w:r>
        <w:t>• Accelerated ad hoc reporting turnaround and improved enterprise data accessibility for non-technical users.</w:t>
      </w:r>
    </w:p>
    <w:p>
      <w:pPr>
        <w:pStyle w:val="ResumeBullet"/>
        <w:widowControl/>
      </w:pPr>
      <w:r>
        <w:t>• Improved query interpretation accuracy by ~40% and streamlined SQL-driven analytical workflows.</w:t>
      </w:r>
    </w:p>
    <w:p>
      <w:pPr>
        <w:pStyle w:val="Subheading"/>
        <w:keepNext/>
        <w:widowControl/>
      </w:pPr>
      <w:r>
        <w:t>Technical Stack</w:t>
      </w:r>
    </w:p>
    <w:p>
      <w:pPr>
        <w:widowControl/>
        <w:spacing w:after="50"/>
      </w:pPr>
      <w:r>
        <w:rPr>
          <w:i w:val="0"/>
        </w:rPr>
        <w:t>Python, SQL, LLMs, RAG, LangChain, OpenAI/Phi-3 models, MongoDB/PostgreSQL, vector embeddings, prompt engineering, Flask, REST APIs, Streamlit.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Accenture Solutions India Pvt. Ltd.</w:t>
            </w:r>
          </w:p>
        </w:tc>
        <w:tc>
          <w:tcPr>
            <w:tcW w:type="dxa" w:w="2592"/>
            <w:tcMar>
              <w:top w:w="0" w:type="dxa"/>
              <w:start w:w="0" w:type="dxa"/>
              <w:bottom w:w="0" w:type="dxa"/>
              <w:end w:w="0" w:type="dxa"/>
            </w:tcMar>
          </w:tcPr>
          <w:p>
            <w:pPr>
              <w:spacing w:after="0"/>
              <w:jc w:val="right"/>
            </w:pPr>
            <w:r>
              <w:rPr>
                <w:i/>
                <w:color w:val="5A5A5A"/>
                <w:sz w:val="18"/>
              </w:rPr>
              <w:t>Mumbai, MH, India</w:t>
            </w:r>
          </w:p>
        </w:tc>
      </w:tr>
      <w:tr>
        <w:tc>
          <w:tcPr>
            <w:tcW w:type="dxa" w:w="8064"/>
            <w:tcMar>
              <w:top w:w="0" w:type="dxa"/>
              <w:start w:w="0" w:type="dxa"/>
              <w:bottom w:w="0" w:type="dxa"/>
              <w:end w:w="0" w:type="dxa"/>
            </w:tcMar>
          </w:tcPr>
          <w:p>
            <w:pPr>
              <w:spacing w:after="20"/>
            </w:pPr>
            <w:r>
              <w:rPr>
                <w:b/>
                <w:color w:val="1F4E79"/>
                <w:sz w:val="19"/>
              </w:rPr>
              <w:t>Data Engineering Analyst</w:t>
            </w:r>
          </w:p>
        </w:tc>
        <w:tc>
          <w:tcPr>
            <w:tcW w:type="dxa" w:w="2592"/>
            <w:tcMar>
              <w:top w:w="0" w:type="dxa"/>
              <w:start w:w="0" w:type="dxa"/>
              <w:bottom w:w="0" w:type="dxa"/>
              <w:end w:w="0" w:type="dxa"/>
            </w:tcMar>
          </w:tcPr>
          <w:p>
            <w:pPr>
              <w:spacing w:after="20"/>
              <w:jc w:val="right"/>
            </w:pPr>
            <w:r>
              <w:rPr>
                <w:b/>
                <w:sz w:val="18"/>
              </w:rPr>
              <w:t>Jan 2021 – Jun 2023</w:t>
            </w:r>
          </w:p>
        </w:tc>
      </w:tr>
    </w:tbl>
    <w:p>
      <w:pPr>
        <w:pStyle w:val="ProjectHeading"/>
        <w:keepNext/>
        <w:widowControl/>
        <w:keepLines/>
      </w:pPr>
      <w:r>
        <w:t>Project 1: Data Diamonds — Healthcare Cloud Migration &amp; Digital Transformation</w:t>
      </w:r>
    </w:p>
    <w:p>
      <w:pPr>
        <w:widowControl/>
        <w:spacing w:after="50"/>
      </w:pPr>
      <w:r>
        <w:rPr>
          <w:i w:val="0"/>
        </w:rPr>
        <w:t>Worked on a large-scale healthcare data migration initiative focused on modernizing legacy on-premises ETL systems and migrating high-volume healthcare data pipelines from Informatica PowerCenter/Oracle into an AWS and Informatica IICS cloud ecosystem.</w:t>
      </w:r>
    </w:p>
    <w:p>
      <w:pPr>
        <w:pStyle w:val="Subheading"/>
        <w:keepNext/>
        <w:widowControl/>
      </w:pPr>
      <w:r>
        <w:t>Architecture / Environment</w:t>
      </w:r>
    </w:p>
    <w:p>
      <w:pPr>
        <w:pStyle w:val="ResumeBullet"/>
        <w:widowControl/>
      </w:pPr>
      <w:r>
        <w:t>• Legacy: Informatica PowerCenter + Oracle Database.</w:t>
      </w:r>
    </w:p>
    <w:p>
      <w:pPr>
        <w:pStyle w:val="ResumeBullet"/>
        <w:widowControl/>
      </w:pPr>
      <w:r>
        <w:t>• Target: AWS S3 + Informatica Intelligent Cloud Services (IICS).</w:t>
      </w:r>
    </w:p>
    <w:p>
      <w:pPr>
        <w:pStyle w:val="ResumeBullet"/>
        <w:widowControl/>
      </w:pPr>
      <w:r>
        <w:t>• Scheduling/monitoring: Tidal Scheduler; Agile and defect management: Jira.</w:t>
      </w:r>
    </w:p>
    <w:p>
      <w:pPr>
        <w:pStyle w:val="Subheading"/>
        <w:keepNext/>
        <w:widowControl/>
      </w:pPr>
      <w:r>
        <w:t>Key Responsibilities</w:t>
      </w:r>
    </w:p>
    <w:p>
      <w:pPr>
        <w:pStyle w:val="ResumeBullet"/>
        <w:widowControl/>
      </w:pPr>
      <w:r>
        <w:t>• Migrated ETL mappings and workflows from Informatica PowerCenter to Informatica IICS as part of enterprise cloud modernization.</w:t>
      </w:r>
    </w:p>
    <w:p>
      <w:pPr>
        <w:pStyle w:val="ResumeBullet"/>
        <w:widowControl/>
      </w:pPr>
      <w:r>
        <w:t>• Developed and validated ingestion, transformation, and reconciliation pipelines between Oracle databases and AWS S3.</w:t>
      </w:r>
    </w:p>
    <w:p>
      <w:pPr>
        <w:pStyle w:val="ResumeBullet"/>
        <w:widowControl/>
      </w:pPr>
      <w:r>
        <w:t>• Worked with healthcare datasets containing millions of records and supported production-grade processing for large user populations.</w:t>
      </w:r>
    </w:p>
    <w:p>
      <w:pPr>
        <w:pStyle w:val="ResumeBullet"/>
        <w:widowControl/>
      </w:pPr>
      <w:r>
        <w:t>• Performed SQL-based data validation, query optimization, defect analysis, and troubleshooting for high-volume ETL workflows.</w:t>
      </w:r>
    </w:p>
    <w:p>
      <w:pPr>
        <w:pStyle w:val="ResumeBullet"/>
        <w:widowControl/>
      </w:pPr>
      <w:r>
        <w:t>• Supported production deployments, monitored scheduled workflows, and handled on-call production support activities.</w:t>
      </w:r>
    </w:p>
    <w:p>
      <w:pPr>
        <w:pStyle w:val="ResumeBullet"/>
        <w:widowControl/>
      </w:pPr>
      <w:r>
        <w:t>• Investigated failed batch jobs, analyzed workflow execution logs, and resolved data-quality, dependency, and performance issues.</w:t>
      </w:r>
    </w:p>
    <w:p>
      <w:pPr>
        <w:pStyle w:val="ResumeBullet"/>
        <w:widowControl/>
      </w:pPr>
      <w:r>
        <w:t>• Collaborated with cross-functional teams spanning data engineering, QA, cloud, and business stakeholders in Agile delivery.</w:t>
      </w:r>
    </w:p>
    <w:p>
      <w:pPr>
        <w:pStyle w:val="ResumeBullet"/>
        <w:widowControl/>
      </w:pPr>
      <w:r>
        <w:t>• Participated in sprint ceremonies, defect resolution, release coordination, and production cutover activities using Jira.</w:t>
      </w:r>
    </w:p>
    <w:p>
      <w:pPr>
        <w:pStyle w:val="ResumeBullet"/>
        <w:widowControl/>
      </w:pPr>
      <w:r>
        <w:t>• Contributed to migration and maintenance of hundreds of enterprise data mappings and dozens of production pipelines supporting healthcare operations.</w:t>
      </w:r>
    </w:p>
    <w:p>
      <w:pPr>
        <w:pStyle w:val="Subheading"/>
        <w:keepNext/>
        <w:widowControl/>
      </w:pPr>
      <w:r>
        <w:t>Major Challenge &amp; Solution</w:t>
      </w:r>
    </w:p>
    <w:p>
      <w:pPr>
        <w:widowControl/>
        <w:spacing w:after="50"/>
      </w:pPr>
      <w:r>
        <w:rPr>
          <w:i w:val="0"/>
        </w:rPr>
        <w:t>A critical ETL workflow processing millions of healthcare records repeatedly failed after running for approximately 48–50 hours because of full-load processing limitations and very high data volume.</w:t>
      </w:r>
    </w:p>
    <w:p>
      <w:pPr>
        <w:pStyle w:val="ResumeBullet"/>
        <w:widowControl/>
      </w:pPr>
      <w:r>
        <w:t>• Analyzed workflow execution patterns and logs to isolate bottlenecks in large-scale full-load processing.</w:t>
      </w:r>
    </w:p>
    <w:p>
      <w:pPr>
        <w:pStyle w:val="ResumeBullet"/>
        <w:widowControl/>
      </w:pPr>
      <w:r>
        <w:t>• Used SQL analysis and performance-tuning techniques to identify inefficient processing steps.</w:t>
      </w:r>
    </w:p>
    <w:p>
      <w:pPr>
        <w:pStyle w:val="ResumeBullet"/>
        <w:widowControl/>
      </w:pPr>
      <w:r>
        <w:t>• Partitioned large datasets into smaller batches for more reliable execution and recovery.</w:t>
      </w:r>
    </w:p>
    <w:p>
      <w:pPr>
        <w:pStyle w:val="ResumeBullet"/>
        <w:widowControl/>
      </w:pPr>
      <w:r>
        <w:t>• Redesigned the processing approach to use incremental data rather than reprocessing complete historical datasets.</w:t>
      </w:r>
    </w:p>
    <w:p>
      <w:pPr>
        <w:pStyle w:val="ResumeBullet"/>
        <w:widowControl/>
      </w:pPr>
      <w:r>
        <w:t>• Improved batch stability and reduced recurring failures in long-running production workflows.</w:t>
      </w:r>
    </w:p>
    <w:p>
      <w:pPr>
        <w:pStyle w:val="Subheading"/>
        <w:keepNext/>
        <w:widowControl/>
      </w:pPr>
      <w:r>
        <w:t>Business Impact</w:t>
      </w:r>
    </w:p>
    <w:p>
      <w:pPr>
        <w:pStyle w:val="ResumeBullet"/>
        <w:widowControl/>
      </w:pPr>
      <w:r>
        <w:t>• Improved reliability and stability of large-scale ETL jobs processing millions of healthcare records.</w:t>
      </w:r>
    </w:p>
    <w:p>
      <w:pPr>
        <w:pStyle w:val="ResumeBullet"/>
        <w:widowControl/>
      </w:pPr>
      <w:r>
        <w:t>• Reduced repeated production failures and improved operational efficiency during cloud migration.</w:t>
      </w:r>
    </w:p>
    <w:p>
      <w:pPr>
        <w:pStyle w:val="ResumeBullet"/>
        <w:widowControl/>
      </w:pPr>
      <w:r>
        <w:t>• Contributed to successful migration of enterprise healthcare pipelines from on-premises systems to AWS.</w:t>
      </w:r>
    </w:p>
    <w:p>
      <w:pPr>
        <w:pStyle w:val="ResumeBullet"/>
        <w:widowControl/>
      </w:pPr>
      <w:r>
        <w:t>• Helped maintain strong SLA performance through proactive monitoring, troubleshooting, and timely production support.</w:t>
      </w:r>
    </w:p>
    <w:p>
      <w:pPr>
        <w:pStyle w:val="Subheading"/>
        <w:keepNext/>
        <w:widowControl/>
      </w:pPr>
      <w:r>
        <w:t>Technical Stack</w:t>
      </w:r>
    </w:p>
    <w:p>
      <w:pPr>
        <w:widowControl/>
        <w:spacing w:after="50"/>
      </w:pPr>
      <w:r>
        <w:rPr>
          <w:i w:val="0"/>
        </w:rPr>
        <w:t>Informatica PowerCenter, Informatica IICS, AWS S3, Oracle SQL, Tidal Scheduler, Jira.</w:t>
      </w:r>
    </w:p>
    <w:p>
      <w:pPr>
        <w:pStyle w:val="ProjectHeading"/>
        <w:keepNext/>
        <w:widowControl/>
        <w:keepLines/>
      </w:pPr>
      <w:r>
        <w:t>Project 2: USBU — Enterprise ETL &amp; Data Lake Modernization</w:t>
      </w:r>
    </w:p>
    <w:p>
      <w:pPr>
        <w:widowControl/>
        <w:spacing w:after="50"/>
      </w:pPr>
      <w:r>
        <w:rPr>
          <w:i w:val="0"/>
        </w:rPr>
        <w:t>Client: Takeda Pharmaceutical Company | Domain: Healthcare / Pharmaceuticals | Regions: USA &amp; APAC</w:t>
      </w:r>
    </w:p>
    <w:p>
      <w:pPr>
        <w:widowControl/>
        <w:spacing w:after="50"/>
      </w:pPr>
      <w:r>
        <w:rPr>
          <w:i w:val="0"/>
        </w:rPr>
        <w:t>Supported a large-scale post-merger modernization initiative following the Takeda–Shire merger, consolidating legacy enterprise data systems and building scalable cloud-based pipelines capable of processing millions of healthcare and pharmaceutical records across multiple regions.</w:t>
      </w:r>
    </w:p>
    <w:p>
      <w:pPr>
        <w:pStyle w:val="Subheading"/>
        <w:keepNext/>
        <w:widowControl/>
      </w:pPr>
      <w:r>
        <w:t>Data Architecture</w:t>
      </w:r>
    </w:p>
    <w:p>
      <w:pPr>
        <w:pStyle w:val="ResumeBullet"/>
        <w:widowControl/>
      </w:pPr>
      <w:r>
        <w:t>• Source systems: Salesforce and FileShare / flat files.</w:t>
      </w:r>
    </w:p>
    <w:p>
      <w:pPr>
        <w:pStyle w:val="ResumeBullet"/>
        <w:widowControl/>
      </w:pPr>
      <w:r>
        <w:t>• Enterprise data lake: AWS S3.</w:t>
      </w:r>
    </w:p>
    <w:p>
      <w:pPr>
        <w:pStyle w:val="ResumeBullet"/>
        <w:widowControl/>
      </w:pPr>
      <w:r>
        <w:t>• Distributed processing: Informatica Big Data Management (BDM) with Spark and Hadoop execution engines.</w:t>
      </w:r>
    </w:p>
    <w:p>
      <w:pPr>
        <w:pStyle w:val="ResumeBullet"/>
        <w:widowControl/>
      </w:pPr>
      <w:r>
        <w:t>• Transformation environment: Databricks with Delta Tables.</w:t>
      </w:r>
    </w:p>
    <w:p>
      <w:pPr>
        <w:pStyle w:val="ResumeBullet"/>
        <w:widowControl/>
      </w:pPr>
      <w:r>
        <w:t>• Warehouse / analytics: Amazon Redshift.</w:t>
      </w:r>
    </w:p>
    <w:p>
      <w:pPr>
        <w:pStyle w:val="ResumeBullet"/>
        <w:widowControl/>
      </w:pPr>
      <w:r>
        <w:t>• Layered design: Raw → Lake → Hub → Mart.</w:t>
      </w:r>
    </w:p>
    <w:p>
      <w:pPr>
        <w:pStyle w:val="Subheading"/>
        <w:keepNext/>
        <w:widowControl/>
      </w:pPr>
      <w:r>
        <w:t>Key Responsibilities</w:t>
      </w:r>
    </w:p>
    <w:p>
      <w:pPr>
        <w:pStyle w:val="ResumeBullet"/>
        <w:widowControl/>
      </w:pPr>
      <w:r>
        <w:t>• Developed and maintained distributed ETL workflows using Informatica Big Data Management (BDM).</w:t>
      </w:r>
    </w:p>
    <w:p>
      <w:pPr>
        <w:pStyle w:val="ResumeBullet"/>
        <w:widowControl/>
      </w:pPr>
      <w:r>
        <w:t>• Processed millions of healthcare and pharmaceutical records using Spark and Hadoop execution engines.</w:t>
      </w:r>
    </w:p>
    <w:p>
      <w:pPr>
        <w:pStyle w:val="ResumeBullet"/>
        <w:widowControl/>
      </w:pPr>
      <w:r>
        <w:t>• Built source-to-target mappings across Raw, Lake, Hub, and Mart layers.</w:t>
      </w:r>
    </w:p>
    <w:p>
      <w:pPr>
        <w:pStyle w:val="ResumeBullet"/>
        <w:widowControl/>
      </w:pPr>
      <w:r>
        <w:t>• Supported USA and APAC data-migration activities and validated source-to-target completeness and consistency.</w:t>
      </w:r>
    </w:p>
    <w:p>
      <w:pPr>
        <w:pStyle w:val="ResumeBullet"/>
        <w:widowControl/>
      </w:pPr>
      <w:r>
        <w:t>• Converted large CSV datasets into optimized Parquet and Delta formats for efficient storage and distributed processing.</w:t>
      </w:r>
    </w:p>
    <w:p>
      <w:pPr>
        <w:pStyle w:val="ResumeBullet"/>
        <w:widowControl/>
      </w:pPr>
      <w:r>
        <w:t>• Supported ingestion pipelines using AWS S3, Databricks, and WinSCP-based file-transfer workflows.</w:t>
      </w:r>
    </w:p>
    <w:p>
      <w:pPr>
        <w:pStyle w:val="ResumeBullet"/>
        <w:widowControl/>
      </w:pPr>
      <w:r>
        <w:t>• Implemented SCD logic, upserts, joins, deduplication, and core warehouse transformation rules in the Hub layer.</w:t>
      </w:r>
    </w:p>
    <w:p>
      <w:pPr>
        <w:pStyle w:val="ResumeBullet"/>
        <w:widowControl/>
      </w:pPr>
      <w:r>
        <w:t>• Developed business-specific transformation pipelines and reporting datasets in the Mart layer.</w:t>
      </w:r>
    </w:p>
    <w:p>
      <w:pPr>
        <w:pStyle w:val="ResumeBullet"/>
        <w:widowControl/>
      </w:pPr>
      <w:r>
        <w:t>• Loaded curated datasets into Amazon Redshift for reporting, analytics, and business intelligence use cases.</w:t>
      </w:r>
    </w:p>
    <w:p>
      <w:pPr>
        <w:pStyle w:val="ResumeBullet"/>
        <w:widowControl/>
      </w:pPr>
      <w:r>
        <w:t>• Performed production support, issue resolution, data reconciliation, format validation, and ETL performance optimization.</w:t>
      </w:r>
    </w:p>
    <w:p>
      <w:pPr>
        <w:pStyle w:val="Subheading"/>
        <w:keepNext/>
        <w:widowControl/>
      </w:pPr>
      <w:r>
        <w:t>Layer-Level Responsibilities</w:t>
      </w:r>
    </w:p>
    <w:p>
      <w:pPr>
        <w:pStyle w:val="ResumeBullet"/>
        <w:widowControl/>
      </w:pPr>
      <w:r>
        <w:t>• Raw Layer: staged incoming CSV files, preserved near-raw records, and supported audit/traceability.</w:t>
      </w:r>
    </w:p>
    <w:p>
      <w:pPr>
        <w:pStyle w:val="ResumeBullet"/>
        <w:widowControl/>
      </w:pPr>
      <w:r>
        <w:t>• Lake Layer: standardized schemas/formats, validated completeness, and converted files to Parquet/Delta for scalable processing.</w:t>
      </w:r>
    </w:p>
    <w:p>
      <w:pPr>
        <w:pStyle w:val="ResumeBullet"/>
        <w:widowControl/>
      </w:pPr>
      <w:r>
        <w:t>• Hub Layer: implemented enterprise integration logic including SCDs, upserts, joins, deduplication, and merged-system business rules.</w:t>
      </w:r>
    </w:p>
    <w:p>
      <w:pPr>
        <w:pStyle w:val="ResumeBullet"/>
        <w:widowControl/>
      </w:pPr>
      <w:r>
        <w:t>• Mart Layer: built reporting-focused datasets and business data marts for downstream analytics and BI.</w:t>
      </w:r>
    </w:p>
    <w:p>
      <w:pPr>
        <w:pStyle w:val="Subheading"/>
        <w:keepNext/>
        <w:widowControl/>
      </w:pPr>
      <w:r>
        <w:t>Major Challenge &amp; Optimization</w:t>
      </w:r>
    </w:p>
    <w:p>
      <w:pPr>
        <w:widowControl/>
        <w:spacing w:after="50"/>
      </w:pPr>
      <w:r>
        <w:rPr>
          <w:i w:val="0"/>
        </w:rPr>
        <w:t>Month-end pharmaceutical ETL workflows processing extremely high-volume data routinely exceeded three hours and caused downstream dependency failures.</w:t>
      </w:r>
    </w:p>
    <w:p>
      <w:pPr>
        <w:pStyle w:val="ResumeBullet"/>
        <w:widowControl/>
      </w:pPr>
      <w:r>
        <w:t>• Performed root-cause analysis and identified inefficient aggregation on unsorted high-volume inputs.</w:t>
      </w:r>
    </w:p>
    <w:p>
      <w:pPr>
        <w:pStyle w:val="ResumeBullet"/>
        <w:widowControl/>
      </w:pPr>
      <w:r>
        <w:t>• Introduced a Sorter transformation before the Aggregator to provide sorted input and leverage Informatica optimization behavior.</w:t>
      </w:r>
    </w:p>
    <w:p>
      <w:pPr>
        <w:pStyle w:val="ResumeBullet"/>
        <w:widowControl/>
      </w:pPr>
      <w:r>
        <w:t>• Improved execution efficiency, reduced downstream dependency failures, and increased month-end workflow stability.</w:t>
      </w:r>
    </w:p>
    <w:p>
      <w:pPr>
        <w:pStyle w:val="Subheading"/>
        <w:keepNext/>
        <w:widowControl/>
      </w:pPr>
      <w:r>
        <w:t>Business Impact</w:t>
      </w:r>
    </w:p>
    <w:p>
      <w:pPr>
        <w:pStyle w:val="ResumeBullet"/>
        <w:widowControl/>
      </w:pPr>
      <w:r>
        <w:t>• Improved ETL performance and reliability for large-scale month-end processing.</w:t>
      </w:r>
    </w:p>
    <w:p>
      <w:pPr>
        <w:pStyle w:val="ResumeBullet"/>
        <w:widowControl/>
      </w:pPr>
      <w:r>
        <w:t>• Reduced downstream workflow dependency failures across the batch chain.</w:t>
      </w:r>
    </w:p>
    <w:p>
      <w:pPr>
        <w:pStyle w:val="ResumeBullet"/>
        <w:widowControl/>
      </w:pPr>
      <w:r>
        <w:t>• Supported successful post-merger enterprise data consolidation across USA and APAC.</w:t>
      </w:r>
    </w:p>
    <w:p>
      <w:pPr>
        <w:pStyle w:val="ResumeBullet"/>
        <w:widowControl/>
      </w:pPr>
      <w:r>
        <w:t>• Improved scalability of distributed healthcare/pharmaceutical data processing through Spark/Hadoop, Delta, Parquet, and cloud data-lake patterns.</w:t>
      </w:r>
    </w:p>
    <w:p>
      <w:pPr>
        <w:pStyle w:val="Subheading"/>
        <w:keepNext/>
        <w:widowControl/>
      </w:pPr>
      <w:r>
        <w:t>Leadership &amp; Recognition</w:t>
      </w:r>
    </w:p>
    <w:p>
      <w:pPr>
        <w:pStyle w:val="ResumeBullet"/>
        <w:widowControl/>
      </w:pPr>
      <w:r>
        <w:t>• Led and coordinated work within a six-member delivery team on data engineering activities and issue resolution.</w:t>
      </w:r>
    </w:p>
    <w:p>
      <w:pPr>
        <w:pStyle w:val="ResumeBullet"/>
        <w:widowControl/>
      </w:pPr>
      <w:r>
        <w:t>• Supported production delivery with strong SLA adherence and stakeholder communication.</w:t>
      </w:r>
    </w:p>
    <w:p>
      <w:pPr>
        <w:pStyle w:val="ResumeBullet"/>
        <w:widowControl/>
      </w:pPr>
      <w:r>
        <w:t>• Received the Accenture Celebrates Excellence (ACE) Award in 2022 for delivery excellence.</w:t>
      </w:r>
    </w:p>
    <w:p>
      <w:pPr>
        <w:pStyle w:val="ResumeBullet"/>
        <w:widowControl/>
      </w:pPr>
      <w:r>
        <w:t>• Received Informatica Training Merit recognition in 2021.</w:t>
      </w:r>
    </w:p>
    <w:p>
      <w:pPr>
        <w:pStyle w:val="Subheading"/>
        <w:keepNext/>
        <w:widowControl/>
      </w:pPr>
      <w:r>
        <w:t>Technical Stack</w:t>
      </w:r>
    </w:p>
    <w:p>
      <w:pPr>
        <w:widowControl/>
        <w:spacing w:after="50"/>
      </w:pPr>
      <w:r>
        <w:rPr>
          <w:i w:val="0"/>
        </w:rPr>
        <w:t>Informatica BDM, Spark, Hadoop, Databricks, Delta Lake, AWS S3, Amazon Redshift, SQL, Parquet, WinSCP.</w:t>
      </w:r>
    </w:p>
    <w:p>
      <w:pPr>
        <w:pStyle w:val="ResumeSection"/>
        <w:keepNext/>
        <w:widowControl/>
        <w:pBdr>
          <w:bottom w:val="single" w:sz="8" w:space="1" w:color="9FBAD0"/>
        </w:pBdr>
      </w:pPr>
      <w:r>
        <w:rPr>
          <w:b/>
        </w:rPr>
        <w:t>ADDITIONAL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University of Maryland</w:t>
            </w:r>
          </w:p>
        </w:tc>
        <w:tc>
          <w:tcPr>
            <w:tcW w:type="dxa" w:w="2592"/>
            <w:tcMar>
              <w:top w:w="0" w:type="dxa"/>
              <w:start w:w="0" w:type="dxa"/>
              <w:bottom w:w="0" w:type="dxa"/>
              <w:end w:w="0" w:type="dxa"/>
            </w:tcMar>
          </w:tcPr>
          <w:p>
            <w:pPr>
              <w:spacing w:after="0"/>
              <w:jc w:val="right"/>
            </w:pPr>
            <w:r>
              <w:rPr>
                <w:i/>
                <w:color w:val="5A5A5A"/>
                <w:sz w:val="18"/>
              </w:rPr>
              <w:t>College Park, MD, USA</w:t>
            </w:r>
          </w:p>
        </w:tc>
      </w:tr>
      <w:tr>
        <w:tc>
          <w:tcPr>
            <w:tcW w:type="dxa" w:w="8064"/>
            <w:tcMar>
              <w:top w:w="0" w:type="dxa"/>
              <w:start w:w="0" w:type="dxa"/>
              <w:bottom w:w="0" w:type="dxa"/>
              <w:end w:w="0" w:type="dxa"/>
            </w:tcMar>
          </w:tcPr>
          <w:p>
            <w:pPr>
              <w:spacing w:after="20"/>
            </w:pPr>
            <w:r>
              <w:rPr>
                <w:b/>
                <w:color w:val="1F4E79"/>
                <w:sz w:val="19"/>
              </w:rPr>
              <w:t>Graduate Assistant — INST153</w:t>
            </w:r>
          </w:p>
        </w:tc>
        <w:tc>
          <w:tcPr>
            <w:tcW w:type="dxa" w:w="2592"/>
            <w:tcMar>
              <w:top w:w="0" w:type="dxa"/>
              <w:start w:w="0" w:type="dxa"/>
              <w:bottom w:w="0" w:type="dxa"/>
              <w:end w:w="0" w:type="dxa"/>
            </w:tcMar>
          </w:tcPr>
          <w:p>
            <w:pPr>
              <w:spacing w:after="20"/>
              <w:jc w:val="right"/>
            </w:pPr>
            <w:r>
              <w:rPr>
                <w:b/>
                <w:sz w:val="18"/>
              </w:rPr>
              <w:t>Fall 2024</w:t>
            </w:r>
          </w:p>
        </w:tc>
      </w:tr>
    </w:tbl>
    <w:p>
      <w:pPr>
        <w:pStyle w:val="ResumeBullet"/>
        <w:widowControl/>
      </w:pPr>
      <w:r>
        <w:t>• Supported course delivery, student learning, grading activities, and academic operations for INST153.</w:t>
      </w:r>
    </w:p>
    <w:p>
      <w:pPr>
        <w:pStyle w:val="ResumeBullet"/>
        <w:widowControl/>
      </w:pPr>
      <w:r>
        <w:t>• Provided instructional and logistical support to students and faculty while maintaining timely grading and course administration.</w:t>
      </w:r>
    </w:p>
    <w:p>
      <w:pPr>
        <w:pStyle w:val="ResumeBullet"/>
        <w:widowControl/>
      </w:pPr>
      <w:r>
        <w:t>• Recognized by faculty for exceptional graduate-assistant performance and reliability.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Ericsson India</w:t>
            </w:r>
          </w:p>
        </w:tc>
        <w:tc>
          <w:tcPr>
            <w:tcW w:type="dxa" w:w="2592"/>
            <w:tcMar>
              <w:top w:w="0" w:type="dxa"/>
              <w:start w:w="0" w:type="dxa"/>
              <w:bottom w:w="0" w:type="dxa"/>
              <w:end w:w="0" w:type="dxa"/>
            </w:tcMar>
          </w:tcPr>
          <w:p>
            <w:pPr>
              <w:spacing w:after="0"/>
              <w:jc w:val="right"/>
            </w:pPr>
            <w:r>
              <w:rPr>
                <w:i/>
                <w:color w:val="5A5A5A"/>
                <w:sz w:val="18"/>
              </w:rPr>
              <w:t>India</w:t>
            </w:r>
          </w:p>
        </w:tc>
      </w:tr>
      <w:tr>
        <w:tc>
          <w:tcPr>
            <w:tcW w:type="dxa" w:w="8064"/>
            <w:tcMar>
              <w:top w:w="0" w:type="dxa"/>
              <w:start w:w="0" w:type="dxa"/>
              <w:bottom w:w="0" w:type="dxa"/>
              <w:end w:w="0" w:type="dxa"/>
            </w:tcMar>
          </w:tcPr>
          <w:p>
            <w:pPr>
              <w:spacing w:after="20"/>
            </w:pPr>
            <w:r>
              <w:rPr>
                <w:b/>
                <w:color w:val="1F4E79"/>
                <w:sz w:val="19"/>
              </w:rPr>
              <w:t>Data Science Intern</w:t>
            </w:r>
          </w:p>
        </w:tc>
        <w:tc>
          <w:tcPr>
            <w:tcW w:type="dxa" w:w="2592"/>
            <w:tcMar>
              <w:top w:w="0" w:type="dxa"/>
              <w:start w:w="0" w:type="dxa"/>
              <w:bottom w:w="0" w:type="dxa"/>
              <w:end w:w="0" w:type="dxa"/>
            </w:tcMar>
          </w:tcPr>
          <w:p>
            <w:pPr>
              <w:spacing w:after="20"/>
              <w:jc w:val="right"/>
            </w:pPr>
            <w:r>
              <w:rPr>
                <w:b/>
                <w:sz w:val="18"/>
              </w:rPr>
              <w:t>2019</w:t>
            </w:r>
          </w:p>
        </w:tc>
      </w:tr>
    </w:tbl>
    <w:p>
      <w:pPr>
        <w:pStyle w:val="ResumeBullet"/>
        <w:widowControl/>
      </w:pPr>
      <w:r>
        <w:t>• Researched and compared machine-learning approaches including Regression, Support Vector Machines (SVM), and K-Nearest Neighbors (KNN) for enterprise analytics use cases.</w:t>
      </w:r>
    </w:p>
    <w:p>
      <w:pPr>
        <w:pStyle w:val="ResumeBullet"/>
        <w:widowControl/>
      </w:pPr>
      <w:r>
        <w:t>• Implemented Gradient Boosting experiments using Python, Pandas, and NumPy and evaluated model behavior on structured datasets.</w:t>
      </w:r>
    </w:p>
    <w:p>
      <w:pPr>
        <w:pStyle w:val="ResumeBullet"/>
        <w:widowControl/>
      </w:pPr>
      <w:r>
        <w:t>• Built foundational experience in supervised learning, model comparison, data preparation, and analytical problem solving.</w:t>
      </w:r>
    </w:p>
    <w:p>
      <w:pPr>
        <w:pStyle w:val="ResumeSection"/>
        <w:keepNext/>
      </w:pPr>
      <w:r>
        <w:t>COMPREHENSIVE PROJECT PORTFOLIO</w:t>
      </w:r>
    </w:p>
    <w:p>
      <w:pPr/>
      <w:r>
        <w:t>Selected academic, analytics, machine learning, data engineering, business intelligence, and AI projects. This master section is intentionally detailed so individual projects can be selected for targeted resumes.</w:t>
      </w:r>
    </w:p>
    <w:p>
      <w:pPr>
        <w:pStyle w:val="ProjectHeading"/>
        <w:keepNext/>
        <w:keepLines/>
      </w:pPr>
      <w:r>
        <w:t>Credit Card Fraud Detection - End-to-End ML Risk Scoring System</w:t>
      </w:r>
    </w:p>
    <w:p>
      <w:pPr>
        <w:pStyle w:val="ResumeBullet"/>
      </w:pPr>
      <w:r>
        <w:t>• Built an end-to-end fraud detection system on 284,807 European credit-card transactions with 492 fraud cases (0.17%), addressing severe class imbalance and prioritizing recall, precision, F1, and AUC-ROC over misleading raw accuracy.</w:t>
      </w:r>
    </w:p>
    <w:p>
      <w:pPr>
        <w:pStyle w:val="ResumeBullet"/>
      </w:pPr>
      <w:r>
        <w:t>• Engineered 13 additional features, implemented reusable data-loading, cleaning, quality-checking, feature-engineering, model-training, tuning, and evaluation modules, and compared Logistic Regression, Random Forest, and XGBoost models.</w:t>
      </w:r>
    </w:p>
    <w:p>
      <w:pPr>
        <w:pStyle w:val="ResumeBullet"/>
      </w:pPr>
      <w:r>
        <w:t>• Tuned XGBoost with Optuna and achieved 83.7% recall, 84.5% precision, 0.841 F1, and 0.979 AUC-ROC on the held-out test set, improving recall by 24.5 percentage points over the logistic-regression baseline.</w:t>
      </w:r>
    </w:p>
    <w:p>
      <w:pPr>
        <w:pStyle w:val="ResumeBullet"/>
      </w:pPr>
      <w:r>
        <w:t>• Productionized the workflow with persisted model artifacts, model-comparison outputs, automated tests, CI configuration, Docker support, optional MLflow experiment tracking, and a Streamlit application for fraud scoring, confusion-matrix review, feature importance, and model comparison.</w:t>
      </w:r>
    </w:p>
    <w:p>
      <w:pPr>
        <w:pStyle w:val="ResumeBullet"/>
      </w:pPr>
      <w:r>
        <w:t>• Technologies: Python, Pandas, Scikit-learn, XGBoost, Optuna, MLflow, Streamlit, Docker, GitHub Actions.</w:t>
      </w:r>
    </w:p>
    <w:p>
      <w:pPr>
        <w:pStyle w:val="ProjectHeading"/>
        <w:keepNext/>
        <w:keepLines/>
      </w:pPr>
      <w:r>
        <w:t>Smart Basket - E-Commerce Recommendation Engine using PySpark &amp; Neo4j</w:t>
      </w:r>
    </w:p>
    <w:p>
      <w:pPr>
        <w:pStyle w:val="ResumeBullet"/>
      </w:pPr>
      <w:r>
        <w:t>• Built an e-commerce recommendation workflow using multi-table customer, order, product, category, and department data, combining distributed processing in PySpark with graph-based recommendation logic in Neo4j.</w:t>
      </w:r>
    </w:p>
    <w:p>
      <w:pPr>
        <w:pStyle w:val="ResumeBullet"/>
      </w:pPr>
      <w:r>
        <w:t>• Performed data processing and transformation, customer segmentation with K-Means, and evaluated clustering quality with a silhouette score of approximately 0.69, indicating relatively compact and well-separated customer clusters.</w:t>
      </w:r>
    </w:p>
    <w:p>
      <w:pPr>
        <w:pStyle w:val="ResumeBullet"/>
      </w:pPr>
      <w:r>
        <w:t>• Used Spark SQL to analyze customer churn, average order value, repeat-order behavior, and customer lifetime value, then incorporated behavioral cluster information into the recommendation design.</w:t>
      </w:r>
    </w:p>
    <w:p>
      <w:pPr>
        <w:pStyle w:val="ResumeBullet"/>
      </w:pPr>
      <w:r>
        <w:t>• Modeled products, categories, departments, customers, and their relationships as a graph in Neo4j to support faster relationship-based product recommendations.</w:t>
      </w:r>
    </w:p>
    <w:p>
      <w:pPr>
        <w:pStyle w:val="ResumeBullet"/>
      </w:pPr>
      <w:r>
        <w:t>• Technologies: PySpark, Spark SQL, K-Means, Neo4j Graph Database, Python, Excel/CSV.</w:t>
      </w:r>
    </w:p>
    <w:p>
      <w:pPr>
        <w:pStyle w:val="ProjectHeading"/>
        <w:keepNext/>
        <w:keepLines/>
      </w:pPr>
      <w:r>
        <w:t>Portfolio Optimization using Technical Trading Strategies</w:t>
      </w:r>
    </w:p>
    <w:p>
      <w:pPr>
        <w:pStyle w:val="ResumeBullet"/>
      </w:pPr>
      <w:r>
        <w:t>• Designed and evaluated a diversified multi-asset portfolio spanning equities, commodities, currencies, and bonds using technical trading strategies and Modern Portfolio Theory.</w:t>
      </w:r>
    </w:p>
    <w:p>
      <w:pPr>
        <w:pStyle w:val="ResumeBullet"/>
      </w:pPr>
      <w:r>
        <w:t>• Implemented reusable Moving Average Crossover and Bollinger Band strategies, generated daily log returns, and used correlation analysis to identify low-correlation assets that strengthened diversification.</w:t>
      </w:r>
    </w:p>
    <w:p>
      <w:pPr>
        <w:pStyle w:val="ResumeBullet"/>
      </w:pPr>
      <w:r>
        <w:t>• Ran a 5,000-step Monte Carlo simulation to construct the efficient frontier and identify minimum-volatility and maximum-Sharpe portfolios.</w:t>
      </w:r>
    </w:p>
    <w:p>
      <w:pPr>
        <w:pStyle w:val="ResumeBullet"/>
      </w:pPr>
      <w:r>
        <w:t>• Achieved an in-sample optimized Sharpe ratio of 1.28 with approximately 6.55% annualized risk and beta of 0.118 versus the S&amp;P 500; applied the same optimized weights to out-of-sample data through October 2022 for validation.</w:t>
      </w:r>
    </w:p>
    <w:p>
      <w:pPr>
        <w:pStyle w:val="ResumeBullet"/>
      </w:pPr>
      <w:r>
        <w:t>• Technologies: Python, Pandas, NumPy, Matplotlib, Jupyter Notebook, Monte Carlo Simulation, Modern Portfolio Theory.</w:t>
      </w:r>
    </w:p>
    <w:p>
      <w:pPr>
        <w:pStyle w:val="ProjectHeading"/>
        <w:keepNext/>
        <w:keepLines/>
      </w:pPr>
      <w:r>
        <w:t>AI-Powered Credit Risk Assessment &amp; Explainability</w:t>
      </w:r>
    </w:p>
    <w:p>
      <w:pPr>
        <w:pStyle w:val="ResumeBullet"/>
      </w:pPr>
      <w:r>
        <w:t>• Built a credit-risk assessment workflow combining a Logistic Regression model with a fine-tuned large language model to generate concise, human-readable explanations of predicted loan-default outcomes.</w:t>
      </w:r>
    </w:p>
    <w:p>
      <w:pPr>
        <w:pStyle w:val="ResumeBullet"/>
      </w:pPr>
      <w:r>
        <w:t>• Used model coefficients as structured explanatory context for the LLM, prepared training/validation data in JSONL format, and fine-tuned a GPT-3.5-based model using sample credit-risk reports.</w:t>
      </w:r>
    </w:p>
    <w:p>
      <w:pPr>
        <w:pStyle w:val="ResumeBullet"/>
      </w:pPr>
      <w:r>
        <w:t>• Generated approximately 100-word applicant-level narratives describing how factors such as income, loan-to-income ratio, employment length, home ownership, and credit history contributed to predicted default risk.</w:t>
      </w:r>
    </w:p>
    <w:p>
      <w:pPr>
        <w:pStyle w:val="ResumeBullet"/>
      </w:pPr>
      <w:r>
        <w:t>• Designed the project around explainable decision support for lending, where model transparency can reduce manual interpretation effort while supporting faster credit-review workflows.</w:t>
      </w:r>
    </w:p>
    <w:p>
      <w:pPr>
        <w:pStyle w:val="ResumeBullet"/>
      </w:pPr>
      <w:r>
        <w:t>• Technologies: Python, Pandas, Scikit-learn, Logistic Regression, OpenAI API, fine-tuning, prompt engineering, JSONL.</w:t>
      </w:r>
    </w:p>
    <w:p>
      <w:pPr>
        <w:pStyle w:val="ProjectHeading"/>
        <w:keepNext/>
        <w:keepLines/>
      </w:pPr>
      <w:r>
        <w:t>HR Analytics Dashboard - Employee Attrition &amp; Workforce Intelligence</w:t>
      </w:r>
    </w:p>
    <w:p>
      <w:pPr>
        <w:pStyle w:val="ResumeBullet"/>
      </w:pPr>
      <w:r>
        <w:t>• Built an interactive Tableau HR analytics dashboard using 1,470 employee records and 39 fields covering demographics, job roles, compensation, satisfaction, performance, tenure, overtime, travel, and attrition.</w:t>
      </w:r>
    </w:p>
    <w:p>
      <w:pPr>
        <w:pStyle w:val="ResumeBullet"/>
      </w:pPr>
      <w:r>
        <w:t>• Created KPI measures for attrition count, attrition rate, and active employees; developed analysis views for attrition by gender, age group, education, and department, along with job-satisfaction and workforce-age distributions.</w:t>
      </w:r>
    </w:p>
    <w:p>
      <w:pPr>
        <w:pStyle w:val="ResumeBullet"/>
      </w:pPr>
      <w:r>
        <w:t>• Implemented calculated fields and an adjustable age-bin parameter to allow flexible demographic analysis and executive-friendly exploration of workforce patterns.</w:t>
      </w:r>
    </w:p>
    <w:p>
      <w:pPr>
        <w:pStyle w:val="ResumeBullet"/>
      </w:pPr>
      <w:r>
        <w:t>• Designed the dashboard to help HR stakeholders identify high-turnover segments, compare departmental attrition, and explore relationships between retention and employee characteristics.</w:t>
      </w:r>
    </w:p>
    <w:p>
      <w:pPr>
        <w:pStyle w:val="ResumeBullet"/>
      </w:pPr>
      <w:r>
        <w:t>• Technologies: Tableau, Excel, calculated fields, parameters, workforce analytics, data visualization.</w:t>
      </w:r>
    </w:p>
    <w:p>
      <w:pPr>
        <w:pStyle w:val="ProjectHeading"/>
        <w:keepNext/>
        <w:keepLines/>
      </w:pPr>
      <w:r>
        <w:t>Analyzing Crime in Los Angeles</w:t>
      </w:r>
    </w:p>
    <w:p>
      <w:pPr>
        <w:pStyle w:val="ResumeBullet"/>
      </w:pPr>
      <w:r>
        <w:t>• Analyzed LAPD crime-report data to identify temporal, geographic, and demographic crime patterns that could support patrol and outreach resource allocation.</w:t>
      </w:r>
    </w:p>
    <w:p>
      <w:pPr>
        <w:pStyle w:val="ResumeBullet"/>
      </w:pPr>
      <w:r>
        <w:t>• Transformed military-time fields for hourly analysis, identified noon (12:00) as the peak reported-crime hour, and found Central as the patrol area with the highest crime frequency during the 10:00 p.m.-3:59 a.m. window.</w:t>
      </w:r>
    </w:p>
    <w:p>
      <w:pPr>
        <w:pStyle w:val="ResumeBullet"/>
      </w:pPr>
      <w:r>
        <w:t>• Created victim-age groupings and quantified crime counts across age bands; adults ages 26-34 represented the largest victim group in the analyzed dataset.</w:t>
      </w:r>
    </w:p>
    <w:p>
      <w:pPr>
        <w:pStyle w:val="ResumeBullet"/>
      </w:pPr>
      <w:r>
        <w:t>• Technologies: Python, Pandas, NumPy, Matplotlib, Seaborn, Jupyter Notebook.</w:t>
      </w:r>
    </w:p>
    <w:p>
      <w:pPr>
        <w:pStyle w:val="ProjectHeading"/>
        <w:keepNext/>
        <w:keepLines/>
      </w:pPr>
      <w:r>
        <w:t>Traffic Violation Analysis - Montgomery County, Maryland</w:t>
      </w:r>
    </w:p>
    <w:p>
      <w:pPr>
        <w:pStyle w:val="ResumeBullet"/>
      </w:pPr>
      <w:r>
        <w:t>• Performed exploratory analysis of real-world Montgomery County traffic-violation records to uncover trends by violation type, time, location, driver behavior, and enforcement context.</w:t>
      </w:r>
    </w:p>
    <w:p>
      <w:pPr>
        <w:pStyle w:val="ResumeBullet"/>
      </w:pPr>
      <w:r>
        <w:t>• Cleaned missing/inconsistent values, standardized categorical fields, converted date/time data, and built frequency, time-series, and location-based analyses to identify high-risk patterns and recurring violation hotspots.</w:t>
      </w:r>
    </w:p>
    <w:p>
      <w:pPr>
        <w:pStyle w:val="ResumeBullet"/>
      </w:pPr>
      <w:r>
        <w:t>• Analyzed search activity and demographic patterns across multiple years and translated results into stakeholder-friendly charts and tabular summaries for traffic-safety and enforcement use cases.</w:t>
      </w:r>
    </w:p>
    <w:p>
      <w:pPr>
        <w:pStyle w:val="ResumeBullet"/>
      </w:pPr>
      <w:r>
        <w:t>• Technologies: Python, Pandas, NumPy, Matplotlib, Seaborn, Jupyter Notebook.</w:t>
      </w:r>
    </w:p>
    <w:p>
      <w:pPr>
        <w:pStyle w:val="ProjectHeading"/>
        <w:keepNext/>
        <w:keepLines/>
      </w:pPr>
      <w:r>
        <w:t>Modeling Car Insurance Claim Outcomes</w:t>
      </w:r>
    </w:p>
    <w:p>
      <w:pPr>
        <w:pStyle w:val="ResumeBullet"/>
      </w:pPr>
      <w:r>
        <w:t>• Built a set of interpretable single-feature Logistic Regression models on 10,000 policyholders to predict whether a customer would file a car-insurance claim during the policy period.</w:t>
      </w:r>
    </w:p>
    <w:p>
      <w:pPr>
        <w:pStyle w:val="ResumeBullet"/>
      </w:pPr>
      <w:r>
        <w:t>• Explored 18 variables, imputed missing credit-score and annual-mileage values with column means, and evaluated each predictor independently using confusion-matrix-based accuracy.</w:t>
      </w:r>
    </w:p>
    <w:p>
      <w:pPr>
        <w:pStyle w:val="ResumeBullet"/>
      </w:pPr>
      <w:r>
        <w:t>• Identified driving experience as the strongest single predictor, producing an accuracy of 0.7771 and providing a simple, deployable baseline for an insurer with limited ML infrastructure.</w:t>
      </w:r>
    </w:p>
    <w:p>
      <w:pPr>
        <w:pStyle w:val="ResumeBullet"/>
      </w:pPr>
      <w:r>
        <w:t>• Technologies: Python, Pandas, NumPy, Statsmodels, Scikit-learn, Logistic Regression.</w:t>
      </w:r>
    </w:p>
    <w:p>
      <w:pPr>
        <w:pStyle w:val="ProjectHeading"/>
        <w:keepNext/>
        <w:keepLines/>
      </w:pPr>
      <w:r>
        <w:t>Exploring NYC Airbnb Market Trends</w:t>
      </w:r>
    </w:p>
    <w:p>
      <w:pPr>
        <w:pStyle w:val="ResumeBullet"/>
      </w:pPr>
      <w:r>
        <w:t>• Integrated Airbnb pricing, room-type, and review datasets from CSV, TSV, and Excel sources using pandas merge operations and standardized inconsistent field formats for analysis.</w:t>
      </w:r>
    </w:p>
    <w:p>
      <w:pPr>
        <w:pStyle w:val="ResumeBullet"/>
      </w:pPr>
      <w:r>
        <w:t>• Converted review dates, normalized mixed-case room-type values, cleaned text-based price fields into numeric values, and summarized key 2019 NYC market indicators.</w:t>
      </w:r>
    </w:p>
    <w:p>
      <w:pPr>
        <w:pStyle w:val="ResumeBullet"/>
      </w:pPr>
      <w:r>
        <w:t>• Found reviews ranging from January 1 to July 9, 2019, identified 11,356 private-room listings, and calculated an average nightly listing price of $141.78.</w:t>
      </w:r>
    </w:p>
    <w:p>
      <w:pPr>
        <w:pStyle w:val="ResumeBullet"/>
      </w:pPr>
      <w:r>
        <w:t>• Technologies: Python, Pandas, multi-source data integration, data cleaning, Jupyter Notebook.</w:t>
      </w:r>
    </w:p>
    <w:p>
      <w:pPr>
        <w:pStyle w:val="ProjectHeading"/>
        <w:keepNext/>
        <w:keepLines/>
      </w:pPr>
      <w:r>
        <w:t>Adobe Customer Journey Analytics - General Motors Analysis</w:t>
      </w:r>
    </w:p>
    <w:p>
      <w:pPr>
        <w:pStyle w:val="ResumeBullet"/>
      </w:pPr>
      <w:r>
        <w:t>• Used Adobe Customer Journey Analytics to analyze General Motors customer/marketing data and build visualizations that surfaced meaningful geographic and behavioral patterns.</w:t>
      </w:r>
    </w:p>
    <w:p>
      <w:pPr>
        <w:pStyle w:val="ResumeBullet"/>
      </w:pPr>
      <w:r>
        <w:t>• Created freeform analyses comparing state-level metrics across direct-marketing email unsubscribes, vehicle propensity segments, competitor timing indicators, and time-spent measures.</w:t>
      </w:r>
    </w:p>
    <w:p>
      <w:pPr>
        <w:pStyle w:val="ResumeBullet"/>
      </w:pPr>
      <w:r>
        <w:t>• Applied Adobe Analytics/CJA exploratory reporting to translate large customer-segmentation measures into interpretable visual patterns for business analysis.</w:t>
      </w:r>
    </w:p>
    <w:p>
      <w:pPr>
        <w:pStyle w:val="ResumeBullet"/>
      </w:pPr>
      <w:r>
        <w:t>• Technologies: Adobe Customer Journey Analytics, Adobe Analytics, marketing/customer analytics, dashboarding.</w:t>
      </w:r>
    </w:p>
    <w:p>
      <w:pPr>
        <w:pStyle w:val="ProjectHeading"/>
        <w:keepNext/>
        <w:keepLines/>
      </w:pPr>
      <w:r>
        <w:t>Farmer Connect - Smart Agriculture &amp; Farmer Collaboration Platform</w:t>
      </w:r>
    </w:p>
    <w:p>
      <w:pPr>
        <w:pStyle w:val="ResumeBullet"/>
      </w:pPr>
      <w:r>
        <w:t>• Designed a smart-agriculture platform intended to connect farmers, display live farm parameters through a web application, and support data-driven crop/yield decision making.</w:t>
      </w:r>
    </w:p>
    <w:p>
      <w:pPr>
        <w:pStyle w:val="ResumeBullet"/>
      </w:pPr>
      <w:r>
        <w:t>• Used the Django framework for the web application and incorporated a machine-learning component for yield prediction based on farm parameters.</w:t>
      </w:r>
    </w:p>
    <w:p>
      <w:pPr>
        <w:pStyle w:val="ResumeBullet"/>
      </w:pPr>
      <w:r>
        <w:t>• Defined a phased development approach covering planning, requirements analysis, system design, implementation, integration, testing, and validation of the prototype.</w:t>
      </w:r>
    </w:p>
    <w:p>
      <w:pPr>
        <w:pStyle w:val="ResumeBullet"/>
      </w:pPr>
      <w:r>
        <w:t>• Technologies: Python/Django, machine learning, web application development, database-backed workflows, smart-agriculture concepts.</w:t>
      </w:r>
    </w:p>
    <w:p>
      <w:pPr>
        <w:pStyle w:val="ProjectHeading"/>
        <w:keepNext/>
        <w:keepLines/>
      </w:pPr>
      <w:r>
        <w:t>Live Location-Based Vehicle Parking System - IoT Smart Parking</w:t>
      </w:r>
    </w:p>
    <w:p>
      <w:pPr>
        <w:pStyle w:val="ResumeBullet"/>
      </w:pPr>
      <w:r>
        <w:t>• Developed a low-cost IoT smart-parking prototype to provide real-time parking-slot availability and reduce time spent searching for vacant spaces in congested parking facilities.</w:t>
      </w:r>
    </w:p>
    <w:p>
      <w:pPr>
        <w:pStyle w:val="ResumeBullet"/>
      </w:pPr>
      <w:r>
        <w:t>• Used infrared sensors to detect parking-slot occupancy and transmitted status information to a cloud-linked web interface that displayed available and occupied slots.</w:t>
      </w:r>
    </w:p>
    <w:p>
      <w:pPr>
        <w:pStyle w:val="ResumeBullet"/>
      </w:pPr>
      <w:r>
        <w:t>• Built a user-facing GUI using HTML/CSS/JavaScript concepts to provide remote visibility into parking availability and guide drivers directly to vacant spots.</w:t>
      </w:r>
    </w:p>
    <w:p>
      <w:pPr>
        <w:pStyle w:val="ResumeBullet"/>
      </w:pPr>
      <w:r>
        <w:t>• Positioned the system as a smart-city solution to reduce parking congestion, wasted fuel, manual staffing requirements, and delays associated with conventional parking search.</w:t>
      </w:r>
    </w:p>
    <w:p>
      <w:pPr>
        <w:pStyle w:val="ResumeBullet"/>
      </w:pPr>
      <w:r>
        <w:t>• Technologies: IoT, IR sensors, cloud-connected web application, JavaScript, HTML, CSS.</w:t>
      </w:r>
    </w:p>
    <w:p>
      <w:pPr>
        <w:pStyle w:val="ProjectHeading"/>
        <w:keepNext/>
        <w:keepLines/>
      </w:pPr>
      <w:r>
        <w:t>UMD Smith Graduate Program Rankings Database</w:t>
      </w:r>
    </w:p>
    <w:p>
      <w:pPr>
        <w:pStyle w:val="ResumeBullet"/>
      </w:pPr>
      <w:r>
        <w:t>• Designed a database solution to help prospective students compare University of Maryland Smith graduate programs using program rankings, admissions information, course data, and related decision-support attributes.</w:t>
      </w:r>
    </w:p>
    <w:p>
      <w:pPr>
        <w:pStyle w:val="ResumeBullet"/>
      </w:pPr>
      <w:r>
        <w:t>• Defined entities and relationships for graduate programs, rankings, courses, and related program information, including one-to-many program-to-ranking relationships and integrity rules for updates/deletions.</w:t>
      </w:r>
    </w:p>
    <w:p>
      <w:pPr>
        <w:pStyle w:val="ResumeBullet"/>
      </w:pPr>
      <w:r>
        <w:t>• Documented functional/business rules and sample relational data to support consistent storage of ranking year, ranking source, ranking level, overall ranking, diversity metrics, and program-level details.</w:t>
      </w:r>
    </w:p>
    <w:p>
      <w:pPr>
        <w:pStyle w:val="ResumeBullet"/>
      </w:pPr>
      <w:r>
        <w:t>• Technologies: relational database design, ER/data modeling, normalization, SQL concepts, requirements analysis.</w:t>
      </w:r>
    </w:p>
    <w:p>
      <w:pPr>
        <w:pStyle w:val="ResumeSection"/>
        <w:keepNext/>
      </w:pPr>
      <w:r>
        <w:t>RESEARCH &amp; PUBLICATIONS</w:t>
      </w:r>
    </w:p>
    <w:p>
      <w:pPr>
        <w:pStyle w:val="ProjectHeading"/>
        <w:keepNext/>
        <w:keepLines/>
      </w:pPr>
      <w:r>
        <w:t>Artificial Intelligence - New Era</w:t>
      </w:r>
    </w:p>
    <w:p>
      <w:pPr>
        <w:pStyle w:val="ResumeBullet"/>
      </w:pPr>
      <w:r>
        <w:t>• Authored/co-authored an academic paper examining the evolution, applications, and emerging role of artificial intelligence and its implications across technology and society.</w:t>
      </w:r>
    </w:p>
    <w:p>
      <w:pPr>
        <w:pStyle w:val="ProjectHeading"/>
        <w:keepNext/>
        <w:keepLines/>
      </w:pPr>
      <w:r>
        <w:t>Cloud Computing: A Boon to the Pharmaceutical Sector</w:t>
      </w:r>
    </w:p>
    <w:p>
      <w:pPr>
        <w:pStyle w:val="ResumeBullet"/>
      </w:pPr>
      <w:r>
        <w:t>• Authored/co-authored a published research paper examining cloud computing in healthcare/pharmaceutical environments, including benefits such as scalability, remote access, lower infrastructure cost, collaboration, electronic health records, drug discovery support, and security/compliance considerations, along with adoption challenges.</w:t>
      </w:r>
    </w:p>
    <w:p>
      <w:pPr>
        <w:pStyle w:val="ResumeSection"/>
        <w:keepNext/>
        <w:widowControl/>
        <w:pBdr>
          <w:bottom w:val="single" w:sz="8" w:space="1" w:color="9FBAD0"/>
        </w:pBdr>
      </w:pPr>
      <w:r>
        <w:rPr>
          <w:b/>
        </w:rP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University of Maryland</w:t>
            </w:r>
          </w:p>
        </w:tc>
        <w:tc>
          <w:tcPr>
            <w:tcW w:type="dxa" w:w="2592"/>
            <w:tcMar>
              <w:top w:w="0" w:type="dxa"/>
              <w:start w:w="0" w:type="dxa"/>
              <w:bottom w:w="0" w:type="dxa"/>
              <w:end w:w="0" w:type="dxa"/>
            </w:tcMar>
          </w:tcPr>
          <w:p>
            <w:pPr>
              <w:spacing w:after="0"/>
              <w:jc w:val="right"/>
            </w:pPr>
            <w:r>
              <w:rPr>
                <w:i/>
                <w:color w:val="5A5A5A"/>
                <w:sz w:val="18"/>
              </w:rPr>
              <w:t>College Park, MD, USA</w:t>
            </w:r>
          </w:p>
        </w:tc>
      </w:tr>
      <w:tr>
        <w:tc>
          <w:tcPr>
            <w:tcW w:type="dxa" w:w="8064"/>
            <w:tcMar>
              <w:top w:w="0" w:type="dxa"/>
              <w:start w:w="0" w:type="dxa"/>
              <w:bottom w:w="0" w:type="dxa"/>
              <w:end w:w="0" w:type="dxa"/>
            </w:tcMar>
          </w:tcPr>
          <w:p>
            <w:pPr>
              <w:spacing w:after="20"/>
            </w:pPr>
            <w:r>
              <w:rPr>
                <w:b/>
                <w:color w:val="1F4E79"/>
                <w:sz w:val="19"/>
              </w:rPr>
              <w:t>Master of Science in Information Systems</w:t>
            </w:r>
          </w:p>
        </w:tc>
        <w:tc>
          <w:tcPr>
            <w:tcW w:type="dxa" w:w="2592"/>
            <w:tcMar>
              <w:top w:w="0" w:type="dxa"/>
              <w:start w:w="0" w:type="dxa"/>
              <w:bottom w:w="0" w:type="dxa"/>
              <w:end w:w="0" w:type="dxa"/>
            </w:tcMar>
          </w:tcPr>
          <w:p>
            <w:pPr>
              <w:spacing w:after="20"/>
              <w:jc w:val="right"/>
            </w:pPr>
            <w:r>
              <w:rPr>
                <w:b/>
                <w:sz w:val="18"/>
              </w:rPr>
              <w:t>Dec 2024</w:t>
            </w:r>
          </w:p>
        </w:tc>
      </w:tr>
    </w:tbl>
    <w:p>
      <w:pPr>
        <w:pStyle w:val="ResumeBullet"/>
        <w:widowControl/>
      </w:pPr>
      <w:r>
        <w:t>• Terrapin Scholarship recipient.</w:t>
      </w:r>
    </w:p>
    <w:p>
      <w:pPr>
        <w:pStyle w:val="ResumeBullet"/>
        <w:widowControl/>
      </w:pPr>
      <w:r>
        <w:t>• Graduate Assistant, INST153 (Fall 2024).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64"/>
        <w:gridCol w:w="2592"/>
      </w:tblGrid>
      <w:tr>
        <w:tc>
          <w:tcPr>
            <w:tcW w:type="dxa" w:w="8064"/>
            <w:tcMar>
              <w:top w:w="0" w:type="dxa"/>
              <w:start w:w="0" w:type="dxa"/>
              <w:bottom w:w="0" w:type="dxa"/>
              <w:end w:w="0" w:type="dxa"/>
            </w:tcMar>
          </w:tcPr>
          <w:p>
            <w:pPr>
              <w:spacing w:after="0"/>
            </w:pPr>
            <w:r>
              <w:rPr>
                <w:b/>
                <w:color w:val="202020"/>
                <w:sz w:val="21"/>
              </w:rPr>
              <w:t>University of Mumbai</w:t>
            </w:r>
          </w:p>
        </w:tc>
        <w:tc>
          <w:tcPr>
            <w:tcW w:type="dxa" w:w="2592"/>
            <w:tcMar>
              <w:top w:w="0" w:type="dxa"/>
              <w:start w:w="0" w:type="dxa"/>
              <w:bottom w:w="0" w:type="dxa"/>
              <w:end w:w="0" w:type="dxa"/>
            </w:tcMar>
          </w:tcPr>
          <w:p>
            <w:pPr>
              <w:spacing w:after="0"/>
              <w:jc w:val="right"/>
            </w:pPr>
            <w:r>
              <w:rPr>
                <w:i/>
                <w:color w:val="5A5A5A"/>
                <w:sz w:val="18"/>
              </w:rPr>
              <w:t>Mumbai, MH, India</w:t>
            </w:r>
          </w:p>
        </w:tc>
      </w:tr>
      <w:tr>
        <w:tc>
          <w:tcPr>
            <w:tcW w:type="dxa" w:w="8064"/>
            <w:tcMar>
              <w:top w:w="0" w:type="dxa"/>
              <w:start w:w="0" w:type="dxa"/>
              <w:bottom w:w="0" w:type="dxa"/>
              <w:end w:w="0" w:type="dxa"/>
            </w:tcMar>
          </w:tcPr>
          <w:p>
            <w:pPr>
              <w:spacing w:after="20"/>
            </w:pPr>
            <w:r>
              <w:rPr>
                <w:b/>
                <w:color w:val="1F4E79"/>
                <w:sz w:val="19"/>
              </w:rPr>
              <w:t>Bachelor of Engineering in Information Technology</w:t>
            </w:r>
          </w:p>
        </w:tc>
        <w:tc>
          <w:tcPr>
            <w:tcW w:type="dxa" w:w="2592"/>
            <w:tcMar>
              <w:top w:w="0" w:type="dxa"/>
              <w:start w:w="0" w:type="dxa"/>
              <w:bottom w:w="0" w:type="dxa"/>
              <w:end w:w="0" w:type="dxa"/>
            </w:tcMar>
          </w:tcPr>
          <w:p>
            <w:pPr>
              <w:spacing w:after="20"/>
              <w:jc w:val="right"/>
            </w:pPr>
            <w:r>
              <w:rPr>
                <w:b/>
                <w:sz w:val="18"/>
              </w:rPr>
              <w:t>May 2020</w:t>
            </w:r>
          </w:p>
        </w:tc>
      </w:tr>
    </w:tbl>
    <w:p>
      <w:pPr>
        <w:pStyle w:val="ResumeSection"/>
        <w:keepNext/>
        <w:widowControl/>
        <w:pBdr>
          <w:bottom w:val="single" w:sz="8" w:space="1" w:color="9FBAD0"/>
        </w:pBdr>
      </w:pPr>
      <w:r>
        <w:rPr>
          <w:b/>
        </w:rPr>
        <w:t>CERTIFICATIONS &amp; PROFESSIONAL DEVELOPMENT</w:t>
      </w:r>
    </w:p>
    <w:p>
      <w:pPr>
        <w:pStyle w:val="ResumeBullet"/>
        <w:widowControl/>
      </w:pPr>
      <w:r>
        <w:t>• Generative AI Fundamentals — Databricks (Jun 2024)</w:t>
      </w:r>
    </w:p>
    <w:p>
      <w:pPr>
        <w:pStyle w:val="ResumeBullet"/>
        <w:widowControl/>
      </w:pPr>
      <w:r>
        <w:t>• Machine Learning A-Z™: Python &amp; R in Data Science — Udemy (Dec 2022)</w:t>
      </w:r>
    </w:p>
    <w:p>
      <w:pPr>
        <w:pStyle w:val="ResumeBullet"/>
        <w:widowControl/>
      </w:pPr>
      <w:r>
        <w:t>• AWS Fundamentals Specialization — Coursera (Sep 2020)</w:t>
      </w:r>
    </w:p>
    <w:p>
      <w:pPr>
        <w:pStyle w:val="ResumeBullet"/>
        <w:widowControl/>
      </w:pPr>
      <w:r>
        <w:t>• Python Data Structures — University of Michigan (Aug 2020)</w:t>
      </w:r>
    </w:p>
    <w:p>
      <w:pPr>
        <w:pStyle w:val="ResumeBullet"/>
        <w:widowControl/>
      </w:pPr>
      <w:r>
        <w:t>• Programming for Everybody (Getting Started with Python) — University of Michigan (Jul 2020)</w:t>
      </w:r>
    </w:p>
    <w:p>
      <w:pPr>
        <w:pStyle w:val="ResumeBullet"/>
        <w:widowControl/>
      </w:pPr>
      <w:r>
        <w:t>• Microsoft Azure Data Fundamentals (DP-900) — foundational cloud/data platform knowledge</w:t>
      </w:r>
    </w:p>
    <w:p>
      <w:pPr>
        <w:pStyle w:val="ResumeSection"/>
        <w:keepNext/>
        <w:widowControl/>
        <w:pBdr>
          <w:bottom w:val="single" w:sz="8" w:space="1" w:color="9FBAD0"/>
        </w:pBdr>
      </w:pPr>
      <w:r>
        <w:rPr>
          <w:b/>
        </w:rPr>
        <w:t>AWARDS &amp; RECOGNITION</w:t>
      </w:r>
    </w:p>
    <w:p>
      <w:pPr>
        <w:pStyle w:val="ResumeBullet"/>
        <w:widowControl/>
      </w:pPr>
      <w:r>
        <w:t>• Accenture Celebrates Excellence (ACE) Award — 2022</w:t>
      </w:r>
    </w:p>
    <w:p>
      <w:pPr>
        <w:pStyle w:val="ResumeBullet"/>
        <w:widowControl/>
      </w:pPr>
      <w:r>
        <w:t>• Informatica Training Merit Recognition — 2021</w:t>
      </w:r>
    </w:p>
    <w:p>
      <w:pPr>
        <w:pStyle w:val="ResumeBullet"/>
        <w:widowControl/>
      </w:pPr>
      <w:r>
        <w:t>• University of Maryland Terrapin Scholarship</w:t>
      </w:r>
    </w:p>
    <w:p>
      <w:pPr>
        <w:pStyle w:val="ResumeBullet"/>
        <w:widowControl/>
      </w:pPr>
      <w:r>
        <w:t>• Faculty recognition for exceptional Graduate Assistant performance in INST153</w:t>
      </w:r>
    </w:p>
    <w:sectPr w:rsidR="00FC693F" w:rsidRPr="0006063C" w:rsidSect="00034616">
      <w:footerReference w:type="default" r:id="rId9"/>
      <w:pgSz w:w="12240" w:h="15840"/>
      <w:pgMar w:top="720" w:right="936" w:bottom="69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Stuti Shrimal — Master Resume</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60" w:after="60"/>
    </w:pPr>
    <w:rPr>
      <w:rFonts w:ascii="Aptos" w:hAnsi="Aptos"/>
      <w:b/>
      <w:color w:val="1F4E79"/>
      <w:sz w:val="23"/>
    </w:rPr>
  </w:style>
  <w:style w:type="paragraph" w:customStyle="1" w:styleId="RoleHeading">
    <w:name w:val="Role Heading"/>
    <w:pPr>
      <w:spacing w:before="120" w:after="0"/>
    </w:pPr>
    <w:rPr>
      <w:rFonts w:ascii="Aptos" w:hAnsi="Aptos"/>
      <w:b/>
      <w:color w:val="202020"/>
      <w:sz w:val="21"/>
    </w:rPr>
  </w:style>
  <w:style w:type="paragraph" w:customStyle="1" w:styleId="ProjectHeading">
    <w:name w:val="Project Heading"/>
    <w:pPr>
      <w:spacing w:before="100" w:after="20"/>
    </w:pPr>
    <w:rPr>
      <w:rFonts w:ascii="Aptos" w:hAnsi="Aptos"/>
      <w:b/>
      <w:color w:val="1F4E79"/>
      <w:sz w:val="20"/>
    </w:rPr>
  </w:style>
  <w:style w:type="paragraph" w:customStyle="1" w:styleId="Subheading">
    <w:name w:val="Subheading"/>
    <w:pPr>
      <w:spacing w:before="60" w:after="20"/>
    </w:pPr>
    <w:rPr>
      <w:rFonts w:ascii="Aptos" w:hAnsi="Aptos"/>
      <w:b/>
      <w:color w:val="202020"/>
      <w:sz w:val="19"/>
    </w:rPr>
  </w:style>
  <w:style w:type="paragraph" w:customStyle="1" w:styleId="ResumeBullet">
    <w:name w:val="Resume Bullet"/>
    <w:pPr>
      <w:spacing w:after="24" w:line="240" w:lineRule="auto"/>
      <w:ind w:left="317" w:hanging="173"/>
    </w:pPr>
    <w:rPr>
      <w:rFonts w:ascii="Aptos" w:hAnsi="Aptos"/>
      <w:sz w:val="18"/>
    </w:rPr>
  </w:style>
  <w:style w:type="paragraph" w:customStyle="1" w:styleId="ResumeSubBullet">
    <w:name w:val="Resume SubBullet"/>
    <w:pPr>
      <w:spacing w:after="24" w:line="240" w:lineRule="auto"/>
      <w:ind w:left="648"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Stuti Shrimal - Master Resume with Comprehensive Project Portfolio</dc:title>
  <dc:subject>Comprehensive Master Resume - Data Engineering, Analytics, and AI</dc:subject>
  <dc:creator>Stuti Shrimal</dc:creator>
  <cp:keywords/>
  <dc:description>generated by python-docx</dc:description>
  <cp:lastModifiedBy/>
  <cp:revision>1</cp:revision>
  <dcterms:created xsi:type="dcterms:W3CDTF">2013-12-23T23:15:00Z</dcterms:created>
  <dcterms:modified xsi:type="dcterms:W3CDTF">2013-12-23T23:15:00Z</dcterms:modified>
  <cp:category/>
</cp:coreProperties>
</file>