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tobwwx8d7bb0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</w:rPr>
        <w:drawing>
          <wp:inline distB="114300" distT="114300" distL="114300" distR="114300">
            <wp:extent cx="3819525" cy="1200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7l9yr3bz5qok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School of Future Tech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mbria" w:cs="Cambria" w:eastAsia="Cambria" w:hAnsi="Cambria"/>
        </w:rPr>
      </w:pPr>
      <w:bookmarkStart w:colFirst="0" w:colLast="0" w:name="_autz24jd4bom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Case Study Report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 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e4wng1vcvubs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REACT JS       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of2aziecipi3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Problem Statement No. - 190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0uuqcms4azs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Title -  Device Screen Orientation &amp; Motion Calibration Sandbox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jc w:val="center"/>
        <w:rPr>
          <w:rFonts w:ascii="Cambria" w:cs="Cambria" w:eastAsia="Cambria" w:hAnsi="Cambria"/>
          <w:color w:val="434343"/>
        </w:rPr>
      </w:pPr>
      <w:bookmarkStart w:colFirst="0" w:colLast="0" w:name="_yfmsfj787m30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Name - Stuti Saxena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434343"/>
          <w:rtl w:val="0"/>
        </w:rPr>
        <w:t xml:space="preserve">      </w:t>
      </w:r>
      <w:r w:rsidDel="00000000" w:rsidR="00000000" w:rsidRPr="00000000">
        <w:rPr>
          <w:rFonts w:ascii="Cambria" w:cs="Cambria" w:eastAsia="Cambria" w:hAnsi="Cambria"/>
          <w:color w:val="434343"/>
          <w:rtl w:val="0"/>
        </w:rPr>
        <w:t xml:space="preserve">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Roll number - 150096725024</w:t>
      </w:r>
    </w:p>
    <w:p w:rsidR="00000000" w:rsidDel="00000000" w:rsidP="00000000" w:rsidRDefault="00000000" w:rsidRPr="00000000" w14:paraId="00000009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Batch - Larry Page</w:t>
      </w:r>
    </w:p>
    <w:p w:rsidR="00000000" w:rsidDel="00000000" w:rsidP="00000000" w:rsidRDefault="00000000" w:rsidRPr="00000000" w14:paraId="0000000A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hyperlink r:id="rId7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https://github.com/stutisaxena44/Device-Motion-Calibration-System-ReactJs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Live Link -</w:t>
      </w:r>
    </w:p>
    <w:p w:rsidR="00000000" w:rsidDel="00000000" w:rsidP="00000000" w:rsidRDefault="00000000" w:rsidRPr="00000000" w14:paraId="0000000C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https://device-motion-calibration-system-re.vercel.app/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0" w:firstLine="0"/>
        <w:jc w:val="center"/>
        <w:rPr>
          <w:rFonts w:ascii="Cambria" w:cs="Cambria" w:eastAsia="Cambria" w:hAnsi="Cambria"/>
          <w:b w:val="1"/>
          <w:bCs w:val="1"/>
          <w:sz w:val="38"/>
          <w:szCs w:val="3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Tech Stack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Component Architecture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Features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Screenshots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0" w:line="276" w:lineRule="auto"/>
        <w:ind w:left="720" w:hanging="360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ind w:left="720" w:firstLine="0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Problem Statement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Modern mobile devices contain highly sensitive MEMS (Micro-Electro-Mechanical Systems) hardware, including tri-axial accelerometers and solid-state gyroscopes. Translating their raw, noisy hardware telemetry streams into stable spatial coordinate vectors requires processing real-time orientation matrices, handling angular coordinate singularities, and applying low-pass signal filtration.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This project solves this challenge by delivering a client-side device-motion hardware interceptor, mathematical filtering matrix, and high-frequency 3D vector visualizer built entirely in JavaScript. The application serves as an interactive mobile telemetry laboratory that captures hardware angular velocities, maps spatial tilt vectors, and runs real-time calibration routines with zero network latency and complete data privacy.</w:t>
      </w:r>
    </w:p>
    <w:p w:rsidR="00000000" w:rsidDel="00000000" w:rsidP="00000000" w:rsidRDefault="00000000" w:rsidRPr="00000000" w14:paraId="00000018">
      <w:pPr>
        <w:spacing w:after="200" w:line="276" w:lineRule="auto"/>
        <w:ind w:left="720" w:firstLine="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left="7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Tech Stack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Frontend Framework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: React 19 (bootstrapped with Vite)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Styling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: CSS Modules (App.module.css) combined with standard CSS variables and inline hardware-accelerated 3D CSS transforms. 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State Management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: React Context API (TelemetryContext), combined with useReducer for structured application states and useRef for high-frequency volatile motion buffers.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Hardware Integration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: Native Web APIs (DeviceOrientationEvent and DeviceMotionEvent). 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Local Persistence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: Browser localStorage API. </w:t>
      </w:r>
    </w:p>
    <w:p w:rsidR="00000000" w:rsidDel="00000000" w:rsidP="00000000" w:rsidRDefault="00000000" w:rsidRPr="00000000" w14:paraId="00000021">
      <w:pPr>
        <w:spacing w:after="200" w:line="276" w:lineRule="auto"/>
        <w:ind w:left="72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72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Component Architecture</w:t>
      </w:r>
    </w:p>
    <w:p w:rsidR="00000000" w:rsidDel="00000000" w:rsidP="00000000" w:rsidRDefault="00000000" w:rsidRPr="00000000" w14:paraId="00000023">
      <w:pPr>
        <w:spacing w:after="200" w:line="276" w:lineRule="auto"/>
        <w:ind w:left="72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943600" cy="351754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299" l="0" r="0" t="99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is structured into a highly decoupled, modular architecture within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src</w:t>
      </w:r>
      <w:r w:rsidDel="00000000" w:rsidR="00000000" w:rsidRPr="00000000">
        <w:rPr>
          <w:sz w:val="28"/>
          <w:szCs w:val="28"/>
          <w:rtl w:val="0"/>
        </w:rPr>
        <w:t xml:space="preserve"> directory to guarantee high-performance real-time data tracing: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Root Orchestration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main.jsx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&amp;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App.jsx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sz w:val="28"/>
          <w:szCs w:val="28"/>
          <w:rtl w:val="0"/>
        </w:rPr>
        <w:t xml:space="preserve"> Bootstraps the application, mounts the main grid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App.module.css</w:t>
      </w:r>
      <w:r w:rsidDel="00000000" w:rsidR="00000000" w:rsidRPr="00000000">
        <w:rPr>
          <w:sz w:val="28"/>
          <w:szCs w:val="28"/>
          <w:rtl w:val="0"/>
        </w:rPr>
        <w:t xml:space="preserve">), and wraps the application inside the </w:t>
      </w:r>
      <w:r w:rsidDel="00000000" w:rsidR="00000000" w:rsidRPr="00000000">
        <w:rPr>
          <w:sz w:val="28"/>
          <w:szCs w:val="28"/>
          <w:rtl w:val="0"/>
        </w:rPr>
        <w:t xml:space="preserve">TelemetryContext.Provider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&amp; Logic Engine: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useTelemetryStore</w:t>
      </w:r>
      <w:r w:rsidDel="00000000" w:rsidR="00000000" w:rsidRPr="00000000">
        <w:rPr>
          <w:sz w:val="28"/>
          <w:szCs w:val="28"/>
          <w:rtl w:val="0"/>
        </w:rPr>
        <w:t xml:space="preserve">: A custom hook functioning as the central spatial kinematics state model. It manages the high-velocity telemetry intercept loop and processes requestAnimationFrame updates.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Dashboard Components: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&lt;HardwareConsole /&gt;</w:t>
      </w:r>
      <w:r w:rsidDel="00000000" w:rsidR="00000000" w:rsidRPr="00000000">
        <w:rPr>
          <w:sz w:val="28"/>
          <w:szCs w:val="28"/>
          <w:rtl w:val="0"/>
        </w:rPr>
        <w:t xml:space="preserve">: The primary header deck housing the project branding, connection source readouts, and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&lt;SensorPermissionActionStrip /&gt;</w:t>
      </w:r>
      <w:r w:rsidDel="00000000" w:rsidR="00000000" w:rsidRPr="00000000">
        <w:rPr>
          <w:sz w:val="28"/>
          <w:szCs w:val="28"/>
          <w:rtl w:val="0"/>
        </w:rPr>
        <w:t xml:space="preserve"> which handles hardware authorization.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&lt;TelemetryStage /&gt;</w:t>
      </w:r>
      <w:r w:rsidDel="00000000" w:rsidR="00000000" w:rsidRPr="00000000">
        <w:rPr>
          <w:sz w:val="28"/>
          <w:szCs w:val="28"/>
          <w:rtl w:val="0"/>
        </w:rPr>
        <w:t xml:space="preserve">: The main split layout orchestration component that pairs raw numeric data streams with graphical physics models.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&lt;SpatialAttitudeVirtualChassis /&gt;</w:t>
      </w:r>
      <w:r w:rsidDel="00000000" w:rsidR="00000000" w:rsidRPr="00000000">
        <w:rPr>
          <w:sz w:val="28"/>
          <w:szCs w:val="28"/>
          <w:rtl w:val="0"/>
        </w:rPr>
        <w:t xml:space="preserve">: A 3D component model container that tilts, rolls, and aligns in real-time, matching the physical forces of the device.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&lt;SignalFilterHyperparameterForm /&gt;</w:t>
      </w:r>
      <w:r w:rsidDel="00000000" w:rsidR="00000000" w:rsidRPr="00000000">
        <w:rPr>
          <w:sz w:val="28"/>
          <w:szCs w:val="28"/>
          <w:rtl w:val="0"/>
        </w:rPr>
        <w:t xml:space="preserve">: Form controls allowing engineers to toggle between Raw Register Output and Smoothed Processing.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&lt;ManualSimulationPanel /&gt;</w:t>
      </w:r>
      <w:r w:rsidDel="00000000" w:rsidR="00000000" w:rsidRPr="00000000">
        <w:rPr>
          <w:sz w:val="28"/>
          <w:szCs w:val="28"/>
          <w:rtl w:val="0"/>
        </w:rPr>
        <w:t xml:space="preserve">: An interactive fallback panel utilizing sliders for desktop simulation of alpha, beta, and gamma angles.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&lt;ImuTelemetrySpreadsheet /&gt;</w:t>
      </w:r>
      <w:r w:rsidDel="00000000" w:rsidR="00000000" w:rsidRPr="00000000">
        <w:rPr>
          <w:sz w:val="28"/>
          <w:szCs w:val="28"/>
          <w:rtl w:val="0"/>
        </w:rPr>
        <w:t xml:space="preserve">: A side-docked data ledger tracking logging structural values for sensor axes, zero-bias offsets, and stabilized kinematic outputs.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40" w:lineRule="auto"/>
        <w:ind w:left="90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&lt;SensorTelemetryHUD /&gt;</w:t>
      </w:r>
      <w:r w:rsidDel="00000000" w:rsidR="00000000" w:rsidRPr="00000000">
        <w:rPr>
          <w:sz w:val="28"/>
          <w:szCs w:val="28"/>
          <w:rtl w:val="0"/>
        </w:rPr>
        <w:t xml:space="preserve">: A bottom-docked status terminal documenting system diagnostics, orientation flag modes, and calibration constants.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left="0" w:firstLine="0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ind w:left="72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Features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High-Frequency Telemetry Intercept Engine:</w:t>
      </w:r>
      <w:r w:rsidDel="00000000" w:rsidR="00000000" w:rsidRPr="00000000">
        <w:rPr>
          <w:sz w:val="28"/>
          <w:szCs w:val="28"/>
          <w:rtl w:val="0"/>
        </w:rPr>
        <w:t xml:space="preserve"> The application hooks directly into the browser's native API boundaries, handling high-velocity sensor streams ticking up to 60 times per second. By decoupling React state from the animation frame loop (</w:t>
      </w:r>
      <w:r w:rsidDel="00000000" w:rsidR="00000000" w:rsidRPr="00000000">
        <w:rPr>
          <w:sz w:val="28"/>
          <w:szCs w:val="28"/>
          <w:rtl w:val="0"/>
        </w:rPr>
        <w:t xml:space="preserve">requestAnimationFrame</w:t>
      </w:r>
      <w:r w:rsidDel="00000000" w:rsidR="00000000" w:rsidRPr="00000000">
        <w:rPr>
          <w:sz w:val="28"/>
          <w:szCs w:val="28"/>
          <w:rtl w:val="0"/>
        </w:rPr>
        <w:t xml:space="preserve">), it modifies DOM matrix transforms directly, avoiding UI lag.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Signal Noise Complementary Filter:</w:t>
      </w:r>
      <w:r w:rsidDel="00000000" w:rsidR="00000000" w:rsidRPr="00000000">
        <w:rPr>
          <w:sz w:val="28"/>
          <w:szCs w:val="28"/>
          <w:rtl w:val="0"/>
        </w:rPr>
        <w:t xml:space="preserve"> To resolve gyroscope drift and accelerometer vibration noise, the sandbox runs a mathematical filtering pipeline. It blends inputs via a tunable algorithm to eliminate jitter and output a smooth vector stream.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Dynamic Sensor Bias Calibration:</w:t>
      </w:r>
      <w:r w:rsidDel="00000000" w:rsidR="00000000" w:rsidRPr="00000000">
        <w:rPr>
          <w:sz w:val="28"/>
          <w:szCs w:val="28"/>
          <w:rtl w:val="0"/>
        </w:rPr>
        <w:t xml:space="preserve"> Includes an active "Zero-Calibration Routine". By sampling IMU streams over a brief frame window, it computes the arithmetic mean offset and saves these as negative vector constants to neutralize structural hardware inaccuracies.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Hardware-Accelerated 3D Chassis Matrix:</w:t>
      </w:r>
      <w:r w:rsidDel="00000000" w:rsidR="00000000" w:rsidRPr="00000000">
        <w:rPr>
          <w:sz w:val="28"/>
          <w:szCs w:val="28"/>
          <w:rtl w:val="0"/>
        </w:rPr>
        <w:t xml:space="preserve"> A visually rich, multi-layered 3D virtual smartphone that perfectly mimics the physical hardware's orientation (Pitch, Roll, Yaw) using pure CSS 3D transforms connected to the active data stream.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Interactive Desktop Simulation Studio:</w:t>
      </w:r>
      <w:r w:rsidDel="00000000" w:rsidR="00000000" w:rsidRPr="00000000">
        <w:rPr>
          <w:sz w:val="28"/>
          <w:szCs w:val="28"/>
          <w:rtl w:val="0"/>
        </w:rPr>
        <w:t xml:space="preserve"> For testing on hardware without physical sensors, users can utilize the interactive multi-axis sliders, or click and drag across the viewport to manually inject telemetry data directly into the simulation ledger.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In-Memory Ledger &amp; CSV Export:</w:t>
      </w:r>
      <w:r w:rsidDel="00000000" w:rsidR="00000000" w:rsidRPr="00000000">
        <w:rPr>
          <w:sz w:val="28"/>
          <w:szCs w:val="28"/>
          <w:rtl w:val="0"/>
        </w:rPr>
        <w:t xml:space="preserve"> Operates strictly as an in-memory spatial coordinate ledger without a database. Captured telemetry streams can be downloaded instantly to the user's machine as a formatted CSV data log.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LocalStorage Memory Integration:</w:t>
      </w:r>
      <w:r w:rsidDel="00000000" w:rsidR="00000000" w:rsidRPr="00000000">
        <w:rPr>
          <w:sz w:val="28"/>
          <w:szCs w:val="28"/>
          <w:rtl w:val="0"/>
        </w:rPr>
        <w:t xml:space="preserve"> Custom sensor calibration bias profiles and dashboard layout selections are saved directly to </w:t>
      </w:r>
      <w:r w:rsidDel="00000000" w:rsidR="00000000" w:rsidRPr="00000000">
        <w:rPr>
          <w:sz w:val="28"/>
          <w:szCs w:val="28"/>
          <w:rtl w:val="0"/>
        </w:rPr>
        <w:t xml:space="preserve">localStorage</w:t>
      </w:r>
      <w:r w:rsidDel="00000000" w:rsidR="00000000" w:rsidRPr="00000000">
        <w:rPr>
          <w:sz w:val="28"/>
          <w:szCs w:val="28"/>
          <w:rtl w:val="0"/>
        </w:rPr>
        <w:t xml:space="preserve"> to ensure perfect reloading between sessions.</w:t>
      </w:r>
    </w:p>
    <w:p w:rsidR="00000000" w:rsidDel="00000000" w:rsidP="00000000" w:rsidRDefault="00000000" w:rsidRPr="00000000" w14:paraId="0000003B">
      <w:pPr>
        <w:spacing w:after="20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ind w:left="72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Screenshots</w:t>
      </w:r>
    </w:p>
    <w:p w:rsidR="00000000" w:rsidDel="00000000" w:rsidP="00000000" w:rsidRDefault="00000000" w:rsidRPr="00000000" w14:paraId="0000003D">
      <w:pPr>
        <w:spacing w:after="200" w:line="240" w:lineRule="auto"/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The Primary Diagnostic Dashboard </w:t>
      </w:r>
    </w:p>
    <w:p w:rsidR="00000000" w:rsidDel="00000000" w:rsidP="00000000" w:rsidRDefault="00000000" w:rsidRPr="00000000" w14:paraId="0000003E">
      <w:pPr>
        <w:spacing w:after="200" w:line="276" w:lineRule="auto"/>
        <w:ind w:left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5120" cy="344299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120" cy="344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The 3D Spatial Virtual Chassis in Action </w:t>
      </w:r>
    </w:p>
    <w:p w:rsidR="00000000" w:rsidDel="00000000" w:rsidP="00000000" w:rsidRDefault="00000000" w:rsidRPr="00000000" w14:paraId="00000040">
      <w:pPr>
        <w:spacing w:after="200" w:line="276" w:lineRule="auto"/>
        <w:ind w:left="72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19763" cy="31713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171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left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Access on Mobile (iPhone/iOS) </w:t>
      </w:r>
    </w:p>
    <w:p w:rsidR="00000000" w:rsidDel="00000000" w:rsidP="00000000" w:rsidRDefault="00000000" w:rsidRPr="00000000" w14:paraId="00000042">
      <w:pPr>
        <w:spacing w:after="200" w:line="276" w:lineRule="auto"/>
        <w:ind w:left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65285" cy="404052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285" cy="4040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898039" cy="41167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039" cy="4116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ind w:left="72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ind w:left="72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spacing w:after="200"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The Device Screen Orientation &amp; Motion Calibration Sandbox effectively bridges the gap between hardware engineering and modern web development. By leveraging advanced React design patterns - such as decoupling volatile telemetry buffers from standard Context reconciliation - the application hits flawless 60 FPS performance entirely on the client side. The implementation of custom complementary filtering mathematics, a real-time 3D coordinate visualizer, and strict local storage management results in a premium, highly specialized laboratory tool that processes complex hardware signals with zero network latency. </w:t>
      </w:r>
    </w:p>
    <w:p w:rsidR="00000000" w:rsidDel="00000000" w:rsidP="00000000" w:rsidRDefault="00000000" w:rsidRPr="00000000" w14:paraId="00000046">
      <w:pPr>
        <w:spacing w:after="200" w:line="276" w:lineRule="auto"/>
        <w:ind w:left="720" w:firstLine="0"/>
        <w:jc w:val="left"/>
        <w:rPr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after="200" w:line="276" w:lineRule="auto"/>
      <w:ind w:left="720"/>
      <w:rPr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stutisaxena44/Device-Motion-Calibration-System-ReactJs" TargetMode="External"/><Relationship Id="rId8" Type="http://schemas.openxmlformats.org/officeDocument/2006/relationships/hyperlink" Target="https://device-motion-calibration-system-re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