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44C" w:rsidRDefault="00D0120C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4C" w:rsidRDefault="00D0120C">
      <w:pPr>
        <w:spacing w:after="472" w:line="265" w:lineRule="auto"/>
        <w:ind w:left="2561" w:hanging="10"/>
      </w:pPr>
      <w:r>
        <w:rPr>
          <w:rFonts w:eastAsia="Times New Roman"/>
          <w:b/>
          <w:sz w:val="36"/>
        </w:rPr>
        <w:t xml:space="preserve">ОТЧЕТ О ВЫПОЛНЕНИИ </w:t>
      </w:r>
    </w:p>
    <w:p w:rsidR="007A544C" w:rsidRDefault="00D55C0B">
      <w:pPr>
        <w:spacing w:after="1707" w:line="265" w:lineRule="auto"/>
        <w:ind w:left="2720" w:hanging="10"/>
      </w:pPr>
      <w:r>
        <w:rPr>
          <w:rFonts w:eastAsia="Times New Roman"/>
          <w:b/>
          <w:sz w:val="36"/>
        </w:rPr>
        <w:t>практической работы №</w:t>
      </w:r>
      <w:r w:rsidR="000E45BC">
        <w:rPr>
          <w:rFonts w:eastAsia="Times New Roman"/>
          <w:b/>
          <w:sz w:val="36"/>
        </w:rPr>
        <w:t>4</w:t>
      </w:r>
    </w:p>
    <w:p w:rsidR="00D55C0B" w:rsidRDefault="00D0120C">
      <w:pPr>
        <w:spacing w:after="38" w:line="356" w:lineRule="auto"/>
        <w:ind w:left="2390" w:right="83" w:hanging="10"/>
        <w:jc w:val="center"/>
        <w:rPr>
          <w:rFonts w:eastAsia="Times New Roman"/>
        </w:rPr>
      </w:pPr>
      <w:r>
        <w:rPr>
          <w:rFonts w:eastAsia="Times New Roman"/>
        </w:rPr>
        <w:t>Выполнил: ст.гр.</w:t>
      </w:r>
      <w:r w:rsidR="00D55C0B">
        <w:rPr>
          <w:rFonts w:eastAsia="Times New Roman"/>
        </w:rPr>
        <w:t xml:space="preserve"> 1-11ИСП-31ВБ </w:t>
      </w:r>
    </w:p>
    <w:p w:rsidR="007A544C" w:rsidRPr="00D55C0B" w:rsidRDefault="00B23207">
      <w:pPr>
        <w:spacing w:after="38" w:line="356" w:lineRule="auto"/>
        <w:ind w:left="2390" w:right="83" w:hanging="10"/>
        <w:jc w:val="center"/>
      </w:pPr>
      <w:r>
        <w:rPr>
          <w:rFonts w:eastAsia="Times New Roman"/>
        </w:rPr>
        <w:t>Гуртовенко Д.А.</w:t>
      </w:r>
    </w:p>
    <w:p w:rsidR="007A544C" w:rsidRDefault="00D0120C">
      <w:pPr>
        <w:spacing w:after="131"/>
        <w:ind w:left="2390" w:hanging="10"/>
        <w:jc w:val="center"/>
      </w:pPr>
      <w:r>
        <w:rPr>
          <w:rFonts w:eastAsia="Times New Roman"/>
        </w:rPr>
        <w:t xml:space="preserve">Специальность: 09.02.07 </w:t>
      </w:r>
    </w:p>
    <w:p w:rsidR="007A544C" w:rsidRDefault="00D0120C">
      <w:pPr>
        <w:spacing w:after="16" w:line="395" w:lineRule="auto"/>
        <w:ind w:left="4547" w:hanging="10"/>
      </w:pPr>
      <w:r>
        <w:rPr>
          <w:rFonts w:eastAsia="Times New Roman"/>
        </w:rPr>
        <w:t xml:space="preserve">Информационные системы и программирование  </w:t>
      </w:r>
    </w:p>
    <w:p w:rsidR="00D55C0B" w:rsidRPr="00D55C0B" w:rsidRDefault="00D0120C" w:rsidP="00D55C0B">
      <w:pPr>
        <w:spacing w:after="1776" w:line="265" w:lineRule="auto"/>
        <w:ind w:left="4547" w:hanging="10"/>
        <w:rPr>
          <w:rFonts w:eastAsia="Times New Roman"/>
        </w:rPr>
      </w:pPr>
      <w:r>
        <w:rPr>
          <w:rFonts w:eastAsia="Times New Roman"/>
        </w:rPr>
        <w:t>Провер</w:t>
      </w:r>
      <w:r w:rsidR="00D55C0B">
        <w:rPr>
          <w:rFonts w:eastAsia="Times New Roman"/>
        </w:rPr>
        <w:t>ил</w:t>
      </w:r>
      <w:r w:rsidR="00D55C0B" w:rsidRPr="00D55C0B">
        <w:rPr>
          <w:rFonts w:eastAsia="Times New Roman"/>
        </w:rPr>
        <w:t xml:space="preserve">: </w:t>
      </w:r>
      <w:r w:rsidR="00D55C0B">
        <w:rPr>
          <w:rFonts w:eastAsia="Times New Roman"/>
        </w:rPr>
        <w:t>преподаватель Боклач Б.И.</w:t>
      </w:r>
    </w:p>
    <w:p w:rsidR="007A544C" w:rsidRDefault="00D0120C">
      <w:pPr>
        <w:spacing w:after="126" w:line="265" w:lineRule="auto"/>
        <w:ind w:left="4377" w:hanging="10"/>
      </w:pPr>
      <w:r>
        <w:rPr>
          <w:rFonts w:eastAsia="Times New Roman"/>
        </w:rPr>
        <w:t xml:space="preserve">Москва </w:t>
      </w:r>
    </w:p>
    <w:p w:rsidR="007A544C" w:rsidRDefault="00D0120C">
      <w:pPr>
        <w:tabs>
          <w:tab w:val="center" w:pos="4820"/>
          <w:tab w:val="center" w:pos="7979"/>
        </w:tabs>
        <w:spacing w:after="38"/>
      </w:pPr>
      <w:r>
        <w:tab/>
      </w:r>
      <w:r w:rsidR="00D55C0B">
        <w:rPr>
          <w:rFonts w:eastAsia="Times New Roman"/>
        </w:rPr>
        <w:t>2022</w:t>
      </w:r>
      <w:r>
        <w:rPr>
          <w:rFonts w:eastAsia="Times New Roman"/>
        </w:rPr>
        <w:tab/>
      </w:r>
    </w:p>
    <w:p w:rsidR="00D55C0B" w:rsidRDefault="00D55C0B">
      <w:pPr>
        <w:spacing w:after="148"/>
        <w:rPr>
          <w:b/>
          <w:szCs w:val="28"/>
        </w:rPr>
      </w:pPr>
    </w:p>
    <w:p w:rsidR="00D55C0B" w:rsidRDefault="00D55C0B">
      <w:pPr>
        <w:spacing w:after="148"/>
        <w:rPr>
          <w:b/>
          <w:szCs w:val="28"/>
        </w:rPr>
      </w:pPr>
    </w:p>
    <w:p w:rsidR="000E45BC" w:rsidRDefault="000E45BC">
      <w:pPr>
        <w:spacing w:after="186"/>
        <w:ind w:left="703" w:hanging="10"/>
        <w:jc w:val="both"/>
      </w:pPr>
      <w:r w:rsidRPr="000E45BC">
        <w:rPr>
          <w:b/>
          <w:bCs/>
        </w:rPr>
        <w:t>Тема:</w:t>
      </w:r>
      <w:r w:rsidRPr="000E45BC">
        <w:t xml:space="preserve"> Организация циклов с параметром в программе. </w:t>
      </w:r>
    </w:p>
    <w:p w:rsidR="000E45BC" w:rsidRDefault="000E45BC">
      <w:pPr>
        <w:spacing w:after="186"/>
        <w:ind w:left="703" w:hanging="10"/>
        <w:jc w:val="both"/>
      </w:pPr>
      <w:r w:rsidRPr="000E45BC">
        <w:rPr>
          <w:b/>
          <w:bCs/>
        </w:rPr>
        <w:t>Цель работы</w:t>
      </w:r>
      <w:r>
        <w:rPr>
          <w:b/>
          <w:bCs/>
        </w:rPr>
        <w:t>:</w:t>
      </w:r>
    </w:p>
    <w:p w:rsidR="000E45BC" w:rsidRDefault="000E45BC">
      <w:pPr>
        <w:spacing w:after="186"/>
        <w:ind w:left="703" w:hanging="10"/>
        <w:jc w:val="both"/>
      </w:pPr>
      <w:r w:rsidRPr="000E45BC">
        <w:rPr>
          <w:b/>
          <w:bCs/>
        </w:rPr>
        <w:t>1.</w:t>
      </w:r>
      <w:r w:rsidRPr="000E45BC">
        <w:t xml:space="preserve"> Получение навыков в выборе и использовании оператора цикла FOR в программе. </w:t>
      </w:r>
    </w:p>
    <w:p w:rsidR="000E45BC" w:rsidRDefault="000E45BC">
      <w:pPr>
        <w:spacing w:after="186"/>
        <w:ind w:left="703" w:hanging="10"/>
        <w:jc w:val="both"/>
      </w:pPr>
      <w:r w:rsidRPr="000E45BC">
        <w:rPr>
          <w:b/>
          <w:bCs/>
        </w:rPr>
        <w:t>2.</w:t>
      </w:r>
      <w:r w:rsidRPr="000E45BC">
        <w:t xml:space="preserve"> Знакомство с итерационными процессами</w:t>
      </w:r>
    </w:p>
    <w:p w:rsidR="007A544C" w:rsidRDefault="00D55C0B">
      <w:pPr>
        <w:spacing w:after="186"/>
        <w:ind w:left="703" w:hanging="10"/>
        <w:jc w:val="both"/>
      </w:pPr>
      <w:r>
        <w:rPr>
          <w:rFonts w:eastAsia="Times New Roman"/>
          <w:b/>
        </w:rPr>
        <w:t xml:space="preserve">Вариант </w:t>
      </w:r>
      <w:r w:rsidR="00B23207">
        <w:rPr>
          <w:rFonts w:eastAsia="Times New Roman"/>
          <w:b/>
        </w:rPr>
        <w:t>8</w:t>
      </w:r>
    </w:p>
    <w:p w:rsidR="007A544C" w:rsidRPr="007A08CD" w:rsidRDefault="00D0120C" w:rsidP="00D55C0B">
      <w:pPr>
        <w:spacing w:after="141" w:line="265" w:lineRule="auto"/>
        <w:ind w:left="720" w:hanging="360"/>
        <w:rPr>
          <w:szCs w:val="28"/>
        </w:rPr>
      </w:pPr>
      <w:r>
        <w:rPr>
          <w:rFonts w:eastAsia="Times New Roman"/>
        </w:rPr>
        <w:t>1.</w:t>
      </w:r>
      <w:r>
        <w:rPr>
          <w:rFonts w:eastAsia="Times New Roman"/>
          <w:b/>
        </w:rPr>
        <w:t xml:space="preserve">Задание 1. </w:t>
      </w:r>
    </w:p>
    <w:p w:rsidR="007A544C" w:rsidRDefault="007A544C">
      <w:pPr>
        <w:spacing w:after="132"/>
        <w:ind w:left="708"/>
      </w:pPr>
    </w:p>
    <w:p w:rsidR="007A544C" w:rsidRPr="002A7A7F" w:rsidRDefault="000E45BC">
      <w:pPr>
        <w:spacing w:after="133"/>
        <w:ind w:left="708"/>
      </w:pPr>
      <w:r>
        <w:rPr>
          <w:noProof/>
        </w:rPr>
        <w:drawing>
          <wp:inline distT="0" distB="0" distL="0" distR="0">
            <wp:extent cx="6121400" cy="3443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4C" w:rsidRPr="00A60FAA" w:rsidRDefault="007A544C">
      <w:pPr>
        <w:spacing w:after="131"/>
        <w:ind w:left="708"/>
      </w:pPr>
    </w:p>
    <w:p w:rsidR="007A544C" w:rsidRDefault="007A544C">
      <w:pPr>
        <w:spacing w:after="194"/>
        <w:ind w:left="708"/>
      </w:pPr>
    </w:p>
    <w:p w:rsidR="00A60FAA" w:rsidRDefault="00A60FAA">
      <w:pPr>
        <w:spacing w:after="126"/>
        <w:ind w:left="703" w:hanging="10"/>
        <w:rPr>
          <w:rFonts w:eastAsia="Times New Roman"/>
          <w:b/>
        </w:rPr>
      </w:pPr>
    </w:p>
    <w:p w:rsidR="00A60FAA" w:rsidRDefault="00A60FAA">
      <w:pPr>
        <w:spacing w:after="126"/>
        <w:ind w:left="703" w:hanging="10"/>
        <w:rPr>
          <w:rFonts w:eastAsia="Times New Roman"/>
          <w:b/>
        </w:rPr>
      </w:pPr>
    </w:p>
    <w:p w:rsidR="00A60FAA" w:rsidRDefault="00A60FAA">
      <w:pPr>
        <w:spacing w:after="126"/>
        <w:ind w:left="703" w:hanging="10"/>
        <w:rPr>
          <w:rFonts w:eastAsia="Times New Roman"/>
          <w:b/>
        </w:rPr>
      </w:pPr>
    </w:p>
    <w:p w:rsidR="00A60FAA" w:rsidRDefault="00A60FAA">
      <w:pPr>
        <w:spacing w:after="126"/>
        <w:ind w:left="703" w:hanging="10"/>
        <w:rPr>
          <w:rFonts w:eastAsia="Times New Roman"/>
          <w:b/>
        </w:rPr>
      </w:pPr>
    </w:p>
    <w:p w:rsidR="007A544C" w:rsidRDefault="00D0120C">
      <w:pPr>
        <w:spacing w:after="126"/>
        <w:ind w:left="703" w:hanging="10"/>
        <w:rPr>
          <w:rFonts w:eastAsia="Times New Roman"/>
          <w:b/>
          <w:color w:val="auto"/>
        </w:rPr>
      </w:pPr>
      <w:r>
        <w:rPr>
          <w:rFonts w:eastAsia="Times New Roman"/>
          <w:b/>
        </w:rPr>
        <w:t>Задание 2.</w:t>
      </w:r>
    </w:p>
    <w:p w:rsidR="00A60FAA" w:rsidRPr="00AA3BDB" w:rsidRDefault="00362A5B">
      <w:pPr>
        <w:spacing w:after="126"/>
        <w:ind w:left="703" w:hanging="10"/>
        <w:rPr>
          <w:color w:val="auto"/>
        </w:rPr>
      </w:pPr>
      <w:r>
        <w:rPr>
          <w:noProof/>
        </w:rPr>
        <w:lastRenderedPageBreak/>
        <w:drawing>
          <wp:inline distT="0" distB="0" distL="0" distR="0">
            <wp:extent cx="6121400" cy="34436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4C" w:rsidRPr="001356CB" w:rsidRDefault="007A544C">
      <w:pPr>
        <w:spacing w:after="133"/>
        <w:ind w:left="708"/>
      </w:pPr>
    </w:p>
    <w:p w:rsidR="007A544C" w:rsidRPr="00362A5B" w:rsidRDefault="007A544C" w:rsidP="00362A5B">
      <w:pPr>
        <w:spacing w:after="131"/>
        <w:ind w:left="708"/>
        <w:rPr>
          <w:szCs w:val="28"/>
        </w:rPr>
      </w:pPr>
    </w:p>
    <w:p w:rsidR="00362A5B" w:rsidRPr="00362A5B" w:rsidRDefault="00362A5B" w:rsidP="00362A5B">
      <w:pPr>
        <w:spacing w:after="195"/>
        <w:ind w:left="708"/>
        <w:rPr>
          <w:b/>
          <w:bCs/>
          <w:szCs w:val="28"/>
        </w:rPr>
      </w:pPr>
      <w:r w:rsidRPr="00362A5B">
        <w:rPr>
          <w:b/>
          <w:bCs/>
          <w:szCs w:val="28"/>
        </w:rPr>
        <w:t xml:space="preserve">Вопросы для самоконтроля </w:t>
      </w:r>
    </w:p>
    <w:p w:rsidR="00362A5B" w:rsidRPr="00362A5B" w:rsidRDefault="005945F3" w:rsidP="00362A5B">
      <w:pPr>
        <w:pStyle w:val="a8"/>
        <w:spacing w:after="195"/>
        <w:ind w:left="1068"/>
        <w:rPr>
          <w:szCs w:val="28"/>
        </w:rPr>
      </w:pPr>
      <w:r w:rsidRPr="005945F3">
        <w:rPr>
          <w:rFonts w:asciiTheme="minorHAnsi" w:hAnsiTheme="minorHAnsi"/>
          <w:b/>
        </w:rPr>
        <w:t>1</w:t>
      </w:r>
      <w:r>
        <w:rPr>
          <w:rFonts w:asciiTheme="minorHAnsi" w:hAnsiTheme="minorHAnsi"/>
        </w:rPr>
        <w:t xml:space="preserve"> </w:t>
      </w:r>
      <w:r w:rsidR="00362A5B">
        <w:rPr>
          <w:rFonts w:ascii="Times New Roman CYR" w:hAnsi="Times New Roman CYR"/>
        </w:rPr>
        <w:t>линейная последовательность действий</w:t>
      </w:r>
    </w:p>
    <w:p w:rsidR="00304461" w:rsidRPr="00304461" w:rsidRDefault="00304461" w:rsidP="00304461">
      <w:pPr>
        <w:pStyle w:val="a8"/>
        <w:spacing w:after="195"/>
        <w:ind w:left="1068"/>
        <w:rPr>
          <w:szCs w:val="28"/>
        </w:rPr>
      </w:pPr>
      <w:r>
        <w:rPr>
          <w:szCs w:val="28"/>
        </w:rPr>
        <w:t xml:space="preserve"> </w:t>
      </w:r>
      <w:r w:rsidR="005945F3" w:rsidRPr="005945F3">
        <w:rPr>
          <w:b/>
          <w:szCs w:val="28"/>
        </w:rPr>
        <w:t>2</w:t>
      </w:r>
      <w:r w:rsidR="005945F3">
        <w:rPr>
          <w:szCs w:val="28"/>
        </w:rPr>
        <w:t xml:space="preserve">  </w:t>
      </w:r>
      <w:r w:rsidRPr="00304461">
        <w:rPr>
          <w:color w:val="0A0A05"/>
          <w:szCs w:val="28"/>
          <w:shd w:val="clear" w:color="auto" w:fill="FFFFFF"/>
        </w:rPr>
        <w:t>Если необходимо выполнить более одного оператора, то нужно использовать составной оператор. Исполнение цикла повторяется до тех пор, пока &lt;условие&gt; истинно.</w:t>
      </w:r>
    </w:p>
    <w:p w:rsidR="00304461" w:rsidRPr="00304461" w:rsidRDefault="005945F3" w:rsidP="00304461">
      <w:pPr>
        <w:pStyle w:val="a8"/>
        <w:spacing w:after="195"/>
        <w:ind w:left="1068"/>
        <w:rPr>
          <w:szCs w:val="28"/>
        </w:rPr>
      </w:pPr>
      <w:r w:rsidRPr="005945F3">
        <w:rPr>
          <w:b/>
          <w:color w:val="2B2B2B"/>
          <w:shd w:val="clear" w:color="auto" w:fill="FFFFFF"/>
        </w:rPr>
        <w:t>3</w:t>
      </w:r>
      <w:r w:rsidR="00304461" w:rsidRPr="00304461">
        <w:rPr>
          <w:color w:val="2B2B2B"/>
          <w:shd w:val="clear" w:color="auto" w:fill="FFFFFF"/>
        </w:rPr>
        <w:t>Цикл </w:t>
      </w:r>
      <w:r w:rsidR="00304461" w:rsidRPr="00304461">
        <w:rPr>
          <w:color w:val="0000FF"/>
          <w:bdr w:val="none" w:sz="0" w:space="0" w:color="auto" w:frame="1"/>
          <w:shd w:val="clear" w:color="auto" w:fill="FFFFFF"/>
        </w:rPr>
        <w:t>for</w:t>
      </w:r>
      <w:r w:rsidR="00304461" w:rsidRPr="00304461">
        <w:rPr>
          <w:color w:val="2B2B2B"/>
          <w:shd w:val="clear" w:color="auto" w:fill="FFFFFF"/>
        </w:rPr>
        <w:t> предназначен для организации циклического процесса. С помощью цикла </w:t>
      </w:r>
      <w:r w:rsidR="00304461" w:rsidRPr="00304461">
        <w:rPr>
          <w:color w:val="0000FF"/>
          <w:bdr w:val="none" w:sz="0" w:space="0" w:color="auto" w:frame="1"/>
          <w:shd w:val="clear" w:color="auto" w:fill="FFFFFF"/>
        </w:rPr>
        <w:t>for</w:t>
      </w:r>
      <w:r w:rsidR="00304461" w:rsidRPr="00304461">
        <w:rPr>
          <w:color w:val="2B2B2B"/>
          <w:shd w:val="clear" w:color="auto" w:fill="FFFFFF"/>
        </w:rPr>
        <w:t> можно организовывать циклический процесс</w:t>
      </w:r>
    </w:p>
    <w:p w:rsidR="00304461" w:rsidRPr="00304461" w:rsidRDefault="005945F3" w:rsidP="00304461">
      <w:pPr>
        <w:pStyle w:val="a8"/>
        <w:spacing w:after="195"/>
        <w:ind w:left="1068"/>
        <w:rPr>
          <w:color w:val="000000" w:themeColor="text1"/>
          <w:szCs w:val="28"/>
        </w:rPr>
      </w:pPr>
      <w:r w:rsidRPr="005945F3">
        <w:rPr>
          <w:b/>
          <w:szCs w:val="28"/>
        </w:rPr>
        <w:t>4</w:t>
      </w:r>
      <w:r>
        <w:rPr>
          <w:szCs w:val="28"/>
        </w:rPr>
        <w:t xml:space="preserve"> </w:t>
      </w:r>
      <w:r w:rsidR="00304461" w:rsidRPr="00304461">
        <w:rPr>
          <w:rFonts w:ascii="Arial" w:hAnsi="Arial" w:cs="Arial"/>
          <w:color w:val="000000" w:themeColor="text1"/>
          <w:sz w:val="27"/>
          <w:szCs w:val="27"/>
          <w:highlight w:val="lightGray"/>
          <w:shd w:val="clear" w:color="auto" w:fill="282A2E"/>
        </w:rPr>
        <w:t>Цикл — это повторяющаяся последовательность действий.</w:t>
      </w:r>
    </w:p>
    <w:p w:rsidR="00362A5B" w:rsidRPr="00304461" w:rsidRDefault="00362A5B" w:rsidP="005945F3">
      <w:pPr>
        <w:pStyle w:val="a8"/>
        <w:spacing w:after="195"/>
        <w:ind w:left="1068"/>
        <w:rPr>
          <w:szCs w:val="28"/>
        </w:rPr>
      </w:pPr>
      <w:r w:rsidRPr="00304461">
        <w:rPr>
          <w:szCs w:val="28"/>
        </w:rPr>
        <w:t xml:space="preserve">Что такое «итерация»? </w:t>
      </w:r>
    </w:p>
    <w:p w:rsidR="00304461" w:rsidRPr="00304461" w:rsidRDefault="005945F3" w:rsidP="00304461">
      <w:pPr>
        <w:pStyle w:val="a8"/>
        <w:spacing w:after="195"/>
        <w:ind w:left="1068"/>
        <w:rPr>
          <w:szCs w:val="28"/>
        </w:rPr>
      </w:pPr>
      <w:r w:rsidRPr="005945F3">
        <w:rPr>
          <w:b/>
          <w:szCs w:val="28"/>
        </w:rPr>
        <w:t xml:space="preserve">5 </w:t>
      </w:r>
      <w:r w:rsidR="00304461">
        <w:rPr>
          <w:szCs w:val="28"/>
        </w:rPr>
        <w:t>Повторение какой-либо операции</w:t>
      </w:r>
    </w:p>
    <w:p w:rsidR="000A5B12" w:rsidRPr="00304461" w:rsidRDefault="00362A5B" w:rsidP="005945F3">
      <w:pPr>
        <w:pStyle w:val="a8"/>
        <w:spacing w:after="195"/>
        <w:ind w:left="1068"/>
        <w:rPr>
          <w:szCs w:val="28"/>
        </w:rPr>
      </w:pPr>
      <w:r w:rsidRPr="00304461">
        <w:rPr>
          <w:szCs w:val="28"/>
        </w:rPr>
        <w:t>Что такое «счетчик цикла»</w:t>
      </w:r>
    </w:p>
    <w:p w:rsidR="00304461" w:rsidRPr="00304461" w:rsidRDefault="00304461" w:rsidP="00304461">
      <w:pPr>
        <w:pStyle w:val="a8"/>
        <w:spacing w:after="195"/>
        <w:ind w:left="1068"/>
        <w:rPr>
          <w:szCs w:val="28"/>
        </w:rPr>
      </w:pPr>
    </w:p>
    <w:p w:rsidR="000A5B12" w:rsidRDefault="000A5B12" w:rsidP="00AA3BDB">
      <w:pPr>
        <w:spacing w:after="195"/>
        <w:ind w:left="708"/>
        <w:jc w:val="center"/>
      </w:pPr>
    </w:p>
    <w:p w:rsidR="000A5B12" w:rsidRDefault="000A5B12" w:rsidP="00AA3BDB">
      <w:pPr>
        <w:spacing w:after="195"/>
        <w:ind w:left="708"/>
        <w:jc w:val="center"/>
      </w:pPr>
    </w:p>
    <w:p w:rsidR="000A5B12" w:rsidRDefault="000A5B12" w:rsidP="00AA3BDB">
      <w:pPr>
        <w:spacing w:after="195"/>
        <w:ind w:left="708"/>
        <w:jc w:val="center"/>
      </w:pPr>
    </w:p>
    <w:p w:rsidR="000A5B12" w:rsidRDefault="000A5B12" w:rsidP="00AA3BDB">
      <w:pPr>
        <w:spacing w:after="195"/>
        <w:ind w:left="708"/>
        <w:jc w:val="center"/>
      </w:pPr>
    </w:p>
    <w:p w:rsidR="000A5B12" w:rsidRDefault="000A5B12" w:rsidP="00AA3BDB">
      <w:pPr>
        <w:spacing w:after="195"/>
        <w:ind w:left="708"/>
        <w:jc w:val="center"/>
      </w:pPr>
    </w:p>
    <w:p w:rsidR="000A5B12" w:rsidRDefault="000A5B12" w:rsidP="00AA3BDB">
      <w:pPr>
        <w:spacing w:after="195"/>
        <w:ind w:left="708"/>
        <w:jc w:val="center"/>
      </w:pPr>
    </w:p>
    <w:p w:rsidR="000A5B12" w:rsidRDefault="000A5B12" w:rsidP="00AA3BDB">
      <w:pPr>
        <w:spacing w:after="195"/>
        <w:ind w:left="708"/>
        <w:jc w:val="center"/>
      </w:pPr>
    </w:p>
    <w:p w:rsidR="000A5B12" w:rsidRDefault="000A5B12" w:rsidP="00AA3BDB">
      <w:pPr>
        <w:spacing w:after="195"/>
        <w:ind w:left="708"/>
        <w:jc w:val="center"/>
      </w:pPr>
    </w:p>
    <w:p w:rsidR="000A5B12" w:rsidRDefault="000A5B12" w:rsidP="00AA3BDB">
      <w:pPr>
        <w:spacing w:after="195"/>
        <w:ind w:left="708"/>
        <w:jc w:val="center"/>
      </w:pPr>
    </w:p>
    <w:p w:rsidR="000A5B12" w:rsidRDefault="000A5B12" w:rsidP="00AA3BDB">
      <w:pPr>
        <w:spacing w:after="195"/>
        <w:ind w:left="708"/>
        <w:jc w:val="center"/>
      </w:pPr>
    </w:p>
    <w:p w:rsidR="000A5B12" w:rsidRDefault="000A5B12" w:rsidP="00AA3BDB">
      <w:pPr>
        <w:spacing w:after="195"/>
        <w:ind w:left="708"/>
        <w:jc w:val="center"/>
      </w:pPr>
    </w:p>
    <w:p w:rsidR="000A5B12" w:rsidRDefault="000A5B12" w:rsidP="00AA3BDB">
      <w:pPr>
        <w:spacing w:after="195"/>
        <w:ind w:left="708"/>
        <w:jc w:val="center"/>
      </w:pPr>
    </w:p>
    <w:p w:rsidR="00660985" w:rsidRDefault="00660985" w:rsidP="00660985">
      <w:pPr>
        <w:spacing w:after="185"/>
        <w:rPr>
          <w:rFonts w:eastAsia="Times New Roman"/>
          <w:color w:val="auto"/>
          <w:szCs w:val="28"/>
        </w:rPr>
      </w:pPr>
    </w:p>
    <w:p w:rsidR="00660985" w:rsidRDefault="00660985" w:rsidP="00660985">
      <w:pPr>
        <w:spacing w:after="174" w:line="264" w:lineRule="auto"/>
        <w:ind w:left="703" w:hanging="10"/>
        <w:rPr>
          <w:rFonts w:eastAsia="Times New Roman"/>
          <w:b/>
          <w:bCs/>
          <w:szCs w:val="28"/>
        </w:rPr>
      </w:pPr>
    </w:p>
    <w:p w:rsidR="00A60FAA" w:rsidRPr="00660985" w:rsidRDefault="00A60FAA">
      <w:pPr>
        <w:spacing w:after="97"/>
        <w:ind w:left="703" w:hanging="10"/>
        <w:rPr>
          <w:rFonts w:eastAsia="Times New Roman"/>
          <w:b/>
          <w:color w:val="FF0000"/>
        </w:rPr>
      </w:pPr>
    </w:p>
    <w:p w:rsidR="00A60FAA" w:rsidRDefault="00A60FAA">
      <w:pPr>
        <w:spacing w:after="97"/>
        <w:ind w:left="703" w:hanging="10"/>
        <w:rPr>
          <w:rFonts w:eastAsia="Times New Roman"/>
          <w:b/>
          <w:color w:val="FF0000"/>
        </w:rPr>
      </w:pPr>
    </w:p>
    <w:p w:rsidR="00A60FAA" w:rsidRDefault="00A60FAA">
      <w:pPr>
        <w:spacing w:after="97"/>
        <w:ind w:left="703" w:hanging="10"/>
        <w:rPr>
          <w:rFonts w:eastAsia="Times New Roman"/>
          <w:b/>
          <w:color w:val="FF0000"/>
        </w:rPr>
      </w:pPr>
    </w:p>
    <w:p w:rsidR="00A60FAA" w:rsidRDefault="00A60FAA">
      <w:pPr>
        <w:spacing w:after="97"/>
        <w:ind w:left="703" w:hanging="10"/>
        <w:rPr>
          <w:rFonts w:eastAsia="Times New Roman"/>
          <w:b/>
          <w:color w:val="FF0000"/>
        </w:rPr>
      </w:pPr>
    </w:p>
    <w:p w:rsidR="00A60FAA" w:rsidRDefault="00A60FAA">
      <w:pPr>
        <w:spacing w:after="97"/>
        <w:ind w:left="703" w:hanging="10"/>
        <w:rPr>
          <w:rFonts w:eastAsia="Times New Roman"/>
          <w:b/>
          <w:color w:val="FF0000"/>
        </w:rPr>
      </w:pPr>
    </w:p>
    <w:p w:rsidR="00A60FAA" w:rsidRDefault="00A60FAA">
      <w:pPr>
        <w:spacing w:after="97"/>
        <w:ind w:left="703" w:hanging="10"/>
        <w:rPr>
          <w:rFonts w:eastAsia="Times New Roman"/>
          <w:b/>
          <w:color w:val="FF0000"/>
        </w:rPr>
      </w:pPr>
    </w:p>
    <w:p w:rsidR="00A60FAA" w:rsidRDefault="00A60FAA">
      <w:pPr>
        <w:spacing w:after="97"/>
        <w:ind w:left="703" w:hanging="10"/>
        <w:rPr>
          <w:rFonts w:eastAsia="Times New Roman"/>
          <w:b/>
          <w:color w:val="FF0000"/>
        </w:rPr>
      </w:pPr>
    </w:p>
    <w:p w:rsidR="002263C1" w:rsidRDefault="002263C1">
      <w:pPr>
        <w:spacing w:after="0"/>
        <w:jc w:val="right"/>
        <w:rPr>
          <w:rFonts w:eastAsia="Times New Roman"/>
          <w:sz w:val="24"/>
        </w:rPr>
      </w:pPr>
    </w:p>
    <w:p w:rsidR="002263C1" w:rsidRDefault="002263C1">
      <w:pPr>
        <w:spacing w:after="0"/>
        <w:jc w:val="right"/>
        <w:rPr>
          <w:rFonts w:eastAsia="Times New Roman"/>
          <w:sz w:val="24"/>
        </w:rPr>
      </w:pPr>
    </w:p>
    <w:p w:rsidR="002263C1" w:rsidRDefault="002263C1">
      <w:pPr>
        <w:spacing w:after="0"/>
        <w:jc w:val="right"/>
        <w:rPr>
          <w:rFonts w:eastAsia="Times New Roman"/>
          <w:sz w:val="24"/>
        </w:rPr>
      </w:pPr>
    </w:p>
    <w:p w:rsidR="002263C1" w:rsidRDefault="002263C1">
      <w:pPr>
        <w:spacing w:after="0"/>
        <w:jc w:val="right"/>
        <w:rPr>
          <w:rFonts w:eastAsia="Times New Roman"/>
          <w:sz w:val="24"/>
        </w:rPr>
      </w:pPr>
    </w:p>
    <w:p w:rsidR="002263C1" w:rsidRDefault="002263C1">
      <w:pPr>
        <w:spacing w:after="0"/>
        <w:jc w:val="right"/>
        <w:rPr>
          <w:rFonts w:eastAsia="Times New Roman"/>
          <w:sz w:val="24"/>
        </w:rPr>
      </w:pPr>
    </w:p>
    <w:p w:rsidR="002263C1" w:rsidRDefault="002263C1">
      <w:pPr>
        <w:spacing w:after="0"/>
        <w:jc w:val="right"/>
        <w:rPr>
          <w:rFonts w:eastAsia="Times New Roman"/>
          <w:sz w:val="24"/>
        </w:rPr>
      </w:pPr>
    </w:p>
    <w:p w:rsidR="002263C1" w:rsidRDefault="002263C1">
      <w:pPr>
        <w:spacing w:after="0"/>
        <w:jc w:val="right"/>
        <w:rPr>
          <w:rFonts w:eastAsia="Times New Roman"/>
          <w:sz w:val="24"/>
        </w:rPr>
      </w:pPr>
    </w:p>
    <w:p w:rsidR="002263C1" w:rsidRDefault="002263C1">
      <w:pPr>
        <w:spacing w:after="0"/>
        <w:jc w:val="right"/>
        <w:rPr>
          <w:rFonts w:eastAsia="Times New Roman"/>
          <w:sz w:val="24"/>
        </w:rPr>
      </w:pPr>
    </w:p>
    <w:p w:rsidR="002263C1" w:rsidRDefault="002263C1">
      <w:pPr>
        <w:spacing w:after="0"/>
        <w:jc w:val="right"/>
        <w:rPr>
          <w:rFonts w:eastAsia="Times New Roman"/>
          <w:sz w:val="24"/>
        </w:rPr>
      </w:pPr>
    </w:p>
    <w:p w:rsidR="002263C1" w:rsidRDefault="002263C1">
      <w:pPr>
        <w:spacing w:after="0"/>
        <w:jc w:val="right"/>
        <w:rPr>
          <w:rFonts w:eastAsia="Times New Roman"/>
          <w:sz w:val="24"/>
        </w:rPr>
      </w:pPr>
    </w:p>
    <w:p w:rsidR="002263C1" w:rsidRDefault="002263C1">
      <w:pPr>
        <w:spacing w:after="0"/>
        <w:jc w:val="right"/>
        <w:rPr>
          <w:rFonts w:eastAsia="Times New Roman"/>
          <w:sz w:val="24"/>
        </w:rPr>
      </w:pPr>
    </w:p>
    <w:p w:rsidR="007A544C" w:rsidRDefault="007A544C" w:rsidP="002263C1">
      <w:pPr>
        <w:spacing w:after="0"/>
      </w:pPr>
    </w:p>
    <w:sectPr w:rsidR="007A544C" w:rsidSect="002F3CEE">
      <w:pgSz w:w="11906" w:h="16838"/>
      <w:pgMar w:top="1202" w:right="564" w:bottom="716" w:left="170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0F4" w:rsidRDefault="00B960F4" w:rsidP="002263C1">
      <w:pPr>
        <w:spacing w:after="0" w:line="240" w:lineRule="auto"/>
      </w:pPr>
      <w:r>
        <w:separator/>
      </w:r>
    </w:p>
  </w:endnote>
  <w:endnote w:type="continuationSeparator" w:id="1">
    <w:p w:rsidR="00B960F4" w:rsidRDefault="00B960F4" w:rsidP="00226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0F4" w:rsidRDefault="00B960F4" w:rsidP="002263C1">
      <w:pPr>
        <w:spacing w:after="0" w:line="240" w:lineRule="auto"/>
      </w:pPr>
      <w:r>
        <w:separator/>
      </w:r>
    </w:p>
  </w:footnote>
  <w:footnote w:type="continuationSeparator" w:id="1">
    <w:p w:rsidR="00B960F4" w:rsidRDefault="00B960F4" w:rsidP="00226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B5016"/>
    <w:multiLevelType w:val="hybridMultilevel"/>
    <w:tmpl w:val="C068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81350"/>
    <w:multiLevelType w:val="hybridMultilevel"/>
    <w:tmpl w:val="1D3E2CC6"/>
    <w:lvl w:ilvl="0" w:tplc="FA7857B6">
      <w:start w:val="1"/>
      <w:numFmt w:val="bullet"/>
      <w:lvlText w:val=""/>
      <w:lvlJc w:val="left"/>
      <w:pPr>
        <w:ind w:left="1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3EAC6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EC049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26112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1ABEE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7C005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E8A09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32BD1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0CC72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33A6C6E"/>
    <w:multiLevelType w:val="hybridMultilevel"/>
    <w:tmpl w:val="99DE6650"/>
    <w:lvl w:ilvl="0" w:tplc="984402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A544C"/>
    <w:rsid w:val="000A5B12"/>
    <w:rsid w:val="000E45BC"/>
    <w:rsid w:val="001356CB"/>
    <w:rsid w:val="002263C1"/>
    <w:rsid w:val="002A7A7F"/>
    <w:rsid w:val="002F3CEE"/>
    <w:rsid w:val="00304461"/>
    <w:rsid w:val="00362A5B"/>
    <w:rsid w:val="00567EA1"/>
    <w:rsid w:val="005945F3"/>
    <w:rsid w:val="00660985"/>
    <w:rsid w:val="006736F5"/>
    <w:rsid w:val="007A08CD"/>
    <w:rsid w:val="007A544C"/>
    <w:rsid w:val="00944419"/>
    <w:rsid w:val="00974B2E"/>
    <w:rsid w:val="00A1438C"/>
    <w:rsid w:val="00A22D21"/>
    <w:rsid w:val="00A60FAA"/>
    <w:rsid w:val="00AA3BDB"/>
    <w:rsid w:val="00B23207"/>
    <w:rsid w:val="00B960F4"/>
    <w:rsid w:val="00CF54B5"/>
    <w:rsid w:val="00D0120C"/>
    <w:rsid w:val="00D55C0B"/>
    <w:rsid w:val="00E34B95"/>
    <w:rsid w:val="00ED6B2F"/>
    <w:rsid w:val="00FA4381"/>
    <w:rsid w:val="00FF5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color w:val="000000"/>
        <w:sz w:val="28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C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63C1"/>
  </w:style>
  <w:style w:type="paragraph" w:styleId="a5">
    <w:name w:val="footer"/>
    <w:basedOn w:val="a"/>
    <w:link w:val="a6"/>
    <w:uiPriority w:val="99"/>
    <w:unhideWhenUsed/>
    <w:rsid w:val="00226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63C1"/>
  </w:style>
  <w:style w:type="character" w:styleId="a7">
    <w:name w:val="Placeholder Text"/>
    <w:basedOn w:val="a0"/>
    <w:uiPriority w:val="99"/>
    <w:semiHidden/>
    <w:rsid w:val="002263C1"/>
    <w:rPr>
      <w:color w:val="808080"/>
    </w:rPr>
  </w:style>
  <w:style w:type="paragraph" w:styleId="a8">
    <w:name w:val="List Paragraph"/>
    <w:basedOn w:val="a"/>
    <w:uiPriority w:val="34"/>
    <w:qFormat/>
    <w:rsid w:val="002263C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2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32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HP</cp:lastModifiedBy>
  <cp:revision>3</cp:revision>
  <dcterms:created xsi:type="dcterms:W3CDTF">2022-11-23T16:03:00Z</dcterms:created>
  <dcterms:modified xsi:type="dcterms:W3CDTF">2022-11-23T16:13:00Z</dcterms:modified>
</cp:coreProperties>
</file>