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44C" w:rsidRPr="00557F09" w:rsidRDefault="00D0120C" w:rsidP="00557F09">
      <w:pPr>
        <w:spacing w:after="3862"/>
        <w:ind w:right="83"/>
        <w:jc w:val="center"/>
        <w:rPr>
          <w:szCs w:val="28"/>
        </w:rPr>
      </w:pPr>
      <w:r w:rsidRPr="00557F09">
        <w:rPr>
          <w:noProof/>
          <w:szCs w:val="28"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F09">
        <w:rPr>
          <w:rFonts w:eastAsia="Times New Roman"/>
          <w:b/>
          <w:szCs w:val="28"/>
        </w:rPr>
        <w:br/>
      </w:r>
      <w:r w:rsidR="00557F09">
        <w:rPr>
          <w:rFonts w:eastAsia="Times New Roman"/>
          <w:b/>
          <w:szCs w:val="28"/>
        </w:rPr>
        <w:br/>
      </w:r>
      <w:r w:rsidR="00557F09">
        <w:rPr>
          <w:rFonts w:eastAsia="Times New Roman"/>
          <w:b/>
          <w:szCs w:val="28"/>
        </w:rPr>
        <w:br/>
      </w:r>
      <w:r w:rsidR="00557F09">
        <w:rPr>
          <w:rFonts w:eastAsia="Times New Roman"/>
          <w:b/>
          <w:szCs w:val="28"/>
        </w:rPr>
        <w:br/>
      </w:r>
      <w:r w:rsidR="00557F09">
        <w:rPr>
          <w:rFonts w:eastAsia="Times New Roman"/>
          <w:b/>
          <w:szCs w:val="28"/>
        </w:rPr>
        <w:br/>
      </w:r>
      <w:r w:rsidRPr="00557F09">
        <w:rPr>
          <w:rFonts w:eastAsia="Times New Roman"/>
          <w:b/>
          <w:szCs w:val="28"/>
        </w:rPr>
        <w:t>ОТЧЕТ О ВЫПОЛНЕНИИ</w:t>
      </w:r>
      <w:r w:rsidR="00557F09" w:rsidRPr="00557F09">
        <w:rPr>
          <w:szCs w:val="28"/>
        </w:rPr>
        <w:br/>
      </w:r>
      <w:r w:rsidR="00557F09">
        <w:rPr>
          <w:rFonts w:eastAsia="Times New Roman"/>
          <w:b/>
          <w:szCs w:val="28"/>
        </w:rPr>
        <w:t>П</w:t>
      </w:r>
      <w:r w:rsidR="00D55C0B" w:rsidRPr="00557F09">
        <w:rPr>
          <w:rFonts w:eastAsia="Times New Roman"/>
          <w:b/>
          <w:szCs w:val="28"/>
        </w:rPr>
        <w:t>рактической работы №</w:t>
      </w:r>
      <w:r w:rsidR="00733B77" w:rsidRPr="00557F09">
        <w:rPr>
          <w:rFonts w:eastAsia="Times New Roman"/>
          <w:b/>
          <w:szCs w:val="28"/>
        </w:rPr>
        <w:t>5</w:t>
      </w:r>
    </w:p>
    <w:p w:rsidR="00D55C0B" w:rsidRPr="00557F09" w:rsidRDefault="00D0120C">
      <w:pPr>
        <w:spacing w:after="38" w:line="356" w:lineRule="auto"/>
        <w:ind w:left="2390" w:right="83" w:hanging="10"/>
        <w:jc w:val="center"/>
        <w:rPr>
          <w:rFonts w:eastAsia="Times New Roman"/>
          <w:szCs w:val="28"/>
        </w:rPr>
      </w:pPr>
      <w:r w:rsidRPr="00557F09">
        <w:rPr>
          <w:rFonts w:eastAsia="Times New Roman"/>
          <w:szCs w:val="28"/>
        </w:rPr>
        <w:t>Выполнил: ст.гр.</w:t>
      </w:r>
      <w:r w:rsidR="00D55C0B" w:rsidRPr="00557F09">
        <w:rPr>
          <w:rFonts w:eastAsia="Times New Roman"/>
          <w:szCs w:val="28"/>
        </w:rPr>
        <w:t xml:space="preserve"> 1-11ИСП-31ВБ </w:t>
      </w:r>
    </w:p>
    <w:p w:rsidR="003B05EE" w:rsidRDefault="003B05EE">
      <w:pPr>
        <w:spacing w:after="131"/>
        <w:ind w:left="2390" w:hanging="1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Гуртовенко Д.А.</w:t>
      </w:r>
    </w:p>
    <w:p w:rsidR="007A544C" w:rsidRPr="00557F09" w:rsidRDefault="00D0120C">
      <w:pPr>
        <w:spacing w:after="131"/>
        <w:ind w:left="2390" w:hanging="10"/>
        <w:jc w:val="center"/>
        <w:rPr>
          <w:szCs w:val="28"/>
        </w:rPr>
      </w:pPr>
      <w:r w:rsidRPr="00557F09">
        <w:rPr>
          <w:rFonts w:eastAsia="Times New Roman"/>
          <w:szCs w:val="28"/>
        </w:rPr>
        <w:t xml:space="preserve">Специальность: 09.02.07 </w:t>
      </w:r>
    </w:p>
    <w:p w:rsidR="007A544C" w:rsidRPr="00557F09" w:rsidRDefault="00D0120C">
      <w:pPr>
        <w:spacing w:after="16" w:line="395" w:lineRule="auto"/>
        <w:ind w:left="4547" w:hanging="10"/>
        <w:rPr>
          <w:szCs w:val="28"/>
        </w:rPr>
      </w:pPr>
      <w:r w:rsidRPr="00557F09">
        <w:rPr>
          <w:rFonts w:eastAsia="Times New Roman"/>
          <w:szCs w:val="28"/>
        </w:rPr>
        <w:t xml:space="preserve">Информационные системы и программирование  </w:t>
      </w:r>
    </w:p>
    <w:p w:rsidR="00D55C0B" w:rsidRPr="00557F09" w:rsidRDefault="00D0120C" w:rsidP="00D55C0B">
      <w:pPr>
        <w:spacing w:after="1776" w:line="265" w:lineRule="auto"/>
        <w:ind w:left="4547" w:hanging="10"/>
        <w:rPr>
          <w:rFonts w:eastAsia="Times New Roman"/>
          <w:szCs w:val="28"/>
        </w:rPr>
      </w:pPr>
      <w:r w:rsidRPr="00557F09">
        <w:rPr>
          <w:rFonts w:eastAsia="Times New Roman"/>
          <w:szCs w:val="28"/>
        </w:rPr>
        <w:t>Провер</w:t>
      </w:r>
      <w:r w:rsidR="00D55C0B" w:rsidRPr="00557F09">
        <w:rPr>
          <w:rFonts w:eastAsia="Times New Roman"/>
          <w:szCs w:val="28"/>
        </w:rPr>
        <w:t>ил: преподаватель Боклач Б.И.</w:t>
      </w:r>
    </w:p>
    <w:p w:rsidR="00557F09" w:rsidRDefault="00557F09">
      <w:pPr>
        <w:spacing w:after="126" w:line="265" w:lineRule="auto"/>
        <w:ind w:left="4377" w:hanging="10"/>
        <w:rPr>
          <w:rFonts w:eastAsia="Times New Roman"/>
          <w:szCs w:val="28"/>
        </w:rPr>
      </w:pPr>
    </w:p>
    <w:p w:rsidR="00557F09" w:rsidRDefault="00557F09">
      <w:pPr>
        <w:spacing w:after="126" w:line="265" w:lineRule="auto"/>
        <w:ind w:left="4377" w:hanging="10"/>
        <w:rPr>
          <w:rFonts w:eastAsia="Times New Roman"/>
          <w:szCs w:val="28"/>
        </w:rPr>
      </w:pPr>
    </w:p>
    <w:p w:rsidR="00557F09" w:rsidRDefault="00557F09">
      <w:pPr>
        <w:spacing w:after="126" w:line="265" w:lineRule="auto"/>
        <w:ind w:left="4377" w:hanging="10"/>
        <w:rPr>
          <w:rFonts w:eastAsia="Times New Roman"/>
          <w:szCs w:val="28"/>
        </w:rPr>
      </w:pPr>
    </w:p>
    <w:p w:rsidR="007A544C" w:rsidRPr="00557F09" w:rsidRDefault="00D0120C">
      <w:pPr>
        <w:spacing w:after="126" w:line="265" w:lineRule="auto"/>
        <w:ind w:left="4377" w:hanging="10"/>
        <w:rPr>
          <w:szCs w:val="28"/>
        </w:rPr>
      </w:pPr>
      <w:r w:rsidRPr="00557F09">
        <w:rPr>
          <w:rFonts w:eastAsia="Times New Roman"/>
          <w:szCs w:val="28"/>
        </w:rPr>
        <w:t xml:space="preserve">Москва </w:t>
      </w:r>
    </w:p>
    <w:p w:rsidR="007A544C" w:rsidRPr="00557F09" w:rsidRDefault="00D0120C">
      <w:pPr>
        <w:tabs>
          <w:tab w:val="center" w:pos="4820"/>
          <w:tab w:val="center" w:pos="7979"/>
        </w:tabs>
        <w:spacing w:after="38"/>
        <w:rPr>
          <w:szCs w:val="28"/>
        </w:rPr>
      </w:pPr>
      <w:r w:rsidRPr="00557F09">
        <w:rPr>
          <w:szCs w:val="28"/>
        </w:rPr>
        <w:tab/>
      </w:r>
      <w:r w:rsidR="00D55C0B" w:rsidRPr="00557F09">
        <w:rPr>
          <w:rFonts w:eastAsia="Times New Roman"/>
          <w:szCs w:val="28"/>
        </w:rPr>
        <w:t>2022</w:t>
      </w:r>
      <w:r w:rsidRPr="00557F09">
        <w:rPr>
          <w:rFonts w:eastAsia="Times New Roman"/>
          <w:szCs w:val="28"/>
        </w:rPr>
        <w:tab/>
      </w:r>
    </w:p>
    <w:p w:rsidR="00D55C0B" w:rsidRPr="00557F09" w:rsidRDefault="00D55C0B">
      <w:pPr>
        <w:spacing w:after="148"/>
        <w:rPr>
          <w:b/>
          <w:szCs w:val="28"/>
        </w:rPr>
      </w:pPr>
    </w:p>
    <w:p w:rsidR="00557F09" w:rsidRDefault="00557F09">
      <w:pPr>
        <w:spacing w:after="148"/>
        <w:rPr>
          <w:b/>
          <w:bCs/>
          <w:szCs w:val="28"/>
        </w:rPr>
      </w:pPr>
    </w:p>
    <w:p w:rsidR="00733B77" w:rsidRPr="00557F09" w:rsidRDefault="00733B77">
      <w:pPr>
        <w:spacing w:after="148"/>
        <w:rPr>
          <w:szCs w:val="28"/>
        </w:rPr>
      </w:pPr>
      <w:r w:rsidRPr="00557F09">
        <w:rPr>
          <w:b/>
          <w:bCs/>
          <w:szCs w:val="28"/>
        </w:rPr>
        <w:t>Тема:</w:t>
      </w:r>
      <w:r w:rsidRPr="00557F09">
        <w:rPr>
          <w:szCs w:val="28"/>
        </w:rPr>
        <w:t xml:space="preserve"> Организация циклов с условием в программе. </w:t>
      </w:r>
    </w:p>
    <w:p w:rsidR="00733B77" w:rsidRPr="00557F09" w:rsidRDefault="00733B77">
      <w:pPr>
        <w:spacing w:after="148"/>
        <w:rPr>
          <w:b/>
          <w:bCs/>
          <w:szCs w:val="28"/>
        </w:rPr>
      </w:pPr>
      <w:r w:rsidRPr="00557F09">
        <w:rPr>
          <w:b/>
          <w:bCs/>
          <w:szCs w:val="28"/>
        </w:rPr>
        <w:t xml:space="preserve">Цель работы: </w:t>
      </w:r>
    </w:p>
    <w:p w:rsidR="00733B77" w:rsidRPr="00557F09" w:rsidRDefault="00733B77">
      <w:pPr>
        <w:spacing w:after="148"/>
        <w:rPr>
          <w:szCs w:val="28"/>
        </w:rPr>
      </w:pPr>
      <w:r w:rsidRPr="00557F09">
        <w:rPr>
          <w:szCs w:val="28"/>
        </w:rPr>
        <w:sym w:font="Symbol" w:char="F02D"/>
      </w:r>
      <w:r w:rsidRPr="00557F09">
        <w:rPr>
          <w:szCs w:val="28"/>
        </w:rPr>
        <w:t xml:space="preserve"> овладение практическими навыками разработки и программирования алгоритмов циклической структуры;</w:t>
      </w:r>
    </w:p>
    <w:p w:rsidR="00D55C0B" w:rsidRPr="00557F09" w:rsidRDefault="00733B77">
      <w:pPr>
        <w:spacing w:after="148"/>
        <w:rPr>
          <w:b/>
          <w:szCs w:val="28"/>
        </w:rPr>
      </w:pPr>
      <w:r w:rsidRPr="00557F09">
        <w:rPr>
          <w:szCs w:val="28"/>
        </w:rPr>
        <w:sym w:font="Symbol" w:char="F02D"/>
      </w:r>
      <w:r w:rsidRPr="00557F09">
        <w:rPr>
          <w:szCs w:val="28"/>
        </w:rPr>
        <w:t xml:space="preserve"> приобретение дальнейших навыков по отладке и тестированию программ.</w:t>
      </w:r>
    </w:p>
    <w:p w:rsidR="007A544C" w:rsidRPr="00557F09" w:rsidRDefault="00D55C0B">
      <w:pPr>
        <w:spacing w:after="186"/>
        <w:ind w:left="703" w:hanging="10"/>
        <w:jc w:val="both"/>
        <w:rPr>
          <w:szCs w:val="28"/>
        </w:rPr>
      </w:pPr>
      <w:r w:rsidRPr="00557F09">
        <w:rPr>
          <w:rFonts w:eastAsia="Times New Roman"/>
          <w:b/>
          <w:szCs w:val="28"/>
        </w:rPr>
        <w:t xml:space="preserve">Вариант </w:t>
      </w:r>
      <w:r w:rsidR="003B05EE">
        <w:rPr>
          <w:rFonts w:eastAsia="Times New Roman"/>
          <w:b/>
          <w:szCs w:val="28"/>
        </w:rPr>
        <w:t>8</w:t>
      </w:r>
    </w:p>
    <w:p w:rsidR="007A544C" w:rsidRPr="00557F09" w:rsidRDefault="00D0120C" w:rsidP="00D55C0B">
      <w:pPr>
        <w:spacing w:after="141" w:line="265" w:lineRule="auto"/>
        <w:ind w:left="720" w:hanging="360"/>
        <w:rPr>
          <w:szCs w:val="28"/>
        </w:rPr>
      </w:pPr>
      <w:r w:rsidRPr="00557F09">
        <w:rPr>
          <w:rFonts w:eastAsia="Times New Roman"/>
          <w:szCs w:val="28"/>
        </w:rPr>
        <w:t>1.</w:t>
      </w:r>
      <w:r w:rsidRPr="00557F09">
        <w:rPr>
          <w:rFonts w:eastAsia="Times New Roman"/>
          <w:b/>
          <w:szCs w:val="28"/>
        </w:rPr>
        <w:t xml:space="preserve">Задание 1. </w:t>
      </w:r>
    </w:p>
    <w:p w:rsidR="007A544C" w:rsidRPr="00557F09" w:rsidRDefault="007A544C">
      <w:pPr>
        <w:spacing w:after="132"/>
        <w:ind w:left="708"/>
        <w:rPr>
          <w:szCs w:val="28"/>
        </w:rPr>
      </w:pPr>
    </w:p>
    <w:p w:rsidR="007A544C" w:rsidRPr="00557F09" w:rsidRDefault="00733B77">
      <w:pPr>
        <w:spacing w:after="133"/>
        <w:ind w:left="708"/>
        <w:rPr>
          <w:szCs w:val="28"/>
        </w:rPr>
      </w:pPr>
      <w:r w:rsidRPr="00557F09">
        <w:rPr>
          <w:noProof/>
          <w:szCs w:val="28"/>
        </w:rPr>
        <w:drawing>
          <wp:inline distT="0" distB="0" distL="0" distR="0">
            <wp:extent cx="5730949" cy="2891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75" cy="29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C" w:rsidRPr="00557F09" w:rsidRDefault="007A544C">
      <w:pPr>
        <w:spacing w:after="131"/>
        <w:ind w:left="708"/>
        <w:rPr>
          <w:szCs w:val="28"/>
        </w:rPr>
      </w:pPr>
    </w:p>
    <w:p w:rsidR="007A544C" w:rsidRPr="00557F09" w:rsidRDefault="007A544C">
      <w:pPr>
        <w:spacing w:after="194"/>
        <w:ind w:left="708"/>
        <w:rPr>
          <w:szCs w:val="28"/>
        </w:rPr>
      </w:pPr>
    </w:p>
    <w:p w:rsidR="00A60FAA" w:rsidRPr="00557F09" w:rsidRDefault="00A60FAA">
      <w:pPr>
        <w:spacing w:after="126"/>
        <w:ind w:left="703" w:hanging="10"/>
        <w:rPr>
          <w:rFonts w:eastAsia="Times New Roman"/>
          <w:b/>
          <w:szCs w:val="28"/>
        </w:rPr>
      </w:pPr>
    </w:p>
    <w:p w:rsidR="00A60FAA" w:rsidRPr="00557F09" w:rsidRDefault="00A60FAA">
      <w:pPr>
        <w:spacing w:after="126"/>
        <w:ind w:left="703" w:hanging="10"/>
        <w:rPr>
          <w:rFonts w:eastAsia="Times New Roman"/>
          <w:b/>
          <w:szCs w:val="28"/>
        </w:rPr>
      </w:pPr>
    </w:p>
    <w:p w:rsidR="00557F09" w:rsidRDefault="00557F09">
      <w:pPr>
        <w:spacing w:after="126"/>
        <w:ind w:left="703" w:hanging="10"/>
        <w:rPr>
          <w:rFonts w:eastAsia="Times New Roman"/>
          <w:b/>
          <w:szCs w:val="28"/>
        </w:rPr>
      </w:pPr>
    </w:p>
    <w:p w:rsidR="00557F09" w:rsidRDefault="00557F09">
      <w:pPr>
        <w:spacing w:after="126"/>
        <w:ind w:left="703" w:hanging="10"/>
        <w:rPr>
          <w:rFonts w:eastAsia="Times New Roman"/>
          <w:b/>
          <w:szCs w:val="28"/>
        </w:rPr>
      </w:pPr>
    </w:p>
    <w:p w:rsidR="00557F09" w:rsidRDefault="00557F09">
      <w:pPr>
        <w:spacing w:after="126"/>
        <w:ind w:left="703" w:hanging="10"/>
        <w:rPr>
          <w:rFonts w:eastAsia="Times New Roman"/>
          <w:b/>
          <w:szCs w:val="28"/>
        </w:rPr>
      </w:pPr>
    </w:p>
    <w:p w:rsidR="00557F09" w:rsidRDefault="00557F09">
      <w:pPr>
        <w:spacing w:after="126"/>
        <w:ind w:left="703" w:hanging="10"/>
        <w:rPr>
          <w:rFonts w:eastAsia="Times New Roman"/>
          <w:b/>
          <w:szCs w:val="28"/>
        </w:rPr>
      </w:pPr>
    </w:p>
    <w:p w:rsidR="00557F09" w:rsidRDefault="00557F09">
      <w:pPr>
        <w:spacing w:after="126"/>
        <w:ind w:left="703" w:hanging="10"/>
        <w:rPr>
          <w:rFonts w:eastAsia="Times New Roman"/>
          <w:b/>
          <w:szCs w:val="28"/>
        </w:rPr>
      </w:pPr>
    </w:p>
    <w:p w:rsidR="007A544C" w:rsidRPr="00557F09" w:rsidRDefault="00D0120C">
      <w:pPr>
        <w:spacing w:after="126"/>
        <w:ind w:left="703" w:hanging="10"/>
        <w:rPr>
          <w:rFonts w:eastAsia="Times New Roman"/>
          <w:b/>
          <w:color w:val="auto"/>
          <w:szCs w:val="28"/>
        </w:rPr>
      </w:pPr>
      <w:r w:rsidRPr="00557F09">
        <w:rPr>
          <w:rFonts w:eastAsia="Times New Roman"/>
          <w:b/>
          <w:szCs w:val="28"/>
        </w:rPr>
        <w:t>Задание 2.</w:t>
      </w:r>
    </w:p>
    <w:p w:rsidR="00A60FAA" w:rsidRPr="00557F09" w:rsidRDefault="00557F09">
      <w:pPr>
        <w:spacing w:after="126"/>
        <w:ind w:left="703" w:hanging="10"/>
        <w:rPr>
          <w:color w:val="auto"/>
          <w:szCs w:val="28"/>
          <w:lang w:val="en-US"/>
        </w:rPr>
      </w:pPr>
      <w:r w:rsidRPr="00557F09">
        <w:rPr>
          <w:noProof/>
          <w:szCs w:val="28"/>
        </w:rPr>
        <w:lastRenderedPageBreak/>
        <w:drawing>
          <wp:inline distT="0" distB="0" distL="0" distR="0">
            <wp:extent cx="5411631" cy="25730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950" cy="25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C" w:rsidRPr="00557F09" w:rsidRDefault="007A544C">
      <w:pPr>
        <w:spacing w:after="133"/>
        <w:ind w:left="708"/>
        <w:rPr>
          <w:szCs w:val="28"/>
        </w:rPr>
      </w:pPr>
    </w:p>
    <w:p w:rsidR="007A544C" w:rsidRPr="00557F09" w:rsidRDefault="007A544C" w:rsidP="00362A5B">
      <w:pPr>
        <w:spacing w:after="131"/>
        <w:ind w:left="708"/>
        <w:rPr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Default="00557F09" w:rsidP="00557F09">
      <w:pPr>
        <w:spacing w:after="195"/>
        <w:ind w:left="708"/>
        <w:rPr>
          <w:b/>
          <w:bCs/>
          <w:szCs w:val="28"/>
        </w:rPr>
      </w:pPr>
    </w:p>
    <w:p w:rsidR="00557F09" w:rsidRPr="00557F09" w:rsidRDefault="00557F09" w:rsidP="00557F09">
      <w:pPr>
        <w:spacing w:after="195"/>
        <w:ind w:left="708"/>
        <w:rPr>
          <w:szCs w:val="28"/>
        </w:rPr>
      </w:pPr>
      <w:r w:rsidRPr="00557F09">
        <w:rPr>
          <w:b/>
          <w:bCs/>
          <w:szCs w:val="28"/>
        </w:rPr>
        <w:t>Вопросы для самоконтроля</w:t>
      </w:r>
    </w:p>
    <w:p w:rsidR="00557F09" w:rsidRPr="00C74F0E" w:rsidRDefault="00557F09" w:rsidP="00C74F0E">
      <w:pPr>
        <w:pStyle w:val="a8"/>
        <w:numPr>
          <w:ilvl w:val="0"/>
          <w:numId w:val="4"/>
        </w:numPr>
        <w:spacing w:after="195"/>
        <w:rPr>
          <w:szCs w:val="28"/>
        </w:rPr>
      </w:pPr>
      <w:r w:rsidRPr="00C74F0E">
        <w:rPr>
          <w:szCs w:val="28"/>
        </w:rPr>
        <w:lastRenderedPageBreak/>
        <w:t xml:space="preserve">Из каких элементов состоят циклические операторы? </w:t>
      </w:r>
    </w:p>
    <w:p w:rsidR="00C74F0E" w:rsidRDefault="00C74F0E" w:rsidP="00C74F0E">
      <w:pPr>
        <w:pStyle w:val="a8"/>
        <w:spacing w:after="195"/>
        <w:ind w:left="1068"/>
        <w:rPr>
          <w:szCs w:val="28"/>
          <w:lang w:val="en-US"/>
        </w:rPr>
      </w:pPr>
      <w:r>
        <w:rPr>
          <w:szCs w:val="28"/>
          <w:lang w:val="en-US"/>
        </w:rPr>
        <w:t xml:space="preserve">For </w:t>
      </w:r>
    </w:p>
    <w:p w:rsidR="00C74F0E" w:rsidRDefault="00C74F0E" w:rsidP="00C74F0E">
      <w:pPr>
        <w:pStyle w:val="a8"/>
        <w:spacing w:after="195"/>
        <w:ind w:left="1068"/>
        <w:rPr>
          <w:szCs w:val="28"/>
          <w:lang w:val="en-US"/>
        </w:rPr>
      </w:pPr>
      <w:r>
        <w:rPr>
          <w:szCs w:val="28"/>
          <w:lang w:val="en-US"/>
        </w:rPr>
        <w:t>While</w:t>
      </w:r>
    </w:p>
    <w:p w:rsidR="00C74F0E" w:rsidRPr="00C74F0E" w:rsidRDefault="00C74F0E" w:rsidP="00C74F0E">
      <w:pPr>
        <w:pStyle w:val="a8"/>
        <w:spacing w:after="195"/>
        <w:ind w:left="1068"/>
        <w:rPr>
          <w:szCs w:val="28"/>
          <w:lang w:val="en-US"/>
        </w:rPr>
      </w:pPr>
      <w:r>
        <w:rPr>
          <w:szCs w:val="28"/>
          <w:lang w:val="en-US"/>
        </w:rPr>
        <w:t xml:space="preserve">Do…while </w:t>
      </w:r>
    </w:p>
    <w:p w:rsidR="00557F09" w:rsidRPr="00C74F0E" w:rsidRDefault="00557F09" w:rsidP="00C74F0E">
      <w:pPr>
        <w:pStyle w:val="a8"/>
        <w:numPr>
          <w:ilvl w:val="0"/>
          <w:numId w:val="4"/>
        </w:numPr>
        <w:spacing w:after="195"/>
        <w:rPr>
          <w:szCs w:val="28"/>
        </w:rPr>
      </w:pPr>
      <w:r w:rsidRPr="00C74F0E">
        <w:rPr>
          <w:szCs w:val="28"/>
        </w:rPr>
        <w:t xml:space="preserve">Что необходимо для выполнения в цикле более одного оператора? </w:t>
      </w:r>
    </w:p>
    <w:p w:rsidR="00C74F0E" w:rsidRPr="00EF1BFA" w:rsidRDefault="00EF1BFA" w:rsidP="00C74F0E">
      <w:pPr>
        <w:pStyle w:val="a8"/>
        <w:spacing w:after="195"/>
        <w:ind w:left="1068"/>
        <w:rPr>
          <w:szCs w:val="28"/>
          <w:lang w:val="en-US"/>
        </w:rPr>
      </w:pPr>
      <w:r>
        <w:rPr>
          <w:szCs w:val="28"/>
          <w:lang w:val="en-US"/>
        </w:rPr>
        <w:t xml:space="preserve">If for while </w:t>
      </w:r>
    </w:p>
    <w:p w:rsidR="00EF1BFA" w:rsidRDefault="00557F09" w:rsidP="00EF1BFA">
      <w:pPr>
        <w:pStyle w:val="a8"/>
        <w:numPr>
          <w:ilvl w:val="0"/>
          <w:numId w:val="4"/>
        </w:numPr>
        <w:spacing w:after="195"/>
        <w:rPr>
          <w:szCs w:val="28"/>
        </w:rPr>
      </w:pPr>
      <w:r w:rsidRPr="00EF1BFA">
        <w:rPr>
          <w:szCs w:val="28"/>
        </w:rPr>
        <w:t xml:space="preserve">В чем основное отличие операторов цикла с предусловием и постусловием? </w:t>
      </w:r>
    </w:p>
    <w:p w:rsidR="00EF1BFA" w:rsidRPr="00EF1BFA" w:rsidRDefault="00EF1BFA" w:rsidP="00EF1BFA">
      <w:pPr>
        <w:pStyle w:val="a8"/>
        <w:spacing w:after="195"/>
        <w:ind w:left="1068"/>
        <w:rPr>
          <w:szCs w:val="28"/>
        </w:rPr>
      </w:pPr>
      <w:r w:rsidRPr="00EF1BFA">
        <w:rPr>
          <w:szCs w:val="28"/>
        </w:rPr>
        <w:t>Если проверка условия производится перед выполнением блока операторов, то такой итерационный цикл называется циклом с предусловием (цикл "пока"), а если проверка производится после выполнения тела цикла, то это цикл с постусловием (цикл "до").</w:t>
      </w:r>
    </w:p>
    <w:p w:rsidR="00EF1BFA" w:rsidRPr="00EF1BFA" w:rsidRDefault="00EF1BFA" w:rsidP="00EF1BFA">
      <w:pPr>
        <w:pStyle w:val="a8"/>
        <w:spacing w:after="195"/>
        <w:ind w:left="1068"/>
        <w:rPr>
          <w:szCs w:val="28"/>
        </w:rPr>
      </w:pPr>
      <w:r w:rsidRPr="00EF1BFA">
        <w:rPr>
          <w:szCs w:val="28"/>
        </w:rPr>
        <w:t>Особенность этих циклов заключается в том, что тело цикла с постусловием всегда выполняется хотя бы один раз, а тело цикла с предусловием может ни разу не выполниться.</w:t>
      </w:r>
    </w:p>
    <w:p w:rsidR="00557F09" w:rsidRPr="00EF1BFA" w:rsidRDefault="00557F09" w:rsidP="00EF1BFA">
      <w:pPr>
        <w:pStyle w:val="a8"/>
        <w:numPr>
          <w:ilvl w:val="0"/>
          <w:numId w:val="4"/>
        </w:numPr>
        <w:spacing w:after="195"/>
        <w:rPr>
          <w:szCs w:val="28"/>
        </w:rPr>
      </w:pPr>
      <w:r w:rsidRPr="00EF1BFA">
        <w:rPr>
          <w:szCs w:val="28"/>
        </w:rPr>
        <w:t xml:space="preserve">Для чего используется оператор continue? </w:t>
      </w:r>
    </w:p>
    <w:p w:rsidR="00EF1BFA" w:rsidRPr="00EF1BFA" w:rsidRDefault="00EF1BFA" w:rsidP="00EF1BFA">
      <w:pPr>
        <w:pStyle w:val="a8"/>
        <w:spacing w:after="195"/>
        <w:ind w:left="1068"/>
        <w:rPr>
          <w:szCs w:val="28"/>
        </w:rPr>
      </w:pPr>
    </w:p>
    <w:p w:rsidR="00EF1BFA" w:rsidRPr="00EF1BFA" w:rsidRDefault="00EF1BFA" w:rsidP="00EF1BFA">
      <w:pPr>
        <w:pStyle w:val="a8"/>
        <w:spacing w:after="195"/>
        <w:ind w:left="1068"/>
        <w:rPr>
          <w:szCs w:val="28"/>
        </w:rPr>
      </w:pPr>
      <w:r w:rsidRPr="00EF1BFA">
        <w:rPr>
          <w:szCs w:val="28"/>
        </w:rPr>
        <w:t>Инструкция continue прерывает выполнение текущей итерации текущего или отмеченного цикла, и продолжает его выполнение на следующей итерации. Синтаксис. continue [label]; label. Идентификатор, являющийся меткой (label) инструкции. Описание. По сравнению с инструкцией break, continue прерывает выполнение цикла не полностью, вместо этого: В цикле while оно переносит поток выполнения к условию.</w:t>
      </w:r>
    </w:p>
    <w:p w:rsidR="00557F09" w:rsidRPr="00EF1BFA" w:rsidRDefault="00557F09" w:rsidP="00EF1BFA">
      <w:pPr>
        <w:pStyle w:val="a8"/>
        <w:numPr>
          <w:ilvl w:val="0"/>
          <w:numId w:val="4"/>
        </w:numPr>
        <w:spacing w:after="195"/>
        <w:rPr>
          <w:szCs w:val="28"/>
        </w:rPr>
      </w:pPr>
      <w:r w:rsidRPr="00EF1BFA">
        <w:rPr>
          <w:szCs w:val="28"/>
        </w:rPr>
        <w:t xml:space="preserve">Для чего используется оператор break? goto? </w:t>
      </w:r>
    </w:p>
    <w:p w:rsidR="004A71C4" w:rsidRPr="003B05EE" w:rsidRDefault="003B05EE" w:rsidP="004A71C4">
      <w:pPr>
        <w:spacing w:after="0" w:line="240" w:lineRule="auto"/>
        <w:textAlignment w:val="baseline"/>
        <w:rPr>
          <w:rFonts w:eastAsia="Times New Roman"/>
          <w:color w:val="2B2B2B"/>
          <w:szCs w:val="28"/>
        </w:rPr>
      </w:pPr>
      <w:r>
        <w:rPr>
          <w:rFonts w:eastAsia="Times New Roman"/>
          <w:color w:val="2B2B2B"/>
          <w:szCs w:val="28"/>
        </w:rPr>
        <w:t xml:space="preserve">              </w:t>
      </w:r>
      <w:r w:rsidR="004A71C4" w:rsidRPr="003B05EE">
        <w:rPr>
          <w:rFonts w:eastAsia="Times New Roman"/>
          <w:color w:val="2B2B2B"/>
          <w:szCs w:val="28"/>
        </w:rPr>
        <w:t>оператор </w:t>
      </w:r>
      <w:r w:rsidR="004A71C4" w:rsidRPr="003B05EE">
        <w:rPr>
          <w:rFonts w:eastAsia="Times New Roman"/>
          <w:color w:val="auto"/>
          <w:szCs w:val="28"/>
          <w:bdr w:val="none" w:sz="0" w:space="0" w:color="auto" w:frame="1"/>
        </w:rPr>
        <w:t>break</w:t>
      </w:r>
      <w:r w:rsidR="004A71C4" w:rsidRPr="003B05EE">
        <w:rPr>
          <w:rFonts w:eastAsia="Times New Roman"/>
          <w:color w:val="2B2B2B"/>
          <w:szCs w:val="28"/>
        </w:rPr>
        <w:t> имеет два основных направления применения:</w:t>
      </w:r>
    </w:p>
    <w:p w:rsidR="004A71C4" w:rsidRPr="003B05EE" w:rsidRDefault="004A71C4" w:rsidP="004A71C4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eastAsia="Times New Roman"/>
          <w:color w:val="2B2B2B"/>
          <w:szCs w:val="28"/>
        </w:rPr>
      </w:pPr>
      <w:r w:rsidRPr="003B05EE">
        <w:rPr>
          <w:rFonts w:eastAsia="Times New Roman"/>
          <w:color w:val="2B2B2B"/>
          <w:szCs w:val="28"/>
        </w:rPr>
        <w:t>в операторах цикла оператор </w:t>
      </w:r>
      <w:r w:rsidRPr="003B05EE">
        <w:rPr>
          <w:rFonts w:eastAsia="Times New Roman"/>
          <w:color w:val="auto"/>
          <w:szCs w:val="28"/>
          <w:bdr w:val="none" w:sz="0" w:space="0" w:color="auto" w:frame="1"/>
        </w:rPr>
        <w:t>break</w:t>
      </w:r>
      <w:r w:rsidRPr="003B05EE">
        <w:rPr>
          <w:rFonts w:eastAsia="Times New Roman"/>
          <w:color w:val="2B2B2B"/>
          <w:szCs w:val="28"/>
        </w:rPr>
        <w:t> используется для завершения циклического процесса (прерывание работы цикла). Такое действие необходимо, кода нужно прервать выполнение цикла в зависимости от некоторого условия;</w:t>
      </w:r>
    </w:p>
    <w:p w:rsidR="004A71C4" w:rsidRPr="003B05EE" w:rsidRDefault="004A71C4" w:rsidP="004A71C4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eastAsia="Times New Roman"/>
          <w:color w:val="2B2B2B"/>
          <w:szCs w:val="28"/>
        </w:rPr>
      </w:pPr>
      <w:r w:rsidRPr="003B05EE">
        <w:rPr>
          <w:rFonts w:eastAsia="Times New Roman"/>
          <w:color w:val="2B2B2B"/>
          <w:szCs w:val="28"/>
        </w:rPr>
        <w:t>в операторе выбора </w:t>
      </w:r>
      <w:r w:rsidRPr="003B05EE">
        <w:rPr>
          <w:rFonts w:eastAsia="Times New Roman"/>
          <w:color w:val="auto"/>
          <w:szCs w:val="28"/>
          <w:bdr w:val="none" w:sz="0" w:space="0" w:color="auto" w:frame="1"/>
        </w:rPr>
        <w:t>switch</w:t>
      </w:r>
      <w:r w:rsidRPr="003B05EE">
        <w:rPr>
          <w:rFonts w:eastAsia="Times New Roman"/>
          <w:color w:val="2B2B2B"/>
          <w:szCs w:val="28"/>
        </w:rPr>
        <w:t> применение оператора </w:t>
      </w:r>
      <w:r w:rsidRPr="003B05EE">
        <w:rPr>
          <w:rFonts w:eastAsia="Times New Roman"/>
          <w:color w:val="auto"/>
          <w:szCs w:val="28"/>
          <w:bdr w:val="none" w:sz="0" w:space="0" w:color="auto" w:frame="1"/>
        </w:rPr>
        <w:t>break</w:t>
      </w:r>
      <w:r w:rsidRPr="003B05EE">
        <w:rPr>
          <w:rFonts w:eastAsia="Times New Roman"/>
          <w:color w:val="2B2B2B"/>
          <w:szCs w:val="28"/>
        </w:rPr>
        <w:t> нужно для реализации выхода из данного оператора.</w:t>
      </w:r>
    </w:p>
    <w:p w:rsidR="00EF1BFA" w:rsidRDefault="00EF1BFA" w:rsidP="00EF1BFA">
      <w:pPr>
        <w:pStyle w:val="a8"/>
        <w:spacing w:after="195"/>
        <w:ind w:left="1068"/>
        <w:rPr>
          <w:szCs w:val="28"/>
        </w:rPr>
      </w:pP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  <w:r w:rsidRPr="004A71C4">
        <w:rPr>
          <w:szCs w:val="28"/>
        </w:rPr>
        <w:t>Оператор goto предназначен для выполнения безусловного перехода в программе. Общая форма использования оператора goto следующая</w:t>
      </w: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  <w:r w:rsidRPr="004A71C4">
        <w:rPr>
          <w:szCs w:val="28"/>
        </w:rPr>
        <w:t>goto label;</w:t>
      </w: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  <w:r w:rsidRPr="004A71C4">
        <w:rPr>
          <w:szCs w:val="28"/>
        </w:rPr>
        <w:t>где label – метка в программе для реализации перехода.</w:t>
      </w:r>
      <w:r w:rsidR="00494395">
        <w:rPr>
          <w:szCs w:val="28"/>
        </w:rPr>
        <w:t>ч</w:t>
      </w: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  <w:r w:rsidRPr="004A71C4">
        <w:rPr>
          <w:szCs w:val="28"/>
        </w:rPr>
        <w:lastRenderedPageBreak/>
        <w:t>В программировании на C# оператор goto может применяться в двух аспектах:</w:t>
      </w: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  <w:r w:rsidRPr="004A71C4">
        <w:rPr>
          <w:szCs w:val="28"/>
        </w:rPr>
        <w:t>в теле программы (некоторой функции) для организации перехода между операторами;</w:t>
      </w:r>
    </w:p>
    <w:p w:rsidR="004A71C4" w:rsidRPr="00EF1BFA" w:rsidRDefault="004A71C4" w:rsidP="004A71C4">
      <w:pPr>
        <w:pStyle w:val="a8"/>
        <w:spacing w:after="195"/>
        <w:ind w:left="1068"/>
        <w:rPr>
          <w:szCs w:val="28"/>
        </w:rPr>
      </w:pPr>
      <w:r w:rsidRPr="004A71C4">
        <w:rPr>
          <w:szCs w:val="28"/>
        </w:rPr>
        <w:t>в операторе switch для перехода к одной из ветвей case.</w:t>
      </w:r>
    </w:p>
    <w:p w:rsidR="00557F09" w:rsidRPr="004A71C4" w:rsidRDefault="00557F09" w:rsidP="004A71C4">
      <w:pPr>
        <w:pStyle w:val="a8"/>
        <w:numPr>
          <w:ilvl w:val="0"/>
          <w:numId w:val="4"/>
        </w:numPr>
        <w:spacing w:after="195"/>
        <w:rPr>
          <w:szCs w:val="28"/>
        </w:rPr>
      </w:pPr>
      <w:r w:rsidRPr="004A71C4">
        <w:rPr>
          <w:szCs w:val="28"/>
        </w:rPr>
        <w:t xml:space="preserve">Как привести цикл while к циклу for и наоборот? </w:t>
      </w: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</w:p>
    <w:p w:rsidR="00557F09" w:rsidRPr="004A71C4" w:rsidRDefault="00557F09" w:rsidP="004A71C4">
      <w:pPr>
        <w:pStyle w:val="a8"/>
        <w:numPr>
          <w:ilvl w:val="0"/>
          <w:numId w:val="4"/>
        </w:numPr>
        <w:spacing w:after="195"/>
        <w:rPr>
          <w:szCs w:val="28"/>
        </w:rPr>
      </w:pPr>
      <w:r w:rsidRPr="004A71C4">
        <w:rPr>
          <w:szCs w:val="28"/>
        </w:rPr>
        <w:t xml:space="preserve">Верно ли, что истинность выражения в цикле с предусловием является условием продолжения цикла? </w:t>
      </w:r>
    </w:p>
    <w:p w:rsidR="004A71C4" w:rsidRPr="004A71C4" w:rsidRDefault="00EA555D" w:rsidP="004A71C4">
      <w:pPr>
        <w:pStyle w:val="a8"/>
        <w:rPr>
          <w:szCs w:val="28"/>
        </w:rPr>
      </w:pPr>
      <w:r>
        <w:rPr>
          <w:szCs w:val="28"/>
        </w:rPr>
        <w:t>ДА</w:t>
      </w: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</w:p>
    <w:p w:rsidR="000A5B12" w:rsidRDefault="00557F09" w:rsidP="004A71C4">
      <w:pPr>
        <w:pStyle w:val="a8"/>
        <w:numPr>
          <w:ilvl w:val="0"/>
          <w:numId w:val="4"/>
        </w:numPr>
        <w:spacing w:after="195"/>
        <w:rPr>
          <w:szCs w:val="28"/>
        </w:rPr>
      </w:pPr>
      <w:r w:rsidRPr="004A71C4">
        <w:rPr>
          <w:szCs w:val="28"/>
        </w:rPr>
        <w:t>Сколько раз выполнится оператор в теле цикла while, если с самого начала значение выражения равно false?</w:t>
      </w:r>
    </w:p>
    <w:p w:rsidR="00EA555D" w:rsidRPr="004A71C4" w:rsidRDefault="00EA555D" w:rsidP="00EA555D">
      <w:pPr>
        <w:pStyle w:val="a8"/>
        <w:spacing w:after="195"/>
        <w:ind w:left="1068"/>
        <w:rPr>
          <w:szCs w:val="28"/>
        </w:rPr>
      </w:pPr>
      <w:r>
        <w:rPr>
          <w:szCs w:val="28"/>
        </w:rPr>
        <w:t>0</w:t>
      </w:r>
    </w:p>
    <w:p w:rsidR="004A71C4" w:rsidRPr="004A71C4" w:rsidRDefault="004A71C4" w:rsidP="004A71C4">
      <w:pPr>
        <w:pStyle w:val="a8"/>
        <w:spacing w:after="195"/>
        <w:ind w:left="1068"/>
        <w:rPr>
          <w:szCs w:val="28"/>
        </w:rPr>
      </w:pPr>
    </w:p>
    <w:p w:rsidR="000A5B12" w:rsidRPr="00557F09" w:rsidRDefault="000A5B12" w:rsidP="00557F09">
      <w:pPr>
        <w:spacing w:after="195"/>
        <w:ind w:left="708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0A5B12" w:rsidRPr="00557F09" w:rsidRDefault="000A5B12" w:rsidP="00AA3BDB">
      <w:pPr>
        <w:spacing w:after="195"/>
        <w:ind w:left="708"/>
        <w:jc w:val="center"/>
        <w:rPr>
          <w:szCs w:val="28"/>
        </w:rPr>
      </w:pPr>
    </w:p>
    <w:p w:rsidR="00660985" w:rsidRPr="00557F09" w:rsidRDefault="00660985" w:rsidP="00660985">
      <w:pPr>
        <w:spacing w:after="185"/>
        <w:rPr>
          <w:rFonts w:eastAsia="Times New Roman"/>
          <w:color w:val="auto"/>
          <w:szCs w:val="28"/>
        </w:rPr>
      </w:pPr>
    </w:p>
    <w:p w:rsidR="00660985" w:rsidRPr="00557F09" w:rsidRDefault="00660985" w:rsidP="00660985">
      <w:pPr>
        <w:spacing w:after="174" w:line="264" w:lineRule="auto"/>
        <w:ind w:left="703" w:hanging="10"/>
        <w:rPr>
          <w:rFonts w:eastAsia="Times New Roman"/>
          <w:b/>
          <w:bCs/>
          <w:szCs w:val="28"/>
        </w:rPr>
      </w:pPr>
    </w:p>
    <w:p w:rsidR="00A60FAA" w:rsidRPr="00557F09" w:rsidRDefault="00A60FAA">
      <w:pPr>
        <w:spacing w:after="97"/>
        <w:ind w:left="703" w:hanging="10"/>
        <w:rPr>
          <w:rFonts w:eastAsia="Times New Roman"/>
          <w:b/>
          <w:color w:val="FF0000"/>
          <w:szCs w:val="28"/>
        </w:rPr>
      </w:pPr>
    </w:p>
    <w:p w:rsidR="00A60FAA" w:rsidRPr="00557F09" w:rsidRDefault="00A60FAA">
      <w:pPr>
        <w:spacing w:after="97"/>
        <w:ind w:left="703" w:hanging="10"/>
        <w:rPr>
          <w:rFonts w:eastAsia="Times New Roman"/>
          <w:b/>
          <w:color w:val="FF0000"/>
          <w:szCs w:val="28"/>
        </w:rPr>
      </w:pPr>
    </w:p>
    <w:p w:rsidR="00A60FAA" w:rsidRPr="00557F09" w:rsidRDefault="00A60FAA">
      <w:pPr>
        <w:spacing w:after="97"/>
        <w:ind w:left="703" w:hanging="10"/>
        <w:rPr>
          <w:rFonts w:eastAsia="Times New Roman"/>
          <w:b/>
          <w:color w:val="FF0000"/>
          <w:szCs w:val="28"/>
        </w:rPr>
      </w:pPr>
    </w:p>
    <w:p w:rsidR="00A60FAA" w:rsidRPr="00557F09" w:rsidRDefault="00A60FAA">
      <w:pPr>
        <w:spacing w:after="97"/>
        <w:ind w:left="703" w:hanging="10"/>
        <w:rPr>
          <w:rFonts w:eastAsia="Times New Roman"/>
          <w:b/>
          <w:color w:val="FF0000"/>
          <w:szCs w:val="28"/>
        </w:rPr>
      </w:pPr>
    </w:p>
    <w:p w:rsidR="00A60FAA" w:rsidRPr="00557F09" w:rsidRDefault="00A60FAA">
      <w:pPr>
        <w:spacing w:after="97"/>
        <w:ind w:left="703" w:hanging="10"/>
        <w:rPr>
          <w:rFonts w:eastAsia="Times New Roman"/>
          <w:b/>
          <w:color w:val="FF0000"/>
          <w:szCs w:val="28"/>
        </w:rPr>
      </w:pPr>
    </w:p>
    <w:p w:rsidR="00A60FAA" w:rsidRPr="00557F09" w:rsidRDefault="00A60FAA">
      <w:pPr>
        <w:spacing w:after="97"/>
        <w:ind w:left="703" w:hanging="10"/>
        <w:rPr>
          <w:rFonts w:eastAsia="Times New Roman"/>
          <w:b/>
          <w:color w:val="FF0000"/>
          <w:szCs w:val="28"/>
        </w:rPr>
      </w:pPr>
    </w:p>
    <w:p w:rsidR="00A60FAA" w:rsidRPr="00557F09" w:rsidRDefault="00A60FAA">
      <w:pPr>
        <w:spacing w:after="97"/>
        <w:ind w:left="703" w:hanging="10"/>
        <w:rPr>
          <w:rFonts w:eastAsia="Times New Roman"/>
          <w:b/>
          <w:color w:val="FF0000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2263C1" w:rsidRPr="00557F09" w:rsidRDefault="002263C1">
      <w:pPr>
        <w:spacing w:after="0"/>
        <w:jc w:val="right"/>
        <w:rPr>
          <w:rFonts w:eastAsia="Times New Roman"/>
          <w:szCs w:val="28"/>
        </w:rPr>
      </w:pPr>
    </w:p>
    <w:p w:rsidR="007A544C" w:rsidRPr="00557F09" w:rsidRDefault="007A544C" w:rsidP="002263C1">
      <w:pPr>
        <w:spacing w:after="0"/>
        <w:rPr>
          <w:szCs w:val="28"/>
        </w:rPr>
      </w:pPr>
    </w:p>
    <w:sectPr w:rsidR="007A544C" w:rsidRPr="00557F09" w:rsidSect="00557F09">
      <w:footerReference w:type="default" r:id="rId10"/>
      <w:pgSz w:w="11906" w:h="16838"/>
      <w:pgMar w:top="1202" w:right="564" w:bottom="716" w:left="1702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192" w:rsidRDefault="008A2192" w:rsidP="002263C1">
      <w:pPr>
        <w:spacing w:after="0" w:line="240" w:lineRule="auto"/>
      </w:pPr>
      <w:r>
        <w:separator/>
      </w:r>
    </w:p>
  </w:endnote>
  <w:endnote w:type="continuationSeparator" w:id="1">
    <w:p w:rsidR="008A2192" w:rsidRDefault="008A2192" w:rsidP="0022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622944"/>
      <w:docPartObj>
        <w:docPartGallery w:val="Page Numbers (Bottom of Page)"/>
        <w:docPartUnique/>
      </w:docPartObj>
    </w:sdtPr>
    <w:sdtContent>
      <w:p w:rsidR="00557F09" w:rsidRDefault="00894586">
        <w:pPr>
          <w:pStyle w:val="a5"/>
          <w:jc w:val="center"/>
        </w:pPr>
        <w:r>
          <w:fldChar w:fldCharType="begin"/>
        </w:r>
        <w:r w:rsidR="00557F09">
          <w:instrText>PAGE   \* MERGEFORMAT</w:instrText>
        </w:r>
        <w:r>
          <w:fldChar w:fldCharType="separate"/>
        </w:r>
        <w:r w:rsidR="003B05EE">
          <w:rPr>
            <w:noProof/>
          </w:rPr>
          <w:t>3</w:t>
        </w:r>
        <w:r>
          <w:fldChar w:fldCharType="end"/>
        </w:r>
      </w:p>
    </w:sdtContent>
  </w:sdt>
  <w:p w:rsidR="00557F09" w:rsidRDefault="00557F0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192" w:rsidRDefault="008A2192" w:rsidP="002263C1">
      <w:pPr>
        <w:spacing w:after="0" w:line="240" w:lineRule="auto"/>
      </w:pPr>
      <w:r>
        <w:separator/>
      </w:r>
    </w:p>
  </w:footnote>
  <w:footnote w:type="continuationSeparator" w:id="1">
    <w:p w:rsidR="008A2192" w:rsidRDefault="008A2192" w:rsidP="00226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B5016"/>
    <w:multiLevelType w:val="hybridMultilevel"/>
    <w:tmpl w:val="C068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4310"/>
    <w:multiLevelType w:val="hybridMultilevel"/>
    <w:tmpl w:val="A6AA34B8"/>
    <w:lvl w:ilvl="0" w:tplc="EE0E1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1981350"/>
    <w:multiLevelType w:val="hybridMultilevel"/>
    <w:tmpl w:val="1D3E2CC6"/>
    <w:lvl w:ilvl="0" w:tplc="FA7857B6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3EAC6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EC04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2611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1ABEE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C005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E8A09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2BD1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0CC72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33A6C6E"/>
    <w:multiLevelType w:val="hybridMultilevel"/>
    <w:tmpl w:val="99DE6650"/>
    <w:lvl w:ilvl="0" w:tplc="98440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3A66E0"/>
    <w:multiLevelType w:val="multilevel"/>
    <w:tmpl w:val="E82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A544C"/>
    <w:rsid w:val="000A5B12"/>
    <w:rsid w:val="000E45BC"/>
    <w:rsid w:val="000F307C"/>
    <w:rsid w:val="001356CB"/>
    <w:rsid w:val="002263C1"/>
    <w:rsid w:val="002A7A7F"/>
    <w:rsid w:val="00304461"/>
    <w:rsid w:val="00362A5B"/>
    <w:rsid w:val="003B05EE"/>
    <w:rsid w:val="00494395"/>
    <w:rsid w:val="004A71C4"/>
    <w:rsid w:val="0055049C"/>
    <w:rsid w:val="00557F09"/>
    <w:rsid w:val="00567EA1"/>
    <w:rsid w:val="00660985"/>
    <w:rsid w:val="006736F5"/>
    <w:rsid w:val="00733B77"/>
    <w:rsid w:val="007A08CD"/>
    <w:rsid w:val="007A544C"/>
    <w:rsid w:val="008425E1"/>
    <w:rsid w:val="00894586"/>
    <w:rsid w:val="008A2192"/>
    <w:rsid w:val="0093267A"/>
    <w:rsid w:val="00A1438C"/>
    <w:rsid w:val="00A22D21"/>
    <w:rsid w:val="00A60FAA"/>
    <w:rsid w:val="00AA3BDB"/>
    <w:rsid w:val="00AD70DA"/>
    <w:rsid w:val="00C74F0E"/>
    <w:rsid w:val="00CF54B5"/>
    <w:rsid w:val="00D0120C"/>
    <w:rsid w:val="00D55C0B"/>
    <w:rsid w:val="00EA555D"/>
    <w:rsid w:val="00ED6B2F"/>
    <w:rsid w:val="00EF1BFA"/>
    <w:rsid w:val="00F07300"/>
    <w:rsid w:val="00FA4381"/>
    <w:rsid w:val="00FF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000000"/>
        <w:sz w:val="28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63C1"/>
  </w:style>
  <w:style w:type="paragraph" w:styleId="a5">
    <w:name w:val="footer"/>
    <w:basedOn w:val="a"/>
    <w:link w:val="a6"/>
    <w:uiPriority w:val="99"/>
    <w:unhideWhenUsed/>
    <w:rsid w:val="0022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63C1"/>
  </w:style>
  <w:style w:type="character" w:styleId="a7">
    <w:name w:val="Placeholder Text"/>
    <w:basedOn w:val="a0"/>
    <w:uiPriority w:val="99"/>
    <w:semiHidden/>
    <w:rsid w:val="002263C1"/>
    <w:rPr>
      <w:color w:val="808080"/>
    </w:rPr>
  </w:style>
  <w:style w:type="paragraph" w:styleId="a8">
    <w:name w:val="List Paragraph"/>
    <w:basedOn w:val="a"/>
    <w:uiPriority w:val="34"/>
    <w:qFormat/>
    <w:rsid w:val="002263C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A71C4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3B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0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3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HP</cp:lastModifiedBy>
  <cp:revision>2</cp:revision>
  <dcterms:created xsi:type="dcterms:W3CDTF">2022-11-23T16:09:00Z</dcterms:created>
  <dcterms:modified xsi:type="dcterms:W3CDTF">2022-11-23T16:09:00Z</dcterms:modified>
</cp:coreProperties>
</file>