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numPr>
          <w:ilvl w:val="0"/>
          <w:numId w:val="1"/>
        </w:numPr>
        <w:spacing w:before="240" w:after="120"/>
        <w:rPr>
          <w:lang w:val="ru-RU"/>
        </w:rPr>
      </w:pPr>
      <w:r>
        <w:rPr>
          <w:lang w:val="ru-RU"/>
        </w:rPr>
        <w:t xml:space="preserve">Тестовое задание </w:t>
      </w:r>
    </w:p>
    <w:p>
      <w:pPr>
        <w:pStyle w:val="Normal"/>
        <w:rPr>
          <w:sz w:val="28"/>
          <w:szCs w:val="28"/>
          <w:lang w:val="ru-RU"/>
        </w:rPr>
      </w:pPr>
      <w:r>
        <w:rPr>
          <w:rFonts w:eastAsia="SimSun" w:cs="Mangal"/>
          <w:color w:val="00000A"/>
          <w:sz w:val="28"/>
          <w:szCs w:val="28"/>
          <w:lang w:val="ru-RU" w:eastAsia="zh-CN" w:bidi="hi-IN"/>
        </w:rPr>
        <w:t>Дан</w:t>
      </w:r>
      <w:r>
        <w:rPr>
          <w:rFonts w:eastAsia="SimSun" w:cs="Mangal"/>
          <w:color w:val="00000A"/>
          <w:sz w:val="28"/>
          <w:szCs w:val="28"/>
          <w:lang w:val="en-US" w:eastAsia="zh-CN" w:bidi="hi-IN"/>
        </w:rPr>
        <w:t xml:space="preserve">ы </w:t>
      </w:r>
      <w:r>
        <w:rPr>
          <w:sz w:val="28"/>
          <w:szCs w:val="28"/>
          <w:lang w:val="ru-RU"/>
        </w:rPr>
        <w:t>данные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GeoJSON (</w:t>
      </w: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 xml:space="preserve">roads.jsn) в </w:t>
      </w:r>
      <w:r>
        <w:rPr>
          <w:sz w:val="28"/>
          <w:szCs w:val="28"/>
          <w:lang w:val="ru-RU"/>
        </w:rPr>
        <w:t>составе:</w:t>
      </w:r>
    </w:p>
    <w:p>
      <w:pPr>
        <w:pStyle w:val="Normal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Линейные объекты, геометрия которых представлена последовательностью точек. Система координат проекционная для </w:t>
      </w:r>
      <w:r>
        <w:rPr>
          <w:sz w:val="28"/>
          <w:szCs w:val="28"/>
          <w:lang w:val="en-US"/>
        </w:rPr>
        <w:t xml:space="preserve">Web, </w:t>
      </w:r>
      <w:r>
        <w:rPr>
          <w:sz w:val="28"/>
          <w:szCs w:val="28"/>
          <w:lang w:val="ru-RU"/>
        </w:rPr>
        <w:t xml:space="preserve">выбрана в </w:t>
      </w:r>
      <w:r>
        <w:rPr>
          <w:sz w:val="28"/>
          <w:szCs w:val="28"/>
          <w:lang w:val="en-US"/>
        </w:rPr>
        <w:t xml:space="preserve">Leaflet </w:t>
      </w:r>
      <w:r>
        <w:rPr>
          <w:sz w:val="28"/>
          <w:szCs w:val="28"/>
          <w:lang w:val="ru-RU"/>
        </w:rPr>
        <w:t>по умолчанию</w:t>
      </w:r>
    </w:p>
    <w:p>
      <w:pPr>
        <w:pStyle w:val="Normal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Начало дороги (поле </w:t>
      </w:r>
      <w:r>
        <w:rPr>
          <w:sz w:val="28"/>
          <w:szCs w:val="28"/>
          <w:lang w:val="en-US"/>
        </w:rPr>
        <w:t>fmp)</w:t>
      </w:r>
    </w:p>
    <w:p>
      <w:pPr>
        <w:pStyle w:val="Normal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Конец дороги (поле </w:t>
      </w:r>
      <w:r>
        <w:rPr>
          <w:sz w:val="28"/>
          <w:szCs w:val="28"/>
          <w:lang w:val="en-US"/>
        </w:rPr>
        <w:t>tmp</w:t>
      </w:r>
      <w:r>
        <w:rPr>
          <w:sz w:val="28"/>
          <w:szCs w:val="28"/>
          <w:lang w:val="ru-RU"/>
        </w:rPr>
        <w:t>)</w:t>
      </w:r>
    </w:p>
    <w:p>
      <w:pPr>
        <w:pStyle w:val="Normal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Длина дороги (поле </w:t>
      </w:r>
      <w:r>
        <w:rPr>
          <w:sz w:val="28"/>
          <w:szCs w:val="28"/>
          <w:lang w:val="en-US"/>
        </w:rPr>
        <w:t>length_km)</w:t>
      </w:r>
    </w:p>
    <w:p>
      <w:pPr>
        <w:pStyle w:val="Normal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Наименование и идентификатор дороги (поля </w:t>
      </w:r>
      <w:r>
        <w:rPr>
          <w:sz w:val="28"/>
          <w:szCs w:val="28"/>
          <w:lang w:val="en-US"/>
        </w:rPr>
        <w:t xml:space="preserve">name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>road_id)</w:t>
      </w:r>
    </w:p>
    <w:p>
      <w:pPr>
        <w:pStyle w:val="Normal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Длина асфальтобетонного покрытия (поле </w:t>
      </w:r>
      <w:r>
        <w:rPr>
          <w:sz w:val="28"/>
          <w:szCs w:val="28"/>
          <w:lang w:val="en-US"/>
        </w:rPr>
        <w:t>asp_cov)</w:t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1"/>
        </w:numPr>
        <w:rPr/>
      </w:pPr>
      <w:r>
        <w:rPr/>
        <w:t>Требуется:</w:t>
      </w:r>
    </w:p>
    <w:p>
      <w:pPr>
        <w:pStyle w:val="Normal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Создать на основе приведенного </w:t>
      </w:r>
      <w:r>
        <w:rPr>
          <w:sz w:val="28"/>
          <w:szCs w:val="28"/>
          <w:lang w:val="en-US"/>
        </w:rPr>
        <w:t xml:space="preserve">GeoJSON </w:t>
      </w:r>
      <w:r>
        <w:rPr>
          <w:sz w:val="28"/>
          <w:szCs w:val="28"/>
          <w:lang w:val="ru-RU"/>
        </w:rPr>
        <w:t xml:space="preserve">таблицу </w:t>
      </w:r>
      <w:r>
        <w:rPr>
          <w:sz w:val="28"/>
          <w:szCs w:val="28"/>
          <w:lang w:val="en-US"/>
        </w:rPr>
        <w:t xml:space="preserve">tbl_roads </w:t>
      </w:r>
      <w:r>
        <w:rPr>
          <w:sz w:val="28"/>
          <w:szCs w:val="28"/>
          <w:lang w:val="ru-RU"/>
        </w:rPr>
        <w:t>в БД</w:t>
      </w:r>
    </w:p>
    <w:p>
      <w:pPr>
        <w:pStyle w:val="Normal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C </w:t>
      </w:r>
      <w:r>
        <w:rPr>
          <w:sz w:val="28"/>
          <w:szCs w:val="28"/>
          <w:lang w:val="ru-RU"/>
        </w:rPr>
        <w:t xml:space="preserve">помощью библиотеки </w:t>
      </w:r>
      <w:r>
        <w:rPr>
          <w:sz w:val="28"/>
          <w:szCs w:val="28"/>
          <w:lang w:val="en-US"/>
        </w:rPr>
        <w:t xml:space="preserve">Leaflet </w:t>
      </w:r>
      <w:r>
        <w:rPr>
          <w:sz w:val="28"/>
          <w:szCs w:val="28"/>
          <w:lang w:val="ru-RU"/>
        </w:rPr>
        <w:t xml:space="preserve">выбрать и визуализировать данные из </w:t>
      </w:r>
      <w:r>
        <w:rPr>
          <w:sz w:val="28"/>
          <w:szCs w:val="28"/>
          <w:lang w:val="en-US"/>
        </w:rPr>
        <w:t>tbl_road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ru-RU"/>
        </w:rPr>
        <w:t>:</w:t>
      </w:r>
    </w:p>
    <w:p>
      <w:pPr>
        <w:pStyle w:val="Normal"/>
        <w:numPr>
          <w:ilvl w:val="1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Региональные дороги (если </w:t>
      </w:r>
      <w:r>
        <w:rPr>
          <w:sz w:val="28"/>
          <w:szCs w:val="28"/>
          <w:lang w:val="en-US"/>
        </w:rPr>
        <w:t xml:space="preserve">road_id </w:t>
      </w:r>
      <w:r>
        <w:rPr>
          <w:sz w:val="28"/>
          <w:szCs w:val="28"/>
          <w:lang w:val="ru-RU"/>
        </w:rPr>
        <w:t xml:space="preserve">начинается с </w:t>
      </w:r>
      <w:r>
        <w:rPr>
          <w:sz w:val="28"/>
          <w:szCs w:val="28"/>
          <w:lang w:val="en-US"/>
        </w:rPr>
        <w:t>03</w:t>
      </w:r>
      <w:r>
        <w:rPr>
          <w:sz w:val="28"/>
          <w:szCs w:val="28"/>
          <w:lang w:val="ru-RU"/>
        </w:rPr>
        <w:t>)</w:t>
      </w:r>
    </w:p>
    <w:p>
      <w:pPr>
        <w:pStyle w:val="Normal"/>
        <w:numPr>
          <w:ilvl w:val="1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Федеральные дороги жирной яркой линией(если </w:t>
      </w:r>
      <w:r>
        <w:rPr>
          <w:sz w:val="28"/>
          <w:szCs w:val="28"/>
          <w:lang w:val="en-US"/>
        </w:rPr>
        <w:t xml:space="preserve">road_id </w:t>
      </w:r>
      <w:r>
        <w:rPr>
          <w:sz w:val="28"/>
          <w:szCs w:val="28"/>
          <w:lang w:val="ru-RU"/>
        </w:rPr>
        <w:t>начинается с А или М)</w:t>
      </w:r>
    </w:p>
    <w:p>
      <w:pPr>
        <w:pStyle w:val="Normal"/>
        <w:numPr>
          <w:ilvl w:val="1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Записи с иным значением </w:t>
      </w:r>
      <w:r>
        <w:rPr>
          <w:sz w:val="28"/>
          <w:szCs w:val="28"/>
          <w:lang w:val="en-US"/>
        </w:rPr>
        <w:t xml:space="preserve">road_id </w:t>
      </w:r>
      <w:r>
        <w:rPr>
          <w:sz w:val="28"/>
          <w:szCs w:val="28"/>
          <w:lang w:val="ru-RU"/>
        </w:rPr>
        <w:t>отбросить</w:t>
      </w:r>
    </w:p>
    <w:p>
      <w:pPr>
        <w:pStyle w:val="Normal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В качестве картографической подложки использовать любой публичный сервис (</w:t>
      </w:r>
      <w:r>
        <w:rPr>
          <w:sz w:val="28"/>
          <w:szCs w:val="28"/>
          <w:lang w:val="en-US"/>
        </w:rPr>
        <w:t>google, bing, etc.)</w:t>
      </w:r>
    </w:p>
    <w:p>
      <w:pPr>
        <w:pStyle w:val="Normal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каждого объекта задать обработку событий:</w:t>
      </w:r>
    </w:p>
    <w:p>
      <w:pPr>
        <w:pStyle w:val="Normal"/>
        <w:numPr>
          <w:ilvl w:val="1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наведении мыши — подсветку, вывод во всплывающем тултипе географической координаты позиции курсора</w:t>
      </w:r>
    </w:p>
    <w:p>
      <w:pPr>
        <w:pStyle w:val="Normal"/>
        <w:numPr>
          <w:ilvl w:val="1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щелчке мыши — выпадающую таблицу с атрибутивной информацией, масштабирование карты к выбранному объекту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cc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20" w:hanging="432"/>
      </w:pPr>
    </w:lvl>
    <w:lvl w:ilvl="1">
      <w:start w:val="1"/>
      <w:numFmt w:val="none"/>
      <w:suff w:val="nothing"/>
      <w:lvlText w:val=""/>
      <w:lvlJc w:val="left"/>
      <w:pPr>
        <w:ind w:left="1080" w:hanging="576"/>
      </w:pPr>
    </w:lvl>
    <w:lvl w:ilvl="2">
      <w:start w:val="1"/>
      <w:numFmt w:val="none"/>
      <w:suff w:val="nothing"/>
      <w:lvlText w:val=""/>
      <w:lvlJc w:val="left"/>
      <w:pPr>
        <w:ind w:left="1440" w:hanging="720"/>
      </w:pPr>
    </w:lvl>
    <w:lvl w:ilvl="3">
      <w:start w:val="1"/>
      <w:numFmt w:val="none"/>
      <w:suff w:val="nothing"/>
      <w:lvlText w:val=""/>
      <w:lvlJc w:val="left"/>
      <w:pPr>
        <w:ind w:left="1800" w:hanging="864"/>
      </w:pPr>
    </w:lvl>
    <w:lvl w:ilvl="4">
      <w:start w:val="1"/>
      <w:numFmt w:val="none"/>
      <w:suff w:val="nothing"/>
      <w:lvlText w:val=""/>
      <w:lvlJc w:val="left"/>
      <w:pPr>
        <w:ind w:left="2160" w:hanging="1008"/>
      </w:pPr>
    </w:lvl>
    <w:lvl w:ilvl="5">
      <w:start w:val="1"/>
      <w:numFmt w:val="none"/>
      <w:suff w:val="nothing"/>
      <w:lvlText w:val=""/>
      <w:lvlJc w:val="left"/>
      <w:pPr>
        <w:ind w:left="2520" w:hanging="1152"/>
      </w:pPr>
    </w:lvl>
    <w:lvl w:ilvl="6">
      <w:start w:val="1"/>
      <w:numFmt w:val="none"/>
      <w:suff w:val="nothing"/>
      <w:lvlText w:val=""/>
      <w:lvlJc w:val="left"/>
      <w:pPr>
        <w:ind w:left="2880" w:hanging="1296"/>
      </w:pPr>
    </w:lvl>
    <w:lvl w:ilvl="7">
      <w:start w:val="1"/>
      <w:numFmt w:val="none"/>
      <w:suff w:val="nothing"/>
      <w:lvlText w:val=""/>
      <w:lvlJc w:val="left"/>
      <w:pPr>
        <w:ind w:left="3240" w:hanging="1440"/>
      </w:pPr>
    </w:lvl>
    <w:lvl w:ilvl="8">
      <w:start w:val="1"/>
      <w:numFmt w:val="none"/>
      <w:suff w:val="nothing"/>
      <w:lvlText w:val=""/>
      <w:lvlJc w:val="left"/>
      <w:pPr>
        <w:ind w:left="3600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Mangal"/>
      <w:color w:val="00000A"/>
      <w:sz w:val="24"/>
      <w:szCs w:val="24"/>
      <w:lang w:val="ru-RU" w:eastAsia="zh-CN" w:bidi="hi-IN"/>
    </w:rPr>
  </w:style>
  <w:style w:type="paragraph" w:styleId="1">
    <w:name w:val="Заголовок 1"/>
    <w:basedOn w:val="Style12"/>
    <w:pPr/>
    <w:rPr>
      <w:b/>
      <w:bCs/>
      <w:sz w:val="32"/>
      <w:szCs w:val="32"/>
    </w:rPr>
  </w:style>
  <w:style w:type="paragraph" w:styleId="2">
    <w:name w:val="Заголовок 2"/>
    <w:basedOn w:val="Style12"/>
    <w:pPr/>
    <w:rPr>
      <w:b/>
      <w:bCs/>
      <w:i/>
      <w:iCs/>
      <w:sz w:val="28"/>
      <w:szCs w:val="28"/>
    </w:rPr>
  </w:style>
  <w:style w:type="paragraph" w:styleId="3">
    <w:name w:val="Заголовок 3"/>
    <w:basedOn w:val="Style12"/>
    <w:pPr/>
    <w:rPr>
      <w:b/>
      <w:bCs/>
      <w:sz w:val="28"/>
      <w:szCs w:val="28"/>
    </w:rPr>
  </w:style>
  <w:style w:type="character" w:styleId="Style11">
    <w:name w:val="Маркеры списка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paragraph" w:styleId="Style12">
    <w:name w:val="Заголовок"/>
    <w:basedOn w:val="Normal"/>
    <w:next w:val="Style13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Style13">
    <w:name w:val="Основной текст"/>
    <w:basedOn w:val="Normal"/>
    <w:pPr>
      <w:spacing w:lineRule="auto" w:line="288" w:before="0" w:after="120"/>
    </w:pPr>
    <w:rPr/>
  </w:style>
  <w:style w:type="paragraph" w:styleId="Style14">
    <w:name w:val="Список"/>
    <w:basedOn w:val="Style13"/>
    <w:pPr/>
    <w:rPr>
      <w:rFonts w:cs="Mangal"/>
    </w:rPr>
  </w:style>
  <w:style w:type="paragraph" w:styleId="Style15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6">
    <w:name w:val="Указатель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LibreOffice/4.0.1.2$Windows_x86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2013-06-07T15:06:36Z</dcterms:created>
  <dc:language>ru-RU</dc:language>
  <cp:revision>0</cp:revision>
</cp:coreProperties>
</file>