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v852tlwgc7f7" w:id="0"/>
      <w:bookmarkEnd w:id="0"/>
      <w:r w:rsidDel="00000000" w:rsidR="00000000" w:rsidRPr="00000000">
        <w:rPr>
          <w:rtl w:val="0"/>
        </w:rPr>
        <w:t xml:space="preserve">CONTRATO — Fase 17: Chat Único Continuo, Memoria Evolutiva y Co-autoría Pareto (PARETO-010)</w:t>
      </w:r>
    </w:p>
    <w:tbl>
      <w:tblPr>
        <w:tblStyle w:val="Table1"/>
        <w:tblW w:w="10000.0" w:type="dxa"/>
        <w:jc w:val="left"/>
        <w:tblBorders>
          <w:top w:color="e2e8f0" w:space="0" w:sz="8" w:val="single"/>
          <w:left w:color="000000" w:space="0" w:sz="0" w:val="nil"/>
          <w:bottom w:color="e2e8f0" w:space="0" w:sz="8" w:val="single"/>
          <w:right w:color="000000" w:space="0" w:sz="0" w:val="nil"/>
          <w:insideH w:color="f1f5f9" w:space="0" w:sz="8" w:val="single"/>
          <w:insideV w:color="000000" w:space="0" w:sz="0" w:val="nil"/>
        </w:tblBorders>
        <w:tblLayout w:type="fixed"/>
        <w:tblLook w:val="0620"/>
      </w:tblPr>
      <w:tblGrid>
        <w:gridCol w:w="5000"/>
        <w:gridCol w:w="5000"/>
        <w:tblGridChange w:id="0">
          <w:tblGrid>
            <w:gridCol w:w="5000"/>
            <w:gridCol w:w="5000"/>
          </w:tblGrid>
        </w:tblGridChange>
      </w:tblGrid>
      <w:tr>
        <w:trPr>
          <w:cantSplit w:val="0"/>
          <w:tblHeader w:val="1"/>
        </w:trPr>
        <w:tc>
          <w:tcPr/>
          <w:p w:rsidR="00000000" w:rsidDel="00000000" w:rsidP="00000000" w:rsidRDefault="00000000" w:rsidRPr="00000000" w14:paraId="00000002">
            <w:pPr>
              <w:rPr/>
            </w:pPr>
            <w:r w:rsidDel="00000000" w:rsidR="00000000" w:rsidRPr="00000000">
              <w:rPr>
                <w:rtl w:val="0"/>
              </w:rPr>
              <w:t xml:space="preserve">Campo</w:t>
            </w:r>
          </w:p>
        </w:tc>
        <w:tc>
          <w:tcPr/>
          <w:p w:rsidR="00000000" w:rsidDel="00000000" w:rsidP="00000000" w:rsidRDefault="00000000" w:rsidRPr="00000000" w14:paraId="00000003">
            <w:pPr>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04">
            <w:pPr>
              <w:rPr/>
            </w:pPr>
            <w:r w:rsidDel="00000000" w:rsidR="00000000" w:rsidRPr="00000000">
              <w:rPr>
                <w:b w:val="1"/>
                <w:bCs w:val="1"/>
                <w:rtl w:val="0"/>
              </w:rPr>
              <w:t xml:space="preserve">Fecha</w:t>
            </w:r>
            <w:r w:rsidDel="00000000" w:rsidR="00000000" w:rsidRPr="00000000">
              <w:rPr>
                <w:rtl w:val="0"/>
              </w:rPr>
            </w:r>
          </w:p>
        </w:tc>
        <w:tc>
          <w:tcPr/>
          <w:p w:rsidR="00000000" w:rsidDel="00000000" w:rsidP="00000000" w:rsidRDefault="00000000" w:rsidRPr="00000000" w14:paraId="00000005">
            <w:pPr>
              <w:rPr/>
            </w:pPr>
            <w:r w:rsidDel="00000000" w:rsidR="00000000" w:rsidRPr="00000000">
              <w:rPr>
                <w:rtl w:val="0"/>
              </w:rPr>
              <w:t xml:space="preserve">2026-10-07</w:t>
            </w:r>
          </w:p>
        </w:tc>
      </w:tr>
      <w:tr>
        <w:trPr>
          <w:cantSplit w:val="0"/>
          <w:tblHeader w:val="0"/>
        </w:trPr>
        <w:tc>
          <w:tcPr/>
          <w:p w:rsidR="00000000" w:rsidDel="00000000" w:rsidP="00000000" w:rsidRDefault="00000000" w:rsidRPr="00000000" w14:paraId="00000006">
            <w:pPr>
              <w:rPr/>
            </w:pPr>
            <w:r w:rsidDel="00000000" w:rsidR="00000000" w:rsidRPr="00000000">
              <w:rPr>
                <w:b w:val="1"/>
                <w:bCs w:val="1"/>
                <w:rtl w:val="0"/>
              </w:rPr>
              <w:t xml:space="preserve">Ubicación</w:t>
            </w:r>
            <w:r w:rsidDel="00000000" w:rsidR="00000000" w:rsidRPr="00000000">
              <w:rPr>
                <w:rtl w:val="0"/>
              </w:rPr>
            </w:r>
          </w:p>
        </w:tc>
        <w:tc>
          <w:tcPr/>
          <w:p w:rsidR="00000000" w:rsidDel="00000000" w:rsidP="00000000" w:rsidRDefault="00000000" w:rsidRPr="00000000" w14:paraId="00000007">
            <w:pPr>
              <w:rPr/>
            </w:pPr>
            <w:r w:rsidDel="00000000" w:rsidR="00000000" w:rsidRPr="00000000">
              <w:rPr>
                <w:rFonts w:ascii="Roboto Mono" w:cs="Roboto Mono" w:eastAsia="Roboto Mono" w:hAnsi="Roboto Mono"/>
                <w:color w:val="188038"/>
                <w:rtl w:val="0"/>
              </w:rPr>
              <w:t xml:space="preserve">docs/CONTRACT-FASE-17-CHAT-CONTINUO-Y-MEMORIA-EVOLUTIVA.mdCOPY of Companion/docs/CONTRACT-FASE-17-CHAT-CONTINUO-Y-MEMORIA-EVOLUTIVA.md</w:t>
            </w:r>
            <w:r w:rsidDel="00000000" w:rsidR="00000000" w:rsidRPr="00000000">
              <w:rPr>
                <w:rtl w:val="0"/>
              </w:rPr>
            </w:r>
          </w:p>
        </w:tc>
      </w:tr>
      <w:tr>
        <w:trPr>
          <w:cantSplit w:val="0"/>
          <w:tblHeader w:val="0"/>
        </w:trPr>
        <w:tc>
          <w:tcPr/>
          <w:p w:rsidR="00000000" w:rsidDel="00000000" w:rsidP="00000000" w:rsidRDefault="00000000" w:rsidRPr="00000000" w14:paraId="00000008">
            <w:pPr>
              <w:rPr/>
            </w:pPr>
            <w:r w:rsidDel="00000000" w:rsidR="00000000" w:rsidRPr="00000000">
              <w:rPr>
                <w:b w:val="1"/>
                <w:bCs w:val="1"/>
                <w:rtl w:val="0"/>
              </w:rPr>
              <w:t xml:space="preserve">Referencia de Marco</w:t>
            </w:r>
            <w:r w:rsidDel="00000000" w:rsidR="00000000" w:rsidRPr="00000000">
              <w:rPr>
                <w:rtl w:val="0"/>
              </w:rPr>
            </w:r>
          </w:p>
        </w:tc>
        <w:tc>
          <w:tcPr/>
          <w:p w:rsidR="00000000" w:rsidDel="00000000" w:rsidP="00000000" w:rsidRDefault="00000000" w:rsidRPr="00000000" w14:paraId="00000009">
            <w:pPr>
              <w:rPr/>
            </w:pPr>
            <w:r w:rsidDel="00000000" w:rsidR="00000000" w:rsidRPr="00000000">
              <w:rPr>
                <w:rtl w:val="0"/>
              </w:rPr>
              <w:t xml:space="preserve">Basado en </w:t>
            </w:r>
            <w:r w:rsidDel="00000000" w:rsidR="00000000" w:rsidRPr="00000000">
              <w:rPr>
                <w:rFonts w:ascii="Roboto Mono" w:cs="Roboto Mono" w:eastAsia="Roboto Mono" w:hAnsi="Roboto Mono"/>
                <w:color w:val="188038"/>
                <w:rtl w:val="0"/>
              </w:rPr>
              <w:t xml:space="preserve">docs/spark.md</w:t>
            </w:r>
            <w:r w:rsidDel="00000000" w:rsidR="00000000" w:rsidRPr="00000000">
              <w:rPr>
                <w:rtl w:val="0"/>
              </w:rPr>
              <w:t xml:space="preserve"> (Operating Charter &amp; Development Framework)</w:t>
            </w:r>
          </w:p>
        </w:tc>
      </w:tr>
      <w:tr>
        <w:trPr>
          <w:cantSplit w:val="0"/>
          <w:tblHeader w:val="0"/>
        </w:trPr>
        <w:tc>
          <w:tcPr/>
          <w:p w:rsidR="00000000" w:rsidDel="00000000" w:rsidP="00000000" w:rsidRDefault="00000000" w:rsidRPr="00000000" w14:paraId="0000000A">
            <w:pPr>
              <w:rPr/>
            </w:pPr>
            <w:r w:rsidDel="00000000" w:rsidR="00000000" w:rsidRPr="00000000">
              <w:rPr>
                <w:b w:val="1"/>
                <w:bCs w:val="1"/>
                <w:rtl w:val="0"/>
              </w:rPr>
              <w:t xml:space="preserve">Estado</w:t>
            </w:r>
            <w:r w:rsidDel="00000000" w:rsidR="00000000" w:rsidRPr="00000000">
              <w:rPr>
                <w:rtl w:val="0"/>
              </w:rPr>
            </w:r>
          </w:p>
        </w:tc>
        <w:tc>
          <w:tcPr/>
          <w:p w:rsidR="00000000" w:rsidDel="00000000" w:rsidP="00000000" w:rsidRDefault="00000000" w:rsidRPr="00000000" w14:paraId="0000000B">
            <w:pPr>
              <w:rPr/>
            </w:pPr>
            <w:r w:rsidDel="00000000" w:rsidR="00000000" w:rsidRPr="00000000">
              <w:rPr>
                <w:rtl w:val="0"/>
              </w:rPr>
              <w:t xml:space="preserve">Propuesta formal aprobada por el usuario para ejecución.</w:t>
            </w:r>
          </w:p>
        </w:tc>
      </w:tr>
    </w:tbl>
    <w:p w:rsidR="00000000" w:rsidDel="00000000" w:rsidP="00000000" w:rsidRDefault="00000000" w:rsidRPr="00000000" w14:paraId="0000000C">
      <w:pPr>
        <w:pStyle w:val="Heading2"/>
        <w:rPr/>
      </w:pPr>
      <w:bookmarkStart w:colFirst="0" w:colLast="0" w:name="_bznjaywwjryz" w:id="1"/>
      <w:bookmarkEnd w:id="1"/>
      <w:r w:rsidDel="00000000" w:rsidR="00000000" w:rsidRPr="00000000">
        <w:rPr>
          <w:rtl w:val="0"/>
        </w:rPr>
        <w:t xml:space="preserve">Reglas de Oro Inmutables</w:t>
      </w:r>
    </w:p>
    <w:p w:rsidR="00000000" w:rsidDel="00000000" w:rsidP="00000000" w:rsidRDefault="00000000" w:rsidRPr="00000000" w14:paraId="0000000D">
      <w:pPr>
        <w:numPr>
          <w:ilvl w:val="0"/>
          <w:numId w:val="5"/>
        </w:numPr>
        <w:ind w:left="720" w:hanging="360"/>
      </w:pPr>
      <w:r w:rsidDel="00000000" w:rsidR="00000000" w:rsidRPr="00000000">
        <w:rPr>
          <w:b w:val="1"/>
          <w:bCs w:val="1"/>
          <w:rtl w:val="0"/>
        </w:rPr>
        <w:t xml:space="preserve">Principio de Pareto Estricto (PARETO):</w:t>
      </w:r>
      <w:r w:rsidDel="00000000" w:rsidR="00000000" w:rsidRPr="00000000">
        <w:rPr>
          <w:rtl w:val="0"/>
        </w:rPr>
        <w:t xml:space="preserve"> Resolver el 80% del impacto conversacional y de memoria con el 20% de intervención en código. El usuario nunca debe ser un bibliotecario de datos; actúa como co-autor con control editorial de un solo toque. Cero complejidad innecesaria (sin bases de datos vectoriales ni grafos pesados).</w:t>
      </w:r>
    </w:p>
    <w:p w:rsidR="00000000" w:rsidDel="00000000" w:rsidP="00000000" w:rsidRDefault="00000000" w:rsidRPr="00000000" w14:paraId="0000000E">
      <w:pPr>
        <w:numPr>
          <w:ilvl w:val="0"/>
          <w:numId w:val="5"/>
        </w:numPr>
        <w:ind w:left="720" w:hanging="360"/>
      </w:pPr>
      <w:r w:rsidDel="00000000" w:rsidR="00000000" w:rsidRPr="00000000">
        <w:rPr>
          <w:b w:val="1"/>
          <w:bCs w:val="1"/>
          <w:rtl w:val="0"/>
        </w:rPr>
        <w:t xml:space="preserve">Prioridad Absoluta: Retroactividad &gt; Retrocompatibilidad:</w:t>
      </w:r>
      <w:r w:rsidDel="00000000" w:rsidR="00000000" w:rsidRPr="00000000">
        <w:rPr>
          <w:rtl w:val="0"/>
        </w:rPr>
        <w:t xml:space="preserve"> Los companions existentes (especialmente Nora) deben beneficiarse de inmediato desde el primer segundo. Toda su historia acumulada, recuerdos y chats anteriores se unifican sin pérdida de información y sin reiniciar la base de datos.</w:t>
      </w:r>
    </w:p>
    <w:p w:rsidR="00000000" w:rsidDel="00000000" w:rsidP="00000000" w:rsidRDefault="00000000" w:rsidRPr="00000000" w14:paraId="0000000F">
      <w:pPr>
        <w:numPr>
          <w:ilvl w:val="0"/>
          <w:numId w:val="5"/>
        </w:numPr>
        <w:ind w:left="720" w:hanging="360"/>
      </w:pPr>
      <w:r w:rsidDel="00000000" w:rsidR="00000000" w:rsidRPr="00000000">
        <w:rPr>
          <w:b w:val="1"/>
          <w:bCs w:val="1"/>
          <w:rtl w:val="0"/>
        </w:rPr>
        <w:t xml:space="preserve">Integridad de Base de Datos y No Regresión (IndexedDB v2):</w:t>
      </w:r>
      <w:r w:rsidDel="00000000" w:rsidR="00000000" w:rsidRPr="00000000">
        <w:rPr>
          <w:rtl w:val="0"/>
        </w:rPr>
        <w:t xml:space="preserve"> El esquema almacena los datos de forma segura. Los respaldos antiguos se importan sin errores y se migran automáticamente al nuevo flujo continuo.</w:t>
      </w:r>
    </w:p>
    <w:p w:rsidR="00000000" w:rsidDel="00000000" w:rsidP="00000000" w:rsidRDefault="00000000" w:rsidRPr="00000000" w14:paraId="00000010">
      <w:pPr>
        <w:numPr>
          <w:ilvl w:val="0"/>
          <w:numId w:val="5"/>
        </w:numPr>
        <w:ind w:left="720" w:hanging="360"/>
      </w:pPr>
      <w:r w:rsidDel="00000000" w:rsidR="00000000" w:rsidRPr="00000000">
        <w:rPr>
          <w:b w:val="1"/>
          <w:bCs w:val="1"/>
          <w:rtl w:val="0"/>
        </w:rPr>
        <w:t xml:space="preserve">Suite de Pruebas Innegociable (367/367+ Tests en Verde):</w:t>
      </w:r>
      <w:r w:rsidDel="00000000" w:rsidR="00000000" w:rsidRPr="00000000">
        <w:rPr>
          <w:rtl w:val="0"/>
        </w:rPr>
        <w:t xml:space="preserve"> Ninguna modificación en el flujo de chat, memoria o persistencia puede romper la suite de pruebas unitarias existente.</w:t>
      </w:r>
    </w:p>
    <w:p w:rsidR="00000000" w:rsidDel="00000000" w:rsidP="00000000" w:rsidRDefault="00000000" w:rsidRPr="00000000" w14:paraId="00000011">
      <w:pPr>
        <w:numPr>
          <w:ilvl w:val="0"/>
          <w:numId w:val="5"/>
        </w:numPr>
        <w:ind w:left="720" w:hanging="360"/>
      </w:pPr>
      <w:r w:rsidDel="00000000" w:rsidR="00000000" w:rsidRPr="00000000">
        <w:rPr>
          <w:b w:val="1"/>
          <w:bCs w:val="1"/>
          <w:rtl w:val="0"/>
        </w:rPr>
        <w:t xml:space="preserve">Inviolabilidad de la Character Card Raíz:</w:t>
      </w:r>
      <w:r w:rsidDel="00000000" w:rsidR="00000000" w:rsidRPr="00000000">
        <w:rPr>
          <w:rtl w:val="0"/>
        </w:rPr>
        <w:t xml:space="preserve"> La identidad, trasfondo y esencia del personaje son inmutables. El Identity Core es una capa adaptativa y viva que se suma al encabezado del prompt sin alterar la ficha original.</w:t>
      </w:r>
    </w:p>
    <w:p w:rsidR="00000000" w:rsidDel="00000000" w:rsidP="00000000" w:rsidRDefault="00000000" w:rsidRPr="00000000" w14:paraId="00000012">
      <w:pPr>
        <w:pStyle w:val="Heading1"/>
        <w:rPr/>
      </w:pPr>
      <w:bookmarkStart w:colFirst="0" w:colLast="0" w:name="_mu38s79vg0hr" w:id="2"/>
      <w:bookmarkEnd w:id="2"/>
      <w:r w:rsidDel="00000000" w:rsidR="00000000" w:rsidRPr="00000000">
        <w:rPr>
          <w:rtl w:val="0"/>
        </w:rPr>
        <w:t xml:space="preserve">1. Justificación y Diagnóstico del Problema</w:t>
      </w:r>
    </w:p>
    <w:p w:rsidR="00000000" w:rsidDel="00000000" w:rsidP="00000000" w:rsidRDefault="00000000" w:rsidRPr="00000000" w14:paraId="00000013">
      <w:pPr>
        <w:pStyle w:val="Heading2"/>
        <w:rPr/>
      </w:pPr>
      <w:bookmarkStart w:colFirst="0" w:colLast="0" w:name="_k4436dm95mrh" w:id="3"/>
      <w:bookmarkEnd w:id="3"/>
      <w:r w:rsidDel="00000000" w:rsidR="00000000" w:rsidRPr="00000000">
        <w:rPr>
          <w:rtl w:val="0"/>
        </w:rPr>
        <w:t xml:space="preserve">A. El Fracaso del Paradigma de "Episodios" Fragmentados</w:t>
      </w:r>
    </w:p>
    <w:p w:rsidR="00000000" w:rsidDel="00000000" w:rsidP="00000000" w:rsidRDefault="00000000" w:rsidRPr="00000000" w14:paraId="00000014">
      <w:pPr>
        <w:rPr/>
      </w:pPr>
      <w:r w:rsidDel="00000000" w:rsidR="00000000" w:rsidRPr="00000000">
        <w:rPr>
          <w:rtl w:val="0"/>
        </w:rPr>
        <w:t xml:space="preserve">En versiones anteriores de Companion, la creación de múltiples chats por personaje ("episodios") fue una solución de compromiso provisional para sortear el límite de contexto del modelo principal (GPU). Sin embargo, en la práctica cotidiana generó severas fricciones:</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6">
      <w:pPr>
        <w:numPr>
          <w:ilvl w:val="0"/>
          <w:numId w:val="2"/>
        </w:numPr>
        <w:ind w:left="720" w:hanging="360"/>
      </w:pPr>
      <w:r w:rsidDel="00000000" w:rsidR="00000000" w:rsidRPr="00000000">
        <w:rPr>
          <w:b w:val="1"/>
          <w:bCs w:val="1"/>
          <w:rtl w:val="0"/>
        </w:rPr>
        <w:t xml:space="preserve">Fragmentación Temporal:</w:t>
      </w:r>
      <w:r w:rsidDel="00000000" w:rsidR="00000000" w:rsidRPr="00000000">
        <w:rPr>
          <w:rtl w:val="0"/>
        </w:rPr>
        <w:t xml:space="preserve"> La historia con el companion se divide en compartimentos estancos. Al abrir la app, el usuario debía navegar por una pantalla intermedia de lista de episodios (</w:t>
      </w:r>
      <w:r w:rsidDel="00000000" w:rsidR="00000000" w:rsidRPr="00000000">
        <w:rPr>
          <w:rFonts w:ascii="Roboto Mono" w:cs="Roboto Mono" w:eastAsia="Roboto Mono" w:hAnsi="Roboto Mono"/>
          <w:color w:val="188038"/>
          <w:rtl w:val="0"/>
        </w:rPr>
        <w:t xml:space="preserve">chats.js</w:t>
      </w:r>
      <w:r w:rsidDel="00000000" w:rsidR="00000000" w:rsidRPr="00000000">
        <w:rPr>
          <w:rtl w:val="0"/>
        </w:rPr>
        <w:t xml:space="preserve">) en lugar de retomar el hilo vivo de la relación.</w:t>
      </w:r>
    </w:p>
    <w:p w:rsidR="00000000" w:rsidDel="00000000" w:rsidP="00000000" w:rsidRDefault="00000000" w:rsidRPr="00000000" w14:paraId="00000017">
      <w:pPr>
        <w:numPr>
          <w:ilvl w:val="0"/>
          <w:numId w:val="2"/>
        </w:numPr>
        <w:ind w:left="720" w:hanging="360"/>
      </w:pPr>
      <w:r w:rsidDel="00000000" w:rsidR="00000000" w:rsidRPr="00000000">
        <w:rPr>
          <w:b w:val="1"/>
          <w:bCs w:val="1"/>
          <w:rtl w:val="0"/>
        </w:rPr>
        <w:t xml:space="preserve">Barrera para la Consolidación de Memoria:</w:t>
      </w:r>
      <w:r w:rsidDel="00000000" w:rsidR="00000000" w:rsidRPr="00000000">
        <w:rPr>
          <w:rtl w:val="0"/>
        </w:rPr>
        <w:t xml:space="preserve"> El contador de extracción de recuerdos (</w:t>
      </w:r>
      <w:r w:rsidDel="00000000" w:rsidR="00000000" w:rsidRPr="00000000">
        <w:rPr>
          <w:rFonts w:ascii="Roboto Mono" w:cs="Roboto Mono" w:eastAsia="Roboto Mono" w:hAnsi="Roboto Mono"/>
          <w:color w:val="188038"/>
          <w:rtl w:val="0"/>
        </w:rPr>
        <w:t xml:space="preserve">lorebookMessageCount</w:t>
      </w:r>
      <w:r w:rsidDel="00000000" w:rsidR="00000000" w:rsidRPr="00000000">
        <w:rPr>
          <w:rtl w:val="0"/>
        </w:rPr>
        <w:t xml:space="preserve">) operaba por chat individual. Si un episodio tenía 15 mensajes, nunca alcanzaba el umbral de 20 mensajes para consolidar recuerdos en el lorebook del personaje.</w:t>
      </w:r>
    </w:p>
    <w:p w:rsidR="00000000" w:rsidDel="00000000" w:rsidP="00000000" w:rsidRDefault="00000000" w:rsidRPr="00000000" w14:paraId="00000018">
      <w:pPr>
        <w:numPr>
          <w:ilvl w:val="0"/>
          <w:numId w:val="2"/>
        </w:numPr>
        <w:ind w:left="720" w:hanging="360"/>
      </w:pPr>
      <w:r w:rsidDel="00000000" w:rsidR="00000000" w:rsidRPr="00000000">
        <w:rPr>
          <w:b w:val="1"/>
          <w:bCs w:val="1"/>
          <w:rtl w:val="0"/>
        </w:rPr>
        <w:t xml:space="preserve">Aislamiento de Continuidad:</w:t>
      </w:r>
      <w:r w:rsidDel="00000000" w:rsidR="00000000" w:rsidRPr="00000000">
        <w:rPr>
          <w:rtl w:val="0"/>
        </w:rPr>
        <w:t xml:space="preserve"> El resumen de continuidad (</w:t>
      </w:r>
      <w:r w:rsidDel="00000000" w:rsidR="00000000" w:rsidRPr="00000000">
        <w:rPr>
          <w:rFonts w:ascii="Roboto Mono" w:cs="Roboto Mono" w:eastAsia="Roboto Mono" w:hAnsi="Roboto Mono"/>
          <w:color w:val="188038"/>
          <w:rtl w:val="0"/>
        </w:rPr>
        <w:t xml:space="preserve">continuitySummary</w:t>
      </w:r>
      <w:r w:rsidDel="00000000" w:rsidR="00000000" w:rsidRPr="00000000">
        <w:rPr>
          <w:rtl w:val="0"/>
        </w:rPr>
        <w:t xml:space="preserve">) quedaba atrapado en el ID del chat, perdiendo tracción entre sesiones.</w:t>
      </w:r>
    </w:p>
    <w:p w:rsidR="00000000" w:rsidDel="00000000" w:rsidP="00000000" w:rsidRDefault="00000000" w:rsidRPr="00000000" w14:paraId="00000019">
      <w:pPr>
        <w:numPr>
          <w:ilvl w:val="0"/>
          <w:numId w:val="2"/>
        </w:numPr>
        <w:ind w:left="720" w:hanging="360"/>
      </w:pPr>
      <w:r w:rsidDel="00000000" w:rsidR="00000000" w:rsidRPr="00000000">
        <w:rPr>
          <w:b w:val="1"/>
          <w:bCs w:val="1"/>
          <w:rtl w:val="0"/>
        </w:rPr>
        <w:t xml:space="preserve">Episodios Archivados como Cabos Sueltos:</w:t>
      </w:r>
      <w:r w:rsidDel="00000000" w:rsidR="00000000" w:rsidRPr="00000000">
        <w:rPr>
          <w:rtl w:val="0"/>
        </w:rPr>
        <w:t xml:space="preserve"> Archivar un chat era para el usuario una forma de "dar un cierre" (irse a dormir, salir al trabajo). Mantener esos chats archivados en una lista separada solo acumula ruido técnico sin valor conversacional.</w:t>
      </w:r>
    </w:p>
    <w:p w:rsidR="00000000" w:rsidDel="00000000" w:rsidP="00000000" w:rsidRDefault="00000000" w:rsidRPr="00000000" w14:paraId="0000001A">
      <w:pPr>
        <w:pStyle w:val="Heading2"/>
        <w:rPr/>
      </w:pPr>
      <w:bookmarkStart w:colFirst="0" w:colLast="0" w:name="_5g5sd58e1ttc" w:id="4"/>
      <w:bookmarkEnd w:id="4"/>
      <w:r w:rsidDel="00000000" w:rsidR="00000000" w:rsidRPr="00000000">
        <w:rPr>
          <w:rtl w:val="0"/>
        </w:rPr>
        <w:t xml:space="preserve">B. El Estándar de la Industria (Nomi AI Benchmark)</w:t>
      </w:r>
    </w:p>
    <w:p w:rsidR="00000000" w:rsidDel="00000000" w:rsidP="00000000" w:rsidRDefault="00000000" w:rsidRPr="00000000" w14:paraId="0000001B">
      <w:pPr>
        <w:rPr/>
      </w:pPr>
      <w:r w:rsidDel="00000000" w:rsidR="00000000" w:rsidRPr="00000000">
        <w:rPr>
          <w:rtl w:val="0"/>
        </w:rPr>
        <w:t xml:space="preserve">Nomi AI centraliza toda la interacción de cada companion en un único hilo de conversación continuo, donde la coherencia a largo plazo no depende de aislar chats, sino de:</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D">
      <w:pPr>
        <w:numPr>
          <w:ilvl w:val="0"/>
          <w:numId w:val="4"/>
        </w:numPr>
        <w:ind w:left="720" w:hanging="360"/>
      </w:pPr>
      <w:r w:rsidDel="00000000" w:rsidR="00000000" w:rsidRPr="00000000">
        <w:rPr>
          <w:rtl w:val="0"/>
        </w:rPr>
        <w:t xml:space="preserve">Una línea de tiempo unificada con saltos de escena naturales.</w:t>
      </w:r>
    </w:p>
    <w:p w:rsidR="00000000" w:rsidDel="00000000" w:rsidP="00000000" w:rsidRDefault="00000000" w:rsidRPr="00000000" w14:paraId="0000001E">
      <w:pPr>
        <w:numPr>
          <w:ilvl w:val="0"/>
          <w:numId w:val="4"/>
        </w:numPr>
        <w:ind w:left="720" w:hanging="360"/>
      </w:pPr>
      <w:r w:rsidDel="00000000" w:rsidR="00000000" w:rsidRPr="00000000">
        <w:rPr>
          <w:rtl w:val="0"/>
        </w:rPr>
        <w:t xml:space="preserve">Una memoria estructurada que madura con el tiempo (evitando que hechos repetidos saturen el almacén).</w:t>
      </w:r>
    </w:p>
    <w:p w:rsidR="00000000" w:rsidDel="00000000" w:rsidP="00000000" w:rsidRDefault="00000000" w:rsidRPr="00000000" w14:paraId="0000001F">
      <w:pPr>
        <w:numPr>
          <w:ilvl w:val="0"/>
          <w:numId w:val="4"/>
        </w:numPr>
        <w:ind w:left="720" w:hanging="360"/>
      </w:pPr>
      <w:r w:rsidDel="00000000" w:rsidR="00000000" w:rsidRPr="00000000">
        <w:rPr>
          <w:rtl w:val="0"/>
        </w:rPr>
        <w:t xml:space="preserve">Un Identity Core dinámico que refleja cómo el vínculo transforma al companion a lo largo de los meses.</w:t>
      </w:r>
    </w:p>
    <w:p w:rsidR="00000000" w:rsidDel="00000000" w:rsidP="00000000" w:rsidRDefault="00000000" w:rsidRPr="00000000" w14:paraId="00000020">
      <w:pPr>
        <w:pStyle w:val="Heading1"/>
        <w:rPr/>
      </w:pPr>
      <w:bookmarkStart w:colFirst="0" w:colLast="0" w:name="_6380gwizes5k" w:id="5"/>
      <w:bookmarkEnd w:id="5"/>
      <w:r w:rsidDel="00000000" w:rsidR="00000000" w:rsidRPr="00000000">
        <w:rPr>
          <w:rtl w:val="0"/>
        </w:rPr>
        <w:t xml:space="preserve">2. Módulo 1 — Chat Único Continuo y Migración Retroactiva Total</w:t>
      </w:r>
    </w:p>
    <w:p w:rsidR="00000000" w:rsidDel="00000000" w:rsidP="00000000" w:rsidRDefault="00000000" w:rsidRPr="00000000" w14:paraId="00000021">
      <w:pPr>
        <w:pStyle w:val="Heading2"/>
        <w:rPr/>
      </w:pPr>
      <w:bookmarkStart w:colFirst="0" w:colLast="0" w:name="_lgu8jv4qwdd8" w:id="6"/>
      <w:bookmarkEnd w:id="6"/>
      <w:r w:rsidDel="00000000" w:rsidR="00000000" w:rsidRPr="00000000">
        <w:rPr>
          <w:rtl w:val="0"/>
        </w:rPr>
        <w:t xml:space="preserve">A. Fusión Cronológica de Episodios Activos</w:t>
      </w:r>
    </w:p>
    <w:p w:rsidR="00000000" w:rsidDel="00000000" w:rsidP="00000000" w:rsidRDefault="00000000" w:rsidRPr="00000000" w14:paraId="00000022">
      <w:pPr>
        <w:numPr>
          <w:ilvl w:val="0"/>
          <w:numId w:val="3"/>
        </w:numPr>
        <w:ind w:left="720" w:hanging="360"/>
      </w:pPr>
      <w:r w:rsidDel="00000000" w:rsidR="00000000" w:rsidRPr="00000000">
        <w:rPr>
          <w:b w:val="1"/>
          <w:bCs w:val="1"/>
          <w:rtl w:val="0"/>
        </w:rPr>
        <w:t xml:space="preserve">Migración Automática en Primer Arranque:</w:t>
      </w:r>
      <w:r w:rsidDel="00000000" w:rsidR="00000000" w:rsidRPr="00000000">
        <w:rPr>
          <w:rtl w:val="0"/>
        </w:rPr>
        <w:t xml:space="preserve"> Para cualquier personaje existente (p. ej., Nora), la app detecta todos sus chats activos en </w:t>
      </w:r>
      <w:r w:rsidDel="00000000" w:rsidR="00000000" w:rsidRPr="00000000">
        <w:rPr>
          <w:rFonts w:ascii="Roboto Mono" w:cs="Roboto Mono" w:eastAsia="Roboto Mono" w:hAnsi="Roboto Mono"/>
          <w:color w:val="188038"/>
          <w:rtl w:val="0"/>
        </w:rPr>
        <w:t xml:space="preserve">chatMeta</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chatMsgs</w:t>
      </w:r>
      <w:r w:rsidDel="00000000" w:rsidR="00000000" w:rsidRPr="00000000">
        <w:rPr>
          <w:rtl w:val="0"/>
        </w:rPr>
        <w:t xml:space="preserve"> y los concatena cronológicamente por fecha (</w:t>
      </w:r>
      <w:r w:rsidDel="00000000" w:rsidR="00000000" w:rsidRPr="00000000">
        <w:rPr>
          <w:rFonts w:ascii="Roboto Mono" w:cs="Roboto Mono" w:eastAsia="Roboto Mono" w:hAnsi="Roboto Mono"/>
          <w:color w:val="188038"/>
          <w:rtl w:val="0"/>
        </w:rPr>
        <w:t xml:space="preserve">created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updated</w:t>
      </w:r>
      <w:r w:rsidDel="00000000" w:rsidR="00000000" w:rsidRPr="00000000">
        <w:rPr>
          <w:rtl w:val="0"/>
        </w:rPr>
        <w:t xml:space="preserve">).</w:t>
      </w:r>
    </w:p>
    <w:p w:rsidR="00000000" w:rsidDel="00000000" w:rsidP="00000000" w:rsidRDefault="00000000" w:rsidRPr="00000000" w14:paraId="00000023">
      <w:pPr>
        <w:numPr>
          <w:ilvl w:val="0"/>
          <w:numId w:val="3"/>
        </w:numPr>
        <w:ind w:left="720" w:hanging="360"/>
      </w:pPr>
      <w:r w:rsidDel="00000000" w:rsidR="00000000" w:rsidRPr="00000000">
        <w:rPr>
          <w:b w:val="1"/>
          <w:bCs w:val="1"/>
          <w:rtl w:val="0"/>
        </w:rPr>
        <w:t xml:space="preserve">Separadores Editoriales de Capítulo (</w:t>
      </w:r>
      <w:r w:rsidDel="00000000" w:rsidR="00000000" w:rsidRPr="00000000">
        <w:rPr>
          <w:rFonts w:ascii="Roboto Mono" w:cs="Roboto Mono" w:eastAsia="Roboto Mono" w:hAnsi="Roboto Mono"/>
          <w:b w:val="1"/>
          <w:bCs w:val="1"/>
          <w:color w:val="188038"/>
          <w:rtl w:val="0"/>
        </w:rPr>
        <w:t xml:space="preserve">scene_break</w:t>
      </w:r>
      <w:r w:rsidDel="00000000" w:rsidR="00000000" w:rsidRPr="00000000">
        <w:rPr>
          <w:b w:val="1"/>
          <w:bCs w:val="1"/>
          <w:rtl w:val="0"/>
        </w:rPr>
        <w:t xml:space="preserve">):</w:t>
      </w:r>
      <w:r w:rsidDel="00000000" w:rsidR="00000000" w:rsidRPr="00000000">
        <w:rPr>
          <w:rtl w:val="0"/>
        </w:rPr>
        <w:t xml:space="preserve"> En la unión entre dos episodios anteriores, el sistema inserta un mensaje de sistema especial:</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5">
      <w:pPr>
        <w:ind w:left="720" w:hanging="360"/>
        <w:rPr/>
      </w:pPr>
      <w:r w:rsidDel="00000000" w:rsidR="00000000" w:rsidRPr="00000000">
        <w:rPr>
          <w:rFonts w:ascii="Roboto Mono" w:cs="Roboto Mono" w:eastAsia="Roboto Mono" w:hAnsi="Roboto Mono"/>
          <w:color w:val="188038"/>
          <w:rtl w:val="0"/>
        </w:rPr>
        <w:t xml:space="preserve">{"role": "system", "kind": "scene_break", "text": "Capítulo: [Título del episodio o fecha]", "ts": 1728320000000}</w:t>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7">
      <w:pPr>
        <w:numPr>
          <w:ilvl w:val="0"/>
          <w:numId w:val="3"/>
        </w:numPr>
        <w:ind w:left="720" w:hanging="360"/>
      </w:pPr>
      <w:r w:rsidDel="00000000" w:rsidR="00000000" w:rsidRPr="00000000">
        <w:rPr>
          <w:b w:val="1"/>
          <w:bCs w:val="1"/>
          <w:rtl w:val="0"/>
        </w:rPr>
        <w:t xml:space="preserve">Conservación Segura de Respaldo:</w:t>
      </w:r>
      <w:r w:rsidDel="00000000" w:rsidR="00000000" w:rsidRPr="00000000">
        <w:rPr>
          <w:rtl w:val="0"/>
        </w:rPr>
        <w:t xml:space="preserve"> Los registros originales de </w:t>
      </w:r>
      <w:r w:rsidDel="00000000" w:rsidR="00000000" w:rsidRPr="00000000">
        <w:rPr>
          <w:rFonts w:ascii="Roboto Mono" w:cs="Roboto Mono" w:eastAsia="Roboto Mono" w:hAnsi="Roboto Mono"/>
          <w:color w:val="188038"/>
          <w:rtl w:val="0"/>
        </w:rPr>
        <w:t xml:space="preserve">chatMeta</w:t>
      </w:r>
      <w:r w:rsidDel="00000000" w:rsidR="00000000" w:rsidRPr="00000000">
        <w:rPr>
          <w:rtl w:val="0"/>
        </w:rPr>
        <w:t xml:space="preserve"> se marcan defensivamente como </w:t>
      </w:r>
      <w:r w:rsidDel="00000000" w:rsidR="00000000" w:rsidRPr="00000000">
        <w:rPr>
          <w:rFonts w:ascii="Roboto Mono" w:cs="Roboto Mono" w:eastAsia="Roboto Mono" w:hAnsi="Roboto Mono"/>
          <w:color w:val="188038"/>
          <w:rtl w:val="0"/>
        </w:rPr>
        <w:t xml:space="preserve">migrated: true</w:t>
      </w:r>
      <w:r w:rsidDel="00000000" w:rsidR="00000000" w:rsidRPr="00000000">
        <w:rPr>
          <w:rtl w:val="0"/>
        </w:rPr>
        <w:t xml:space="preserve"> o se preservan en una tabla de respaldo en IndexedDB, asegurando que ninguna operación sea destructiva.</w:t>
      </w:r>
    </w:p>
    <w:p w:rsidR="00000000" w:rsidDel="00000000" w:rsidP="00000000" w:rsidRDefault="00000000" w:rsidRPr="00000000" w14:paraId="00000028">
      <w:pPr>
        <w:numPr>
          <w:ilvl w:val="0"/>
          <w:numId w:val="3"/>
        </w:numPr>
        <w:ind w:left="720" w:hanging="360"/>
      </w:pPr>
      <w:r w:rsidDel="00000000" w:rsidR="00000000" w:rsidRPr="00000000">
        <w:rPr>
          <w:b w:val="1"/>
          <w:bCs w:val="1"/>
          <w:rtl w:val="0"/>
        </w:rPr>
        <w:t xml:space="preserve">Canónico Activo:</w:t>
      </w:r>
      <w:r w:rsidDel="00000000" w:rsidR="00000000" w:rsidRPr="00000000">
        <w:rPr>
          <w:rtl w:val="0"/>
        </w:rPr>
        <w:t xml:space="preserve"> El personaje queda asociado a un único </w:t>
      </w:r>
      <w:r w:rsidDel="00000000" w:rsidR="00000000" w:rsidRPr="00000000">
        <w:rPr>
          <w:rFonts w:ascii="Roboto Mono" w:cs="Roboto Mono" w:eastAsia="Roboto Mono" w:hAnsi="Roboto Mono"/>
          <w:color w:val="188038"/>
          <w:rtl w:val="0"/>
        </w:rPr>
        <w:t xml:space="preserve">activeChatId</w:t>
      </w:r>
      <w:r w:rsidDel="00000000" w:rsidR="00000000" w:rsidRPr="00000000">
        <w:rPr>
          <w:rtl w:val="0"/>
        </w:rPr>
        <w:t xml:space="preserve"> permanente.</w:t>
      </w:r>
    </w:p>
    <w:p w:rsidR="00000000" w:rsidDel="00000000" w:rsidP="00000000" w:rsidRDefault="00000000" w:rsidRPr="00000000" w14:paraId="00000029">
      <w:pPr>
        <w:pStyle w:val="Heading2"/>
        <w:rPr/>
      </w:pPr>
      <w:bookmarkStart w:colFirst="0" w:colLast="0" w:name="_8pebxs1fvuyv" w:id="7"/>
      <w:bookmarkEnd w:id="7"/>
      <w:r w:rsidDel="00000000" w:rsidR="00000000" w:rsidRPr="00000000">
        <w:rPr>
          <w:rtl w:val="0"/>
        </w:rPr>
        <w:t xml:space="preserve">B. Tratamiento Retroactivo de Episodios Archivados</w:t>
      </w:r>
    </w:p>
    <w:p w:rsidR="00000000" w:rsidDel="00000000" w:rsidP="00000000" w:rsidRDefault="00000000" w:rsidRPr="00000000" w14:paraId="0000002A">
      <w:pPr>
        <w:numPr>
          <w:ilvl w:val="0"/>
          <w:numId w:val="3"/>
        </w:numPr>
        <w:ind w:left="720" w:hanging="360"/>
      </w:pPr>
      <w:r w:rsidDel="00000000" w:rsidR="00000000" w:rsidRPr="00000000">
        <w:rPr>
          <w:rtl w:val="0"/>
        </w:rPr>
        <w:t xml:space="preserve">Siguiendo la decisión expresa del usuario: para los episodios archivados del pasado, el sistema realiza un pase asíncrono de extracción de recuerdos pendientes hacia el lorebook del companion (utilizando el modelo secundario en CPU, puerto 5002).</w:t>
      </w:r>
    </w:p>
    <w:p w:rsidR="00000000" w:rsidDel="00000000" w:rsidP="00000000" w:rsidRDefault="00000000" w:rsidRPr="00000000" w14:paraId="0000002B">
      <w:pPr>
        <w:numPr>
          <w:ilvl w:val="0"/>
          <w:numId w:val="3"/>
        </w:numPr>
        <w:ind w:left="720" w:hanging="360"/>
      </w:pPr>
      <w:r w:rsidDel="00000000" w:rsidR="00000000" w:rsidRPr="00000000">
        <w:rPr>
          <w:rtl w:val="0"/>
        </w:rPr>
        <w:t xml:space="preserve">Una vez extraídos los recuerdos relevantes, los episodios archivados se dan formalmente por concluidos y se retiran de la interfaz activa, limpiando la experiencia de usuario.</w:t>
      </w:r>
    </w:p>
    <w:p w:rsidR="00000000" w:rsidDel="00000000" w:rsidP="00000000" w:rsidRDefault="00000000" w:rsidRPr="00000000" w14:paraId="0000002C">
      <w:pPr>
        <w:pStyle w:val="Heading2"/>
        <w:rPr/>
      </w:pPr>
      <w:bookmarkStart w:colFirst="0" w:colLast="0" w:name="_we5hozk7feqr" w:id="8"/>
      <w:bookmarkEnd w:id="8"/>
      <w:r w:rsidDel="00000000" w:rsidR="00000000" w:rsidRPr="00000000">
        <w:rPr>
          <w:rtl w:val="0"/>
        </w:rPr>
        <w:t xml:space="preserve">C. Navegación Directa y Ergonómica (</w:t>
      </w:r>
      <w:r w:rsidDel="00000000" w:rsidR="00000000" w:rsidRPr="00000000">
        <w:rPr>
          <w:rFonts w:ascii="Roboto Mono" w:cs="Roboto Mono" w:eastAsia="Roboto Mono" w:hAnsi="Roboto Mono"/>
          <w:color w:val="188038"/>
          <w:rtl w:val="0"/>
        </w:rPr>
        <w:t xml:space="preserve">home.js</w:t>
      </w:r>
      <w:r w:rsidDel="00000000" w:rsidR="00000000" w:rsidRPr="00000000">
        <w:rPr>
          <w:rtl w:val="0"/>
        </w:rPr>
        <w:t xml:space="preserve">)</w:t>
      </w:r>
    </w:p>
    <w:p w:rsidR="00000000" w:rsidDel="00000000" w:rsidP="00000000" w:rsidRDefault="00000000" w:rsidRPr="00000000" w14:paraId="0000002D">
      <w:pPr>
        <w:numPr>
          <w:ilvl w:val="0"/>
          <w:numId w:val="3"/>
        </w:numPr>
        <w:ind w:left="720" w:hanging="360"/>
      </w:pPr>
      <w:r w:rsidDel="00000000" w:rsidR="00000000" w:rsidRPr="00000000">
        <w:rPr>
          <w:b w:val="1"/>
          <w:bCs w:val="1"/>
          <w:rtl w:val="0"/>
        </w:rPr>
        <w:t xml:space="preserve">Acceso Inmediato:</w:t>
      </w:r>
      <w:r w:rsidDel="00000000" w:rsidR="00000000" w:rsidRPr="00000000">
        <w:rPr>
          <w:rtl w:val="0"/>
        </w:rPr>
        <w:t xml:space="preserve"> Tocar la tarjeta o el avatar de Nora en la pantalla principal navega directamente a su chat único continuo.</w:t>
      </w:r>
    </w:p>
    <w:p w:rsidR="00000000" w:rsidDel="00000000" w:rsidP="00000000" w:rsidRDefault="00000000" w:rsidRPr="00000000" w14:paraId="0000002E">
      <w:pPr>
        <w:numPr>
          <w:ilvl w:val="0"/>
          <w:numId w:val="3"/>
        </w:numPr>
        <w:ind w:left="720" w:hanging="360"/>
      </w:pPr>
      <w:r w:rsidDel="00000000" w:rsidR="00000000" w:rsidRPr="00000000">
        <w:rPr>
          <w:b w:val="1"/>
          <w:bCs w:val="1"/>
          <w:rtl w:val="0"/>
        </w:rPr>
        <w:t xml:space="preserve">Supresión de la Pantalla Intermedia:</w:t>
      </w:r>
      <w:r w:rsidDel="00000000" w:rsidR="00000000" w:rsidRPr="00000000">
        <w:rPr>
          <w:rtl w:val="0"/>
        </w:rPr>
        <w:t xml:space="preserve"> La vista de lista de episodios (</w:t>
      </w:r>
      <w:r w:rsidDel="00000000" w:rsidR="00000000" w:rsidRPr="00000000">
        <w:rPr>
          <w:rFonts w:ascii="Roboto Mono" w:cs="Roboto Mono" w:eastAsia="Roboto Mono" w:hAnsi="Roboto Mono"/>
          <w:color w:val="188038"/>
          <w:rtl w:val="0"/>
        </w:rPr>
        <w:t xml:space="preserve">www/js/ui/chats.js</w:t>
      </w:r>
      <w:r w:rsidDel="00000000" w:rsidR="00000000" w:rsidRPr="00000000">
        <w:rPr>
          <w:rtl w:val="0"/>
        </w:rPr>
        <w:t xml:space="preserve">) se descontinúa del flujo principal. La gestión del personaje (ficha, memoria, indumentaria, galería) se realiza desde la barra superior del chat o la ficha del personaje.</w:t>
      </w:r>
    </w:p>
    <w:p w:rsidR="00000000" w:rsidDel="00000000" w:rsidP="00000000" w:rsidRDefault="00000000" w:rsidRPr="00000000" w14:paraId="0000002F">
      <w:pPr>
        <w:pStyle w:val="Heading2"/>
        <w:rPr/>
      </w:pPr>
      <w:bookmarkStart w:colFirst="0" w:colLast="0" w:name="_n6ceza19yjhv" w:id="9"/>
      <w:bookmarkEnd w:id="9"/>
      <w:r w:rsidDel="00000000" w:rsidR="00000000" w:rsidRPr="00000000">
        <w:rPr>
          <w:rtl w:val="0"/>
        </w:rPr>
        <w:t xml:space="preserve">D. Cortes de Escena / Nuevos Capítulos en Vivo</w:t>
      </w:r>
    </w:p>
    <w:p w:rsidR="00000000" w:rsidDel="00000000" w:rsidP="00000000" w:rsidRDefault="00000000" w:rsidRPr="00000000" w14:paraId="00000030">
      <w:pPr>
        <w:numPr>
          <w:ilvl w:val="0"/>
          <w:numId w:val="3"/>
        </w:numPr>
        <w:ind w:left="720" w:hanging="360"/>
      </w:pPr>
      <w:r w:rsidDel="00000000" w:rsidR="00000000" w:rsidRPr="00000000">
        <w:rPr>
          <w:rtl w:val="0"/>
        </w:rPr>
        <w:t xml:space="preserve">Cuando el usuario desee cambiar de situación, ubicación o dar un salto temporal (ej. "A la mañana siguiente en la cafetería"), no creará un chat nuevo.</w:t>
      </w:r>
    </w:p>
    <w:p w:rsidR="00000000" w:rsidDel="00000000" w:rsidP="00000000" w:rsidRDefault="00000000" w:rsidRPr="00000000" w14:paraId="00000031">
      <w:pPr>
        <w:numPr>
          <w:ilvl w:val="0"/>
          <w:numId w:val="3"/>
        </w:numPr>
        <w:ind w:left="720" w:hanging="360"/>
      </w:pPr>
      <w:r w:rsidDel="00000000" w:rsidR="00000000" w:rsidRPr="00000000">
        <w:rPr>
          <w:rtl w:val="0"/>
        </w:rPr>
        <w:t xml:space="preserve">Desde el menú ⋮ del chat o mediante un botón de acción rápida, el usuario puede seleccionar "Corte de escena / Nuevo capítulo":</w:t>
      </w:r>
    </w:p>
    <w:p w:rsidR="00000000" w:rsidDel="00000000" w:rsidP="00000000" w:rsidRDefault="00000000" w:rsidRPr="00000000" w14:paraId="00000032">
      <w:pPr>
        <w:numPr>
          <w:ilvl w:val="1"/>
          <w:numId w:val="3"/>
        </w:numPr>
        <w:ind w:left="1440" w:hanging="360"/>
      </w:pPr>
      <w:r w:rsidDel="00000000" w:rsidR="00000000" w:rsidRPr="00000000">
        <w:rPr>
          <w:rtl w:val="0"/>
        </w:rPr>
        <w:t xml:space="preserve">Permite ingresar una breve acotación de contexto (opcional, máx. 300 caracteres, ej. "Despertando al día siguiente con lluvia afuera").</w:t>
      </w:r>
    </w:p>
    <w:p w:rsidR="00000000" w:rsidDel="00000000" w:rsidP="00000000" w:rsidRDefault="00000000" w:rsidRPr="00000000" w14:paraId="00000033">
      <w:pPr>
        <w:numPr>
          <w:ilvl w:val="1"/>
          <w:numId w:val="3"/>
        </w:numPr>
        <w:ind w:left="1440" w:hanging="360"/>
      </w:pPr>
      <w:r w:rsidDel="00000000" w:rsidR="00000000" w:rsidRPr="00000000">
        <w:rPr>
          <w:rtl w:val="0"/>
        </w:rPr>
        <w:t xml:space="preserve">Inserta un separador visual elegante en la vista de chat.</w:t>
      </w:r>
    </w:p>
    <w:p w:rsidR="00000000" w:rsidDel="00000000" w:rsidP="00000000" w:rsidRDefault="00000000" w:rsidRPr="00000000" w14:paraId="00000034">
      <w:pPr>
        <w:numPr>
          <w:ilvl w:val="1"/>
          <w:numId w:val="3"/>
        </w:numPr>
        <w:ind w:left="1440" w:hanging="360"/>
      </w:pPr>
      <w:r w:rsidDel="00000000" w:rsidR="00000000" w:rsidRPr="00000000">
        <w:rPr>
          <w:rtl w:val="0"/>
        </w:rPr>
        <w:t xml:space="preserve">Al alimentar el prompt a KoboldCpp (GPU), la acotación de escena actualiza el contexto situacional inmediato sin cortar la continuidad de recuerdos ni la relación.</w:t>
      </w:r>
    </w:p>
    <w:p w:rsidR="00000000" w:rsidDel="00000000" w:rsidP="00000000" w:rsidRDefault="00000000" w:rsidRPr="00000000" w14:paraId="00000035">
      <w:pPr>
        <w:pStyle w:val="Heading1"/>
        <w:rPr/>
      </w:pPr>
      <w:bookmarkStart w:colFirst="0" w:colLast="0" w:name="_3nqa1rndo42i" w:id="10"/>
      <w:bookmarkEnd w:id="10"/>
      <w:r w:rsidDel="00000000" w:rsidR="00000000" w:rsidRPr="00000000">
        <w:rPr>
          <w:rtl w:val="0"/>
        </w:rPr>
        <w:t xml:space="preserve">3. Módulo 2 — Memoria Evolutiva, Clustering Temático y Tarjeta de Co-autoría</w:t>
      </w:r>
    </w:p>
    <w:p w:rsidR="00000000" w:rsidDel="00000000" w:rsidP="00000000" w:rsidRDefault="00000000" w:rsidRPr="00000000" w14:paraId="00000036">
      <w:pPr>
        <w:pStyle w:val="Heading2"/>
        <w:rPr/>
      </w:pPr>
      <w:bookmarkStart w:colFirst="0" w:colLast="0" w:name="_9eamepjq5c21" w:id="11"/>
      <w:bookmarkEnd w:id="11"/>
      <w:r w:rsidDel="00000000" w:rsidR="00000000" w:rsidRPr="00000000">
        <w:rPr>
          <w:rtl w:val="0"/>
        </w:rPr>
        <w:t xml:space="preserve">A. Detección de Saturación y Agrupación Temática</w:t>
      </w:r>
    </w:p>
    <w:p w:rsidR="00000000" w:rsidDel="00000000" w:rsidP="00000000" w:rsidRDefault="00000000" w:rsidRPr="00000000" w14:paraId="00000037">
      <w:pPr>
        <w:numPr>
          <w:ilvl w:val="0"/>
          <w:numId w:val="3"/>
        </w:numPr>
        <w:ind w:left="720" w:hanging="360"/>
      </w:pPr>
      <w:r w:rsidDel="00000000" w:rsidR="00000000" w:rsidRPr="00000000">
        <w:rPr>
          <w:rtl w:val="0"/>
        </w:rPr>
        <w:t xml:space="preserve">El límite duro del lorebook es de 24 entradas (</w:t>
      </w:r>
      <w:r w:rsidDel="00000000" w:rsidR="00000000" w:rsidRPr="00000000">
        <w:rPr>
          <w:rFonts w:ascii="Roboto Mono" w:cs="Roboto Mono" w:eastAsia="Roboto Mono" w:hAnsi="Roboto Mono"/>
          <w:color w:val="188038"/>
          <w:rtl w:val="0"/>
        </w:rPr>
        <w:t xml:space="preserve">LOREBOOK_MAX_ENTRIES = 24</w:t>
      </w:r>
      <w:r w:rsidDel="00000000" w:rsidR="00000000" w:rsidRPr="00000000">
        <w:rPr>
          <w:rtl w:val="0"/>
        </w:rPr>
        <w:t xml:space="preserve">). Cuando un companion acumula recuerdos recurrentes (ej. 3 recuerdos distintos sobre hábitos de café, 2 sobre paseos matutinos), se produce saturación de slots.</w:t>
      </w:r>
    </w:p>
    <w:p w:rsidR="00000000" w:rsidDel="00000000" w:rsidP="00000000" w:rsidRDefault="00000000" w:rsidRPr="00000000" w14:paraId="00000038">
      <w:pPr>
        <w:numPr>
          <w:ilvl w:val="0"/>
          <w:numId w:val="3"/>
        </w:numPr>
        <w:ind w:left="720" w:hanging="360"/>
      </w:pPr>
      <w:r w:rsidDel="00000000" w:rsidR="00000000" w:rsidRPr="00000000">
        <w:rPr>
          <w:b w:val="1"/>
          <w:bCs w:val="1"/>
          <w:rtl w:val="0"/>
        </w:rPr>
        <w:t xml:space="preserve">Clustering Temático Determinista:</w:t>
      </w:r>
      <w:r w:rsidDel="00000000" w:rsidR="00000000" w:rsidRPr="00000000">
        <w:rPr>
          <w:rtl w:val="0"/>
        </w:rPr>
        <w:t xml:space="preserve"> Un algoritmo en el cliente analiza las palabras clave (</w:t>
      </w:r>
      <w:r w:rsidDel="00000000" w:rsidR="00000000" w:rsidRPr="00000000">
        <w:rPr>
          <w:rFonts w:ascii="Roboto Mono" w:cs="Roboto Mono" w:eastAsia="Roboto Mono" w:hAnsi="Roboto Mono"/>
          <w:color w:val="188038"/>
          <w:rtl w:val="0"/>
        </w:rPr>
        <w:t xml:space="preserve">keys</w:t>
      </w:r>
      <w:r w:rsidDel="00000000" w:rsidR="00000000" w:rsidRPr="00000000">
        <w:rPr>
          <w:rtl w:val="0"/>
        </w:rPr>
        <w:t xml:space="preserve">) y la coincidencia de entidades de las entradas existentes de </w:t>
      </w:r>
      <w:r w:rsidDel="00000000" w:rsidR="00000000" w:rsidRPr="00000000">
        <w:rPr>
          <w:rFonts w:ascii="Roboto Mono" w:cs="Roboto Mono" w:eastAsia="Roboto Mono" w:hAnsi="Roboto Mono"/>
          <w:color w:val="188038"/>
          <w:rtl w:val="0"/>
        </w:rPr>
        <w:t xml:space="preserve">character.lorebook</w:t>
      </w:r>
      <w:r w:rsidDel="00000000" w:rsidR="00000000" w:rsidRPr="00000000">
        <w:rPr>
          <w:rtl w:val="0"/>
        </w:rPr>
        <w:t xml:space="preserve">, agrupando recuerdos afines en clusters temáticos.</w:t>
      </w:r>
    </w:p>
    <w:p w:rsidR="00000000" w:rsidDel="00000000" w:rsidP="00000000" w:rsidRDefault="00000000" w:rsidRPr="00000000" w14:paraId="00000039">
      <w:pPr>
        <w:pStyle w:val="Heading2"/>
        <w:rPr/>
      </w:pPr>
      <w:bookmarkStart w:colFirst="0" w:colLast="0" w:name="_1nf5tpz9nv3x" w:id="12"/>
      <w:bookmarkEnd w:id="12"/>
      <w:r w:rsidDel="00000000" w:rsidR="00000000" w:rsidRPr="00000000">
        <w:rPr>
          <w:rtl w:val="0"/>
        </w:rPr>
        <w:t xml:space="preserve">B. Síntesis de Recuerdos Maduros en CPU (Puerto 5002)</w:t>
      </w:r>
    </w:p>
    <w:p w:rsidR="00000000" w:rsidDel="00000000" w:rsidP="00000000" w:rsidRDefault="00000000" w:rsidRPr="00000000" w14:paraId="0000003A">
      <w:pPr>
        <w:numPr>
          <w:ilvl w:val="0"/>
          <w:numId w:val="3"/>
        </w:numPr>
        <w:ind w:left="720" w:hanging="360"/>
      </w:pPr>
      <w:r w:rsidDel="00000000" w:rsidR="00000000" w:rsidRPr="00000000">
        <w:rPr>
          <w:rtl w:val="0"/>
        </w:rPr>
        <w:t xml:space="preserve">Cuando un cluster contiene 2 o más recuerdos afines, el modelo secundario en CPU (Llama 3.1 3B / Gemma 2 2B) genera en segundo plano una propuesta de memoria consolidada:</w:t>
      </w:r>
    </w:p>
    <w:p w:rsidR="00000000" w:rsidDel="00000000" w:rsidP="00000000" w:rsidRDefault="00000000" w:rsidRPr="00000000" w14:paraId="0000003B">
      <w:pPr>
        <w:numPr>
          <w:ilvl w:val="1"/>
          <w:numId w:val="3"/>
        </w:numPr>
        <w:ind w:left="1440" w:hanging="360"/>
      </w:pPr>
      <w:r w:rsidDel="00000000" w:rsidR="00000000" w:rsidRPr="00000000">
        <w:rPr>
          <w:rtl w:val="0"/>
        </w:rPr>
        <w:t xml:space="preserve">Transforma notas atómicas fragmentadas en una observación madura, profunda y afectiva.</w:t>
      </w:r>
    </w:p>
    <w:p w:rsidR="00000000" w:rsidDel="00000000" w:rsidP="00000000" w:rsidRDefault="00000000" w:rsidRPr="00000000" w14:paraId="0000003C">
      <w:pPr>
        <w:numPr>
          <w:ilvl w:val="1"/>
          <w:numId w:val="3"/>
        </w:numPr>
        <w:ind w:left="1440" w:hanging="360"/>
      </w:pPr>
      <w:r w:rsidDel="00000000" w:rsidR="00000000" w:rsidRPr="00000000">
        <w:rPr>
          <w:rtl w:val="0"/>
        </w:rPr>
        <w:t xml:space="preserve">Ejemplo: De </w:t>
      </w:r>
      <w:r w:rsidDel="00000000" w:rsidR="00000000" w:rsidRPr="00000000">
        <w:rPr>
          <w:rFonts w:ascii="Roboto Mono" w:cs="Roboto Mono" w:eastAsia="Roboto Mono" w:hAnsi="Roboto Mono"/>
          <w:color w:val="188038"/>
          <w:rtl w:val="0"/>
        </w:rPr>
        <w:t xml:space="preserve">["A Edgar le gusta el café negro", "Edgar tomó café con Nora mientras llovía", "Edgar suele programar de noche con café"]</w:t>
      </w:r>
      <w:r w:rsidDel="00000000" w:rsidR="00000000" w:rsidRPr="00000000">
        <w:rPr>
          <w:rtl w:val="0"/>
        </w:rPr>
        <w:t xml:space="preserve"> sintetiza:</w:t>
        <w:br w:type="textWrapping"/>
      </w:r>
      <w:r w:rsidDel="00000000" w:rsidR="00000000" w:rsidRPr="00000000">
        <w:rPr>
          <w:i w:val="1"/>
          <w:iCs w:val="1"/>
          <w:rtl w:val="0"/>
        </w:rPr>
        <w:t xml:space="preserve">"Nora conoce la rutina de Edgar con el café negro, especialmente cuando programa de noche o se quedan conversando durante las mañanas lluviosas."</w:t>
      </w:r>
      <w:r w:rsidDel="00000000" w:rsidR="00000000" w:rsidRPr="00000000">
        <w:rPr>
          <w:rtl w:val="0"/>
        </w:rPr>
      </w:r>
    </w:p>
    <w:p w:rsidR="00000000" w:rsidDel="00000000" w:rsidP="00000000" w:rsidRDefault="00000000" w:rsidRPr="00000000" w14:paraId="0000003D">
      <w:pPr>
        <w:pStyle w:val="Heading2"/>
        <w:rPr/>
      </w:pPr>
      <w:bookmarkStart w:colFirst="0" w:colLast="0" w:name="_acd64rxic50h" w:id="13"/>
      <w:bookmarkEnd w:id="13"/>
      <w:r w:rsidDel="00000000" w:rsidR="00000000" w:rsidRPr="00000000">
        <w:rPr>
          <w:rtl w:val="0"/>
        </w:rPr>
        <w:t xml:space="preserve">C. Tarjeta de Co-autoría Editorial en la Hoja de Memoria (</w:t>
      </w:r>
      <w:r w:rsidDel="00000000" w:rsidR="00000000" w:rsidRPr="00000000">
        <w:rPr>
          <w:rFonts w:ascii="Roboto Mono" w:cs="Roboto Mono" w:eastAsia="Roboto Mono" w:hAnsi="Roboto Mono"/>
          <w:color w:val="188038"/>
          <w:rtl w:val="0"/>
        </w:rPr>
        <w:t xml:space="preserve">character-memory.js</w:t>
      </w:r>
      <w:r w:rsidDel="00000000" w:rsidR="00000000" w:rsidRPr="00000000">
        <w:rPr>
          <w:rtl w:val="0"/>
        </w:rPr>
        <w:t xml:space="preserve">)</w:t>
      </w:r>
    </w:p>
    <w:p w:rsidR="00000000" w:rsidDel="00000000" w:rsidP="00000000" w:rsidRDefault="00000000" w:rsidRPr="00000000" w14:paraId="0000003E">
      <w:pPr>
        <w:numPr>
          <w:ilvl w:val="0"/>
          <w:numId w:val="3"/>
        </w:numPr>
        <w:ind w:left="720" w:hanging="360"/>
      </w:pPr>
      <w:r w:rsidDel="00000000" w:rsidR="00000000" w:rsidRPr="00000000">
        <w:rPr>
          <w:rtl w:val="0"/>
        </w:rPr>
        <w:t xml:space="preserve">El usuario no debe ser un bibliotecario que clasifique manualmente tags ni fechas, pero debe poder corregir alucinaciones del LLM antes de consolidar.</w:t>
      </w:r>
    </w:p>
    <w:p w:rsidR="00000000" w:rsidDel="00000000" w:rsidP="00000000" w:rsidRDefault="00000000" w:rsidRPr="00000000" w14:paraId="0000003F">
      <w:pPr>
        <w:numPr>
          <w:ilvl w:val="0"/>
          <w:numId w:val="3"/>
        </w:numPr>
        <w:ind w:left="720" w:hanging="360"/>
      </w:pPr>
      <w:r w:rsidDel="00000000" w:rsidR="00000000" w:rsidRPr="00000000">
        <w:rPr>
          <w:rtl w:val="0"/>
        </w:rPr>
        <w:t xml:space="preserve">En la hoja de recuerdos (</w:t>
      </w:r>
      <w:r w:rsidDel="00000000" w:rsidR="00000000" w:rsidRPr="00000000">
        <w:rPr>
          <w:rFonts w:ascii="Roboto Mono" w:cs="Roboto Mono" w:eastAsia="Roboto Mono" w:hAnsi="Roboto Mono"/>
          <w:color w:val="188038"/>
          <w:rtl w:val="0"/>
        </w:rPr>
        <w:t xml:space="preserve">character-memory.js</w:t>
      </w:r>
      <w:r w:rsidDel="00000000" w:rsidR="00000000" w:rsidRPr="00000000">
        <w:rPr>
          <w:rtl w:val="0"/>
        </w:rPr>
        <w:t xml:space="preserve">), se presenta una tarjeta destacada de co-autoría cuando hay una sugerencia lista:</w:t>
      </w:r>
    </w:p>
    <w:p w:rsidR="00000000" w:rsidDel="00000000" w:rsidP="00000000" w:rsidRDefault="00000000" w:rsidRPr="00000000" w14:paraId="00000040">
      <w:pPr>
        <w:numPr>
          <w:ilvl w:val="1"/>
          <w:numId w:val="3"/>
        </w:numPr>
        <w:ind w:left="1440" w:hanging="360"/>
      </w:pPr>
      <w:r w:rsidDel="00000000" w:rsidR="00000000" w:rsidRPr="00000000">
        <w:rPr>
          <w:b w:val="1"/>
          <w:bCs w:val="1"/>
          <w:rtl w:val="0"/>
        </w:rPr>
        <w:t xml:space="preserve">Encabezado:</w:t>
      </w:r>
      <w:r w:rsidDel="00000000" w:rsidR="00000000" w:rsidRPr="00000000">
        <w:rPr>
          <w:rtl w:val="0"/>
        </w:rPr>
        <w:t xml:space="preserve"> Propuesta de consolidación (3 recuerdos afines sobre "Café y rutinas")</w:t>
      </w:r>
    </w:p>
    <w:p w:rsidR="00000000" w:rsidDel="00000000" w:rsidP="00000000" w:rsidRDefault="00000000" w:rsidRPr="00000000" w14:paraId="00000041">
      <w:pPr>
        <w:numPr>
          <w:ilvl w:val="1"/>
          <w:numId w:val="3"/>
        </w:numPr>
        <w:ind w:left="1440" w:hanging="360"/>
      </w:pPr>
      <w:r w:rsidDel="00000000" w:rsidR="00000000" w:rsidRPr="00000000">
        <w:rPr>
          <w:b w:val="1"/>
          <w:bCs w:val="1"/>
          <w:rtl w:val="0"/>
        </w:rPr>
        <w:t xml:space="preserve">Cuerpo editable:</w:t>
      </w:r>
      <w:r w:rsidDel="00000000" w:rsidR="00000000" w:rsidRPr="00000000">
        <w:rPr>
          <w:rtl w:val="0"/>
        </w:rPr>
        <w:t xml:space="preserve"> Cuadro de texto pre-rellenado con la síntesis generada por el LLM secundario, permitiendo al usuario corregir o ajustar cualquier detalle en segundos si el modelo alucinó.</w:t>
      </w:r>
    </w:p>
    <w:p w:rsidR="00000000" w:rsidDel="00000000" w:rsidP="00000000" w:rsidRDefault="00000000" w:rsidRPr="00000000" w14:paraId="00000042">
      <w:pPr>
        <w:numPr>
          <w:ilvl w:val="1"/>
          <w:numId w:val="3"/>
        </w:numPr>
        <w:ind w:left="1440" w:hanging="360"/>
      </w:pPr>
      <w:r w:rsidDel="00000000" w:rsidR="00000000" w:rsidRPr="00000000">
        <w:rPr>
          <w:b w:val="1"/>
          <w:bCs w:val="1"/>
          <w:rtl w:val="0"/>
        </w:rPr>
        <w:t xml:space="preserve">Acciones directas:</w:t>
      </w:r>
      <w:r w:rsidDel="00000000" w:rsidR="00000000" w:rsidRPr="00000000">
        <w:rPr>
          <w:rtl w:val="0"/>
        </w:rPr>
      </w:r>
    </w:p>
    <w:p w:rsidR="00000000" w:rsidDel="00000000" w:rsidP="00000000" w:rsidRDefault="00000000" w:rsidRPr="00000000" w14:paraId="00000043">
      <w:pPr>
        <w:numPr>
          <w:ilvl w:val="2"/>
          <w:numId w:val="3"/>
        </w:numPr>
        <w:ind w:left="2160" w:hanging="360"/>
      </w:pPr>
      <w:r w:rsidDel="00000000" w:rsidR="00000000" w:rsidRPr="00000000">
        <w:rPr>
          <w:b w:val="1"/>
          <w:bCs w:val="1"/>
          <w:rtl w:val="0"/>
        </w:rPr>
        <w:t xml:space="preserve">[Consolidar y archivar anteriores]:</w:t>
      </w:r>
      <w:r w:rsidDel="00000000" w:rsidR="00000000" w:rsidRPr="00000000">
        <w:rPr>
          <w:rtl w:val="0"/>
        </w:rPr>
        <w:t xml:space="preserve"> Añade la memoria madura a </w:t>
      </w:r>
      <w:r w:rsidDel="00000000" w:rsidR="00000000" w:rsidRPr="00000000">
        <w:rPr>
          <w:rFonts w:ascii="Roboto Mono" w:cs="Roboto Mono" w:eastAsia="Roboto Mono" w:hAnsi="Roboto Mono"/>
          <w:color w:val="188038"/>
          <w:rtl w:val="0"/>
        </w:rPr>
        <w:t xml:space="preserve">character.lorebook</w:t>
      </w:r>
      <w:r w:rsidDel="00000000" w:rsidR="00000000" w:rsidRPr="00000000">
        <w:rPr>
          <w:rtl w:val="0"/>
        </w:rPr>
        <w:t xml:space="preserve"> y traslada automáticamente los recuerdos atómicos previos a </w:t>
      </w:r>
      <w:r w:rsidDel="00000000" w:rsidR="00000000" w:rsidRPr="00000000">
        <w:rPr>
          <w:rFonts w:ascii="Roboto Mono" w:cs="Roboto Mono" w:eastAsia="Roboto Mono" w:hAnsi="Roboto Mono"/>
          <w:color w:val="188038"/>
          <w:rtl w:val="0"/>
        </w:rPr>
        <w:t xml:space="preserve">character.lorebookArchive</w:t>
      </w:r>
      <w:r w:rsidDel="00000000" w:rsidR="00000000" w:rsidRPr="00000000">
        <w:rPr>
          <w:rtl w:val="0"/>
        </w:rPr>
        <w:t xml:space="preserve">. Libera slots inmediatamente.</w:t>
      </w:r>
    </w:p>
    <w:p w:rsidR="00000000" w:rsidDel="00000000" w:rsidP="00000000" w:rsidRDefault="00000000" w:rsidRPr="00000000" w14:paraId="00000044">
      <w:pPr>
        <w:numPr>
          <w:ilvl w:val="2"/>
          <w:numId w:val="3"/>
        </w:numPr>
        <w:ind w:left="2160" w:hanging="360"/>
      </w:pPr>
      <w:r w:rsidDel="00000000" w:rsidR="00000000" w:rsidRPr="00000000">
        <w:rPr>
          <w:b w:val="1"/>
          <w:bCs w:val="1"/>
          <w:rtl w:val="0"/>
        </w:rPr>
        <w:t xml:space="preserve">[Mantener por separado]:</w:t>
      </w:r>
      <w:r w:rsidDel="00000000" w:rsidR="00000000" w:rsidRPr="00000000">
        <w:rPr>
          <w:rtl w:val="0"/>
        </w:rPr>
        <w:t xml:space="preserve"> Descarta la propuesta y conserva los recuerdos individuales intactos.</w:t>
      </w:r>
    </w:p>
    <w:p w:rsidR="00000000" w:rsidDel="00000000" w:rsidP="00000000" w:rsidRDefault="00000000" w:rsidRPr="00000000" w14:paraId="00000045">
      <w:pPr>
        <w:pStyle w:val="Heading1"/>
        <w:rPr/>
      </w:pPr>
      <w:bookmarkStart w:colFirst="0" w:colLast="0" w:name="_6b76855lu9gp" w:id="14"/>
      <w:bookmarkEnd w:id="14"/>
      <w:r w:rsidDel="00000000" w:rsidR="00000000" w:rsidRPr="00000000">
        <w:rPr>
          <w:rtl w:val="0"/>
        </w:rPr>
        <w:t xml:space="preserve">4. Módulo 3 — Activación Plena del Identity Core Adaptativo</w:t>
      </w:r>
    </w:p>
    <w:p w:rsidR="00000000" w:rsidDel="00000000" w:rsidP="00000000" w:rsidRDefault="00000000" w:rsidRPr="00000000" w14:paraId="00000046">
      <w:pPr>
        <w:pStyle w:val="Heading2"/>
        <w:rPr/>
      </w:pPr>
      <w:bookmarkStart w:colFirst="0" w:colLast="0" w:name="_a19c8uv10txy" w:id="15"/>
      <w:bookmarkEnd w:id="15"/>
      <w:r w:rsidDel="00000000" w:rsidR="00000000" w:rsidRPr="00000000">
        <w:rPr>
          <w:rtl w:val="0"/>
        </w:rPr>
        <w:t xml:space="preserve">A. El Crecimiento del Companion sin Romper su Esencia</w:t>
      </w:r>
    </w:p>
    <w:p w:rsidR="00000000" w:rsidDel="00000000" w:rsidP="00000000" w:rsidRDefault="00000000" w:rsidRPr="00000000" w14:paraId="00000047">
      <w:pPr>
        <w:numPr>
          <w:ilvl w:val="0"/>
          <w:numId w:val="3"/>
        </w:numPr>
        <w:ind w:left="720" w:hanging="360"/>
      </w:pPr>
      <w:r w:rsidDel="00000000" w:rsidR="00000000" w:rsidRPr="00000000">
        <w:rPr>
          <w:rtl w:val="0"/>
        </w:rPr>
        <w:t xml:space="preserve">La Character Card raíz es sagrada e inmutable (nombre, personalidad base, escenario de origen).</w:t>
      </w:r>
    </w:p>
    <w:p w:rsidR="00000000" w:rsidDel="00000000" w:rsidP="00000000" w:rsidRDefault="00000000" w:rsidRPr="00000000" w14:paraId="00000048">
      <w:pPr>
        <w:numPr>
          <w:ilvl w:val="0"/>
          <w:numId w:val="3"/>
        </w:numPr>
        <w:ind w:left="720" w:hanging="360"/>
      </w:pPr>
      <w:r w:rsidDel="00000000" w:rsidR="00000000" w:rsidRPr="00000000">
        <w:rPr>
          <w:rtl w:val="0"/>
        </w:rPr>
        <w:t xml:space="preserve">El Identity Core (</w:t>
      </w:r>
      <w:r w:rsidDel="00000000" w:rsidR="00000000" w:rsidRPr="00000000">
        <w:rPr>
          <w:rFonts w:ascii="Roboto Mono" w:cs="Roboto Mono" w:eastAsia="Roboto Mono" w:hAnsi="Roboto Mono"/>
          <w:color w:val="188038"/>
          <w:rtl w:val="0"/>
        </w:rPr>
        <w:t xml:space="preserve">character.identity</w:t>
      </w:r>
      <w:r w:rsidDel="00000000" w:rsidR="00000000" w:rsidRPr="00000000">
        <w:rPr>
          <w:rtl w:val="0"/>
        </w:rPr>
        <w:t xml:space="preserve">, apoyado en </w:t>
      </w:r>
      <w:r w:rsidDel="00000000" w:rsidR="00000000" w:rsidRPr="00000000">
        <w:rPr>
          <w:rFonts w:ascii="Roboto Mono" w:cs="Roboto Mono" w:eastAsia="Roboto Mono" w:hAnsi="Roboto Mono"/>
          <w:color w:val="188038"/>
          <w:rtl w:val="0"/>
        </w:rPr>
        <w:t xml:space="preserve">www/js/api/identity-synthesis.js</w:t>
      </w:r>
      <w:r w:rsidDel="00000000" w:rsidR="00000000" w:rsidRPr="00000000">
        <w:rPr>
          <w:rtl w:val="0"/>
        </w:rPr>
        <w:t xml:space="preserve">) representa la evolución interna del personaje tras semanas o meses de interacción.</w:t>
      </w:r>
    </w:p>
    <w:p w:rsidR="00000000" w:rsidDel="00000000" w:rsidP="00000000" w:rsidRDefault="00000000" w:rsidRPr="00000000" w14:paraId="00000049">
      <w:pPr>
        <w:pStyle w:val="Heading2"/>
        <w:rPr/>
      </w:pPr>
      <w:bookmarkStart w:colFirst="0" w:colLast="0" w:name="_i94tapb9p0bb" w:id="16"/>
      <w:bookmarkEnd w:id="16"/>
      <w:r w:rsidDel="00000000" w:rsidR="00000000" w:rsidRPr="00000000">
        <w:rPr>
          <w:rtl w:val="0"/>
        </w:rPr>
        <w:t xml:space="preserve">B. Activación Retroactiva Inmediata para Nora</w:t>
      </w:r>
    </w:p>
    <w:p w:rsidR="00000000" w:rsidDel="00000000" w:rsidP="00000000" w:rsidRDefault="00000000" w:rsidRPr="00000000" w14:paraId="0000004A">
      <w:pPr>
        <w:numPr>
          <w:ilvl w:val="0"/>
          <w:numId w:val="3"/>
        </w:numPr>
        <w:ind w:left="720" w:hanging="360"/>
      </w:pPr>
      <w:r w:rsidDel="00000000" w:rsidR="00000000" w:rsidRPr="00000000">
        <w:rPr>
          <w:rtl w:val="0"/>
        </w:rPr>
        <w:t xml:space="preserve">Al arrancar la Fase 17, el sistema evalúa </w:t>
      </w:r>
      <w:r w:rsidDel="00000000" w:rsidR="00000000" w:rsidRPr="00000000">
        <w:rPr>
          <w:rFonts w:ascii="Roboto Mono" w:cs="Roboto Mono" w:eastAsia="Roboto Mono" w:hAnsi="Roboto Mono"/>
          <w:color w:val="188038"/>
          <w:rtl w:val="0"/>
        </w:rPr>
        <w:t xml:space="preserve">identityDue(character)</w:t>
      </w:r>
      <w:r w:rsidDel="00000000" w:rsidR="00000000" w:rsidRPr="00000000">
        <w:rPr>
          <w:rtl w:val="0"/>
        </w:rPr>
        <w:t xml:space="preserve">. Dado que Nora ya supera con creces el umbral mínimo de recuerdos acumulados (</w:t>
      </w:r>
      <w:r w:rsidDel="00000000" w:rsidR="00000000" w:rsidRPr="00000000">
        <w:rPr>
          <w:rFonts w:ascii="Roboto Mono" w:cs="Roboto Mono" w:eastAsia="Roboto Mono" w:hAnsi="Roboto Mono"/>
          <w:color w:val="188038"/>
          <w:rtl w:val="0"/>
        </w:rPr>
        <w:t xml:space="preserve">IDENTITY_MIN_MEMORIES</w:t>
      </w:r>
      <w:r w:rsidDel="00000000" w:rsidR="00000000" w:rsidRPr="00000000">
        <w:rPr>
          <w:rtl w:val="0"/>
        </w:rPr>
        <w:t xml:space="preserve">), la evaluación se activa de inmediato.</w:t>
      </w:r>
    </w:p>
    <w:p w:rsidR="00000000" w:rsidDel="00000000" w:rsidP="00000000" w:rsidRDefault="00000000" w:rsidRPr="00000000" w14:paraId="0000004B">
      <w:pPr>
        <w:numPr>
          <w:ilvl w:val="0"/>
          <w:numId w:val="3"/>
        </w:numPr>
        <w:ind w:left="720" w:hanging="360"/>
      </w:pPr>
      <w:r w:rsidDel="00000000" w:rsidR="00000000" w:rsidRPr="00000000">
        <w:rPr>
          <w:rtl w:val="0"/>
        </w:rPr>
        <w:t xml:space="preserve">El modelo secundario en CPU (5002) redacta 2 a 3 frases en tercera persona que resumen el crecimiento interno de Nora y su vínculo con el usuario.</w:t>
      </w:r>
    </w:p>
    <w:p w:rsidR="00000000" w:rsidDel="00000000" w:rsidP="00000000" w:rsidRDefault="00000000" w:rsidRPr="00000000" w14:paraId="0000004C">
      <w:pPr>
        <w:numPr>
          <w:ilvl w:val="0"/>
          <w:numId w:val="3"/>
        </w:numPr>
        <w:ind w:left="720" w:hanging="360"/>
      </w:pPr>
      <w:r w:rsidDel="00000000" w:rsidR="00000000" w:rsidRPr="00000000">
        <w:rPr>
          <w:b w:val="1"/>
          <w:bCs w:val="1"/>
          <w:rtl w:val="0"/>
        </w:rPr>
        <w:t xml:space="preserve">Inyección en Prompt (</w:t>
      </w:r>
      <w:r w:rsidDel="00000000" w:rsidR="00000000" w:rsidRPr="00000000">
        <w:rPr>
          <w:rFonts w:ascii="Roboto Mono" w:cs="Roboto Mono" w:eastAsia="Roboto Mono" w:hAnsi="Roboto Mono"/>
          <w:b w:val="1"/>
          <w:bCs w:val="1"/>
          <w:color w:val="188038"/>
          <w:rtl w:val="0"/>
        </w:rPr>
        <w:t xml:space="preserve">api/prompt.js</w:t>
      </w:r>
      <w:r w:rsidDel="00000000" w:rsidR="00000000" w:rsidRPr="00000000">
        <w:rPr>
          <w:b w:val="1"/>
          <w:bCs w:val="1"/>
          <w:rtl w:val="0"/>
        </w:rPr>
        <w:t xml:space="preserve">):</w:t>
      </w:r>
      <w:r w:rsidDel="00000000" w:rsidR="00000000" w:rsidRPr="00000000">
        <w:rPr>
          <w:rtl w:val="0"/>
        </w:rPr>
        <w:t xml:space="preserve"> El texto validado se incluye en la cabecera del prompt de GPU (</w:t>
      </w:r>
      <w:r w:rsidDel="00000000" w:rsidR="00000000" w:rsidRPr="00000000">
        <w:rPr>
          <w:rFonts w:ascii="Roboto Mono" w:cs="Roboto Mono" w:eastAsia="Roboto Mono" w:hAnsi="Roboto Mono"/>
          <w:color w:val="188038"/>
          <w:rtl w:val="0"/>
        </w:rPr>
        <w:t xml:space="preserve">extras.identity</w:t>
      </w:r>
      <w:r w:rsidDel="00000000" w:rsidR="00000000" w:rsidRPr="00000000">
        <w:rPr>
          <w:rtl w:val="0"/>
        </w:rPr>
        <w:t xml:space="preserve">), orientando el tono del modelo principal para que trate al usuario con la cercanía, complicidad y familiaridad que la historia compartida amerita.</w:t>
      </w:r>
    </w:p>
    <w:p w:rsidR="00000000" w:rsidDel="00000000" w:rsidP="00000000" w:rsidRDefault="00000000" w:rsidRPr="00000000" w14:paraId="0000004D">
      <w:pPr>
        <w:pStyle w:val="Heading1"/>
        <w:rPr/>
      </w:pPr>
      <w:bookmarkStart w:colFirst="0" w:colLast="0" w:name="_rxqnw3zi4ysp" w:id="17"/>
      <w:bookmarkEnd w:id="17"/>
      <w:r w:rsidDel="00000000" w:rsidR="00000000" w:rsidRPr="00000000">
        <w:rPr>
          <w:rtl w:val="0"/>
        </w:rPr>
        <w:t xml:space="preserve">5. Módulo 4 — Persistencia, Retrocompatibilidad y Plan de Pruebas</w:t>
      </w:r>
    </w:p>
    <w:p w:rsidR="00000000" w:rsidDel="00000000" w:rsidP="00000000" w:rsidRDefault="00000000" w:rsidRPr="00000000" w14:paraId="0000004E">
      <w:pPr>
        <w:pStyle w:val="Heading2"/>
        <w:rPr/>
      </w:pPr>
      <w:bookmarkStart w:colFirst="0" w:colLast="0" w:name="_fq1yi9lks5zo" w:id="18"/>
      <w:bookmarkEnd w:id="18"/>
      <w:r w:rsidDel="00000000" w:rsidR="00000000" w:rsidRPr="00000000">
        <w:rPr>
          <w:rtl w:val="0"/>
        </w:rPr>
        <w:t xml:space="preserve">A. Cambios de Estado y Persistencia (</w:t>
      </w:r>
      <w:r w:rsidDel="00000000" w:rsidR="00000000" w:rsidRPr="00000000">
        <w:rPr>
          <w:rFonts w:ascii="Roboto Mono" w:cs="Roboto Mono" w:eastAsia="Roboto Mono" w:hAnsi="Roboto Mono"/>
          <w:color w:val="188038"/>
          <w:rtl w:val="0"/>
        </w:rPr>
        <w:t xml:space="preserve">www/js/state.js</w:t>
      </w:r>
      <w:r w:rsidDel="00000000" w:rsidR="00000000" w:rsidRPr="00000000">
        <w:rPr>
          <w:rtl w:val="0"/>
        </w:rPr>
        <w:t xml:space="preserve">)</w:t>
      </w:r>
    </w:p>
    <w:p w:rsidR="00000000" w:rsidDel="00000000" w:rsidP="00000000" w:rsidRDefault="00000000" w:rsidRPr="00000000" w14:paraId="0000004F">
      <w:pPr>
        <w:numPr>
          <w:ilvl w:val="0"/>
          <w:numId w:val="3"/>
        </w:numPr>
        <w:ind w:left="720" w:hanging="360"/>
      </w:pPr>
      <w:r w:rsidDel="00000000" w:rsidR="00000000" w:rsidRPr="00000000">
        <w:rPr>
          <w:rFonts w:ascii="Roboto Mono" w:cs="Roboto Mono" w:eastAsia="Roboto Mono" w:hAnsi="Roboto Mono"/>
          <w:color w:val="188038"/>
          <w:rtl w:val="0"/>
        </w:rPr>
        <w:t xml:space="preserve">getActiveChat(characterId)</w:t>
      </w:r>
      <w:r w:rsidDel="00000000" w:rsidR="00000000" w:rsidRPr="00000000">
        <w:rPr>
          <w:rtl w:val="0"/>
        </w:rPr>
        <w:t xml:space="preserve">: Si no existe, resuelve o crea el chat continuo único del personaje.</w:t>
      </w:r>
    </w:p>
    <w:p w:rsidR="00000000" w:rsidDel="00000000" w:rsidP="00000000" w:rsidRDefault="00000000" w:rsidRPr="00000000" w14:paraId="00000050">
      <w:pPr>
        <w:numPr>
          <w:ilvl w:val="0"/>
          <w:numId w:val="3"/>
        </w:numPr>
        <w:ind w:left="720" w:hanging="360"/>
      </w:pPr>
      <w:r w:rsidDel="00000000" w:rsidR="00000000" w:rsidRPr="00000000">
        <w:rPr>
          <w:rFonts w:ascii="Roboto Mono" w:cs="Roboto Mono" w:eastAsia="Roboto Mono" w:hAnsi="Roboto Mono"/>
          <w:color w:val="188038"/>
          <w:rtl w:val="0"/>
        </w:rPr>
        <w:t xml:space="preserve">mergeCharacterChats(characterId)</w:t>
      </w:r>
      <w:r w:rsidDel="00000000" w:rsidR="00000000" w:rsidRPr="00000000">
        <w:rPr>
          <w:rtl w:val="0"/>
        </w:rPr>
        <w:t xml:space="preserve">: Rutina pura e idempotente que toma todos los chats activos del companion, concatena sus historiales con marcas </w:t>
      </w:r>
      <w:r w:rsidDel="00000000" w:rsidR="00000000" w:rsidRPr="00000000">
        <w:rPr>
          <w:rFonts w:ascii="Roboto Mono" w:cs="Roboto Mono" w:eastAsia="Roboto Mono" w:hAnsi="Roboto Mono"/>
          <w:color w:val="188038"/>
          <w:rtl w:val="0"/>
        </w:rPr>
        <w:t xml:space="preserve">scene_break</w:t>
      </w:r>
      <w:r w:rsidDel="00000000" w:rsidR="00000000" w:rsidRPr="00000000">
        <w:rPr>
          <w:rtl w:val="0"/>
        </w:rPr>
        <w:t xml:space="preserve"> y preserva el respaldo.</w:t>
      </w:r>
    </w:p>
    <w:p w:rsidR="00000000" w:rsidDel="00000000" w:rsidP="00000000" w:rsidRDefault="00000000" w:rsidRPr="00000000" w14:paraId="00000051">
      <w:pPr>
        <w:numPr>
          <w:ilvl w:val="0"/>
          <w:numId w:val="3"/>
        </w:numPr>
        <w:ind w:left="720" w:hanging="360"/>
      </w:pPr>
      <w:r w:rsidDel="00000000" w:rsidR="00000000" w:rsidRPr="00000000">
        <w:rPr>
          <w:rFonts w:ascii="Roboto Mono" w:cs="Roboto Mono" w:eastAsia="Roboto Mono" w:hAnsi="Roboto Mono"/>
          <w:color w:val="188038"/>
          <w:rtl w:val="0"/>
        </w:rPr>
        <w:t xml:space="preserve">archiveChatMemoriesPass(characterId)</w:t>
      </w:r>
      <w:r w:rsidDel="00000000" w:rsidR="00000000" w:rsidRPr="00000000">
        <w:rPr>
          <w:rtl w:val="0"/>
        </w:rPr>
        <w:t xml:space="preserve">: Extrae recuerdos pendientes de chats archivados y los fusiona en el lorebook antes de darles cierre final.</w:t>
      </w:r>
    </w:p>
    <w:p w:rsidR="00000000" w:rsidDel="00000000" w:rsidP="00000000" w:rsidRDefault="00000000" w:rsidRPr="00000000" w14:paraId="00000052">
      <w:pPr>
        <w:numPr>
          <w:ilvl w:val="0"/>
          <w:numId w:val="3"/>
        </w:numPr>
        <w:ind w:left="720" w:hanging="360"/>
      </w:pPr>
      <w:r w:rsidDel="00000000" w:rsidR="00000000" w:rsidRPr="00000000">
        <w:rPr>
          <w:rFonts w:ascii="Roboto Mono" w:cs="Roboto Mono" w:eastAsia="Roboto Mono" w:hAnsi="Roboto Mono"/>
          <w:color w:val="188038"/>
          <w:rtl w:val="0"/>
        </w:rPr>
        <w:t xml:space="preserve">character.lorebook</w:t>
      </w:r>
      <w:r w:rsidDel="00000000" w:rsidR="00000000" w:rsidRPr="00000000">
        <w:rPr>
          <w:rtl w:val="0"/>
        </w:rPr>
        <w:t xml:space="preserve">: Continúa con la estructura estándar </w:t>
      </w:r>
      <w:r w:rsidDel="00000000" w:rsidR="00000000" w:rsidRPr="00000000">
        <w:rPr>
          <w:rFonts w:ascii="Roboto Mono" w:cs="Roboto Mono" w:eastAsia="Roboto Mono" w:hAnsi="Roboto Mono"/>
          <w:color w:val="188038"/>
          <w:rtl w:val="0"/>
        </w:rPr>
        <w:t xml:space="preserve">LoreEntry[]</w:t>
      </w:r>
      <w:r w:rsidDel="00000000" w:rsidR="00000000" w:rsidRPr="00000000">
        <w:rPr>
          <w:rtl w:val="0"/>
        </w:rPr>
        <w:t xml:space="preserve"> sin romper ninguna llamada externa.</w:t>
      </w:r>
    </w:p>
    <w:p w:rsidR="00000000" w:rsidDel="00000000" w:rsidP="00000000" w:rsidRDefault="00000000" w:rsidRPr="00000000" w14:paraId="00000053">
      <w:pPr>
        <w:numPr>
          <w:ilvl w:val="0"/>
          <w:numId w:val="3"/>
        </w:numPr>
        <w:ind w:left="720" w:hanging="360"/>
      </w:pPr>
      <w:r w:rsidDel="00000000" w:rsidR="00000000" w:rsidRPr="00000000">
        <w:rPr>
          <w:rFonts w:ascii="Roboto Mono" w:cs="Roboto Mono" w:eastAsia="Roboto Mono" w:hAnsi="Roboto Mono"/>
          <w:color w:val="188038"/>
          <w:rtl w:val="0"/>
        </w:rPr>
        <w:t xml:space="preserve">character.lorebookArchive</w:t>
      </w:r>
      <w:r w:rsidDel="00000000" w:rsidR="00000000" w:rsidRPr="00000000">
        <w:rPr>
          <w:rtl w:val="0"/>
        </w:rPr>
        <w:t xml:space="preserve">: Recibe los recuerdos atómicos consolidados para consulta o reversión histórica.</w:t>
      </w:r>
    </w:p>
    <w:p w:rsidR="00000000" w:rsidDel="00000000" w:rsidP="00000000" w:rsidRDefault="00000000" w:rsidRPr="00000000" w14:paraId="00000054">
      <w:pPr>
        <w:pStyle w:val="Heading2"/>
        <w:rPr/>
      </w:pPr>
      <w:bookmarkStart w:colFirst="0" w:colLast="0" w:name="_m15m1yz8x7z7" w:id="19"/>
      <w:bookmarkEnd w:id="19"/>
      <w:r w:rsidDel="00000000" w:rsidR="00000000" w:rsidRPr="00000000">
        <w:rPr>
          <w:rtl w:val="0"/>
        </w:rPr>
        <w:t xml:space="preserve">B. Criterios de Aceptación y Verificación en Dispositivo Real</w:t>
      </w:r>
    </w:p>
    <w:p w:rsidR="00000000" w:rsidDel="00000000" w:rsidP="00000000" w:rsidRDefault="00000000" w:rsidRPr="00000000" w14:paraId="00000055">
      <w:pPr>
        <w:numPr>
          <w:ilvl w:val="0"/>
          <w:numId w:val="1"/>
        </w:numPr>
        <w:ind w:left="720" w:hanging="360"/>
      </w:pPr>
      <w:r w:rsidDel="00000000" w:rsidR="00000000" w:rsidRPr="00000000">
        <w:rPr>
          <w:b w:val="1"/>
          <w:bCs w:val="1"/>
          <w:rtl w:val="0"/>
        </w:rPr>
        <w:t xml:space="preserve">Acceso Directo:</w:t>
      </w:r>
      <w:r w:rsidDel="00000000" w:rsidR="00000000" w:rsidRPr="00000000">
        <w:rPr>
          <w:rtl w:val="0"/>
        </w:rPr>
        <w:t xml:space="preserve"> Tocar la tarjeta de Nora en Home abre su chat inmediatamente, sin pasar por pantallas de selección de episodios.</w:t>
      </w:r>
    </w:p>
    <w:p w:rsidR="00000000" w:rsidDel="00000000" w:rsidP="00000000" w:rsidRDefault="00000000" w:rsidRPr="00000000" w14:paraId="00000056">
      <w:pPr>
        <w:numPr>
          <w:ilvl w:val="0"/>
          <w:numId w:val="1"/>
        </w:numPr>
        <w:ind w:left="720" w:hanging="360"/>
      </w:pPr>
      <w:r w:rsidDel="00000000" w:rsidR="00000000" w:rsidRPr="00000000">
        <w:rPr>
          <w:b w:val="1"/>
          <w:bCs w:val="1"/>
          <w:rtl w:val="0"/>
        </w:rPr>
        <w:t xml:space="preserve">Historial Completo Unificado:</w:t>
      </w:r>
      <w:r w:rsidDel="00000000" w:rsidR="00000000" w:rsidRPr="00000000">
        <w:rPr>
          <w:rtl w:val="0"/>
        </w:rPr>
        <w:t xml:space="preserve"> Los mensajes de conversaciones previas de Nora aparecen en un solo hilo ordenado cronológicamente, delimitados por separadores editoriales limpios.</w:t>
      </w:r>
    </w:p>
    <w:p w:rsidR="00000000" w:rsidDel="00000000" w:rsidP="00000000" w:rsidRDefault="00000000" w:rsidRPr="00000000" w14:paraId="00000057">
      <w:pPr>
        <w:numPr>
          <w:ilvl w:val="0"/>
          <w:numId w:val="1"/>
        </w:numPr>
        <w:ind w:left="720" w:hanging="360"/>
      </w:pPr>
      <w:r w:rsidDel="00000000" w:rsidR="00000000" w:rsidRPr="00000000">
        <w:rPr>
          <w:b w:val="1"/>
          <w:bCs w:val="1"/>
          <w:rtl w:val="0"/>
        </w:rPr>
        <w:t xml:space="preserve">Cortes de Escena Funcionales:</w:t>
      </w:r>
      <w:r w:rsidDel="00000000" w:rsidR="00000000" w:rsidRPr="00000000">
        <w:rPr>
          <w:rtl w:val="0"/>
        </w:rPr>
        <w:t xml:space="preserve"> El usuario puede pulsar "Nuevo capítulo / Corte de escena", ingresar un cambio situacional y ver cómo el chat y el prompt asumen el nuevo momento sin perder la memoria.</w:t>
      </w:r>
    </w:p>
    <w:p w:rsidR="00000000" w:rsidDel="00000000" w:rsidP="00000000" w:rsidRDefault="00000000" w:rsidRPr="00000000" w14:paraId="00000058">
      <w:pPr>
        <w:numPr>
          <w:ilvl w:val="0"/>
          <w:numId w:val="1"/>
        </w:numPr>
        <w:ind w:left="720" w:hanging="360"/>
      </w:pPr>
      <w:r w:rsidDel="00000000" w:rsidR="00000000" w:rsidRPr="00000000">
        <w:rPr>
          <w:b w:val="1"/>
          <w:bCs w:val="1"/>
          <w:rtl w:val="0"/>
        </w:rPr>
        <w:t xml:space="preserve">Co-autoría en Memoria:</w:t>
      </w:r>
      <w:r w:rsidDel="00000000" w:rsidR="00000000" w:rsidRPr="00000000">
        <w:rPr>
          <w:rtl w:val="0"/>
        </w:rPr>
        <w:t xml:space="preserve"> Al abrir la hoja de recuerdos de Nora, si hay recuerdos recurrentes, aparece la tarjeta de consolidación con texto editable y botón de un solo toque para consolidar y archivar los previos.</w:t>
      </w:r>
    </w:p>
    <w:p w:rsidR="00000000" w:rsidDel="00000000" w:rsidP="00000000" w:rsidRDefault="00000000" w:rsidRPr="00000000" w14:paraId="00000059">
      <w:pPr>
        <w:numPr>
          <w:ilvl w:val="0"/>
          <w:numId w:val="1"/>
        </w:numPr>
        <w:ind w:left="720" w:hanging="360"/>
      </w:pPr>
      <w:r w:rsidDel="00000000" w:rsidR="00000000" w:rsidRPr="00000000">
        <w:rPr>
          <w:b w:val="1"/>
          <w:bCs w:val="1"/>
          <w:rtl w:val="0"/>
        </w:rPr>
        <w:t xml:space="preserve">Cero Regresiones en Tests:</w:t>
      </w:r>
      <w:r w:rsidDel="00000000" w:rsidR="00000000" w:rsidRPr="00000000">
        <w:rPr>
          <w:rtl w:val="0"/>
        </w:rPr>
        <w:t xml:space="preserve"> Los 367 tests unitarios actuales pasan al 100% (</w:t>
      </w:r>
      <w:r w:rsidDel="00000000" w:rsidR="00000000" w:rsidRPr="00000000">
        <w:rPr>
          <w:rFonts w:ascii="Roboto Mono" w:cs="Roboto Mono" w:eastAsia="Roboto Mono" w:hAnsi="Roboto Mono"/>
          <w:color w:val="188038"/>
          <w:rtl w:val="0"/>
        </w:rPr>
        <w:t xml:space="preserve">node --test tests/*.test.mjs</w:t>
      </w:r>
      <w:r w:rsidDel="00000000" w:rsidR="00000000" w:rsidRPr="00000000">
        <w:rPr>
          <w:rtl w:val="0"/>
        </w:rPr>
        <w:t xml:space="preserve">), añadiendo pruebas unitarias para la fusión de chats, cortes de escena y clustering temático.</w:t>
      </w:r>
    </w:p>
    <w:p w:rsidR="00000000" w:rsidDel="00000000" w:rsidP="00000000" w:rsidRDefault="00000000" w:rsidRPr="00000000" w14:paraId="0000005A">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334155"/>
        <w:lang w:val="en"/>
      </w:rPr>
    </w:rPrDefault>
    <w:pPrDefault>
      <w:pPr>
        <w:spacing w:line="34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300" w:lineRule="auto"/>
    </w:pPr>
    <w:rPr>
      <w:rFonts w:ascii="Inter" w:cs="Inter" w:eastAsia="Inter" w:hAnsi="Inter"/>
      <w:b w:val="1"/>
      <w:bCs w:val="1"/>
      <w:i w:val="0"/>
      <w:iCs w:val="0"/>
      <w:color w:val="1e293b"/>
      <w:sz w:val="26"/>
      <w:szCs w:val="26"/>
    </w:rPr>
  </w:style>
  <w:style w:type="paragraph" w:styleId="Heading2">
    <w:name w:val="heading 2"/>
    <w:basedOn w:val="Normal"/>
    <w:next w:val="Normal"/>
    <w:pPr>
      <w:keepNext w:val="1"/>
      <w:keepLines w:val="1"/>
      <w:pageBreakBefore w:val="0"/>
      <w:spacing w:after="80" w:before="360" w:line="300" w:lineRule="auto"/>
    </w:pPr>
    <w:rPr>
      <w:rFonts w:ascii="Inter" w:cs="Inter" w:eastAsia="Inter" w:hAnsi="Inter"/>
      <w:b w:val="1"/>
      <w:bCs w:val="1"/>
      <w:i w:val="0"/>
      <w:iCs w:val="0"/>
      <w:color w:val="334155"/>
      <w:sz w:val="22"/>
      <w:szCs w:val="22"/>
    </w:rPr>
  </w:style>
  <w:style w:type="paragraph" w:styleId="Heading3">
    <w:name w:val="heading 3"/>
    <w:basedOn w:val="Normal"/>
    <w:next w:val="Normal"/>
    <w:pPr>
      <w:keepNext w:val="1"/>
      <w:keepLines w:val="1"/>
      <w:pageBreakBefore w:val="0"/>
      <w:spacing w:after="80" w:before="280" w:line="300" w:lineRule="auto"/>
    </w:pPr>
    <w:rPr>
      <w:rFonts w:ascii="Inter" w:cs="Inter" w:eastAsia="Inter" w:hAnsi="Inter"/>
      <w:b w:val="1"/>
      <w:bCs w:val="1"/>
      <w:i w:val="0"/>
      <w:iCs w:val="0"/>
      <w:color w:val="475569"/>
      <w:sz w:val="20"/>
      <w:szCs w:val="20"/>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76" w:lineRule="auto"/>
    </w:pPr>
    <w:rPr>
      <w:rFonts w:ascii="Inter" w:cs="Inter" w:eastAsia="Inter" w:hAnsi="Inter"/>
      <w:b w:val="1"/>
      <w:bCs w:val="1"/>
      <w:i w:val="0"/>
      <w:iCs w:val="0"/>
      <w:color w:val="0f172a"/>
      <w:sz w:val="36"/>
      <w:szCs w:val="36"/>
    </w:rPr>
  </w:style>
  <w:style w:type="paragraph" w:styleId="Subtitle">
    <w:name w:val="Subtitle"/>
    <w:basedOn w:val="Normal"/>
    <w:next w:val="Normal"/>
    <w:pPr>
      <w:keepNext w:val="1"/>
      <w:keepLines w:val="1"/>
      <w:pageBreakBefore w:val="0"/>
      <w:spacing w:after="80" w:before="360" w:line="312" w:lineRule="auto"/>
    </w:pPr>
    <w:rPr>
      <w:rFonts w:ascii="Inter" w:cs="Inter" w:eastAsia="Inter" w:hAnsi="Inter"/>
      <w:b w:val="0"/>
      <w:bCs w:val="0"/>
      <w:i w:val="0"/>
      <w:iCs w:val="0"/>
      <w:color w:val="64748b"/>
      <w:sz w:val="22"/>
      <w:szCs w:val="22"/>
    </w:rPr>
  </w:style>
  <w:style w:type="table" w:styleId="Table1">
    <w:basedOn w:val="TableNormal"/>
    <w:tblPr>
      <w:tblStyleRowBandSize w:val="1"/>
      <w:tblStyleColBandSize w:val="1"/>
      <w:tblCellMar>
        <w:top w:w="120.0" w:type="dxa"/>
        <w:left w:w="200.0" w:type="dxa"/>
        <w:bottom w:w="120.0" w:type="dxa"/>
        <w:right w:w="200.0" w:type="dxa"/>
      </w:tblCellMar>
    </w:tblPr>
    <w:tcPr>
      <w:shd w:fill="ffffff" w:val="clear"/>
      <w:vAlign w:val="center"/>
    </w:tcPr>
    <w:tblStylePr w:type="firstRow">
      <w:rPr>
        <w:rFonts w:ascii="Inter" w:cs="Inter" w:eastAsia="Inter" w:hAnsi="Inter"/>
        <w:b w:val="1"/>
        <w:bCs w:val="1"/>
        <w:i w:val="0"/>
        <w:iCs w:val="0"/>
        <w:color w:val="475569"/>
        <w:sz w:val="18"/>
        <w:szCs w:val="18"/>
      </w:rPr>
      <w:tcPr>
        <w:shd w:fill="f8fafc"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