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x1gcnxhv4qs" w:id="0"/>
      <w:bookmarkEnd w:id="0"/>
      <w:r w:rsidDel="00000000" w:rsidR="00000000" w:rsidRPr="00000000">
        <w:rPr>
          <w:rtl w:val="0"/>
        </w:rPr>
        <w:t xml:space="preserve">CONTRATO — Reforma Pareto de Companion (PARETO-001)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Fecha: 2026-10-05. Basado en el documento de visión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REFORMA_PARETO_COMPANION.md</w:t>
      </w:r>
      <w:r w:rsidDel="00000000" w:rsidR="00000000" w:rsidRPr="00000000">
        <w:rPr>
          <w:rtl w:val="0"/>
        </w:rPr>
        <w:t xml:space="preserve">. Ubicación: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</w:t>
      </w:r>
      <w:r w:rsidDel="00000000" w:rsidR="00000000" w:rsidRPr="00000000">
        <w:rPr>
          <w:rtl w:val="0"/>
        </w:rPr>
        <w:t xml:space="preserve">. Objetivo: Limpiar ruido, eliminar interferencias en la personalidad de Nora, y asegurar que el modelo se enfoque en conversar naturalmente.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l80lx6yo1tu" w:id="1"/>
      <w:bookmarkEnd w:id="1"/>
      <w:r w:rsidDel="00000000" w:rsidR="00000000" w:rsidRPr="00000000">
        <w:rPr>
          <w:rtl w:val="0"/>
        </w:rPr>
        <w:t xml:space="preserve">1. Diagnóstico de los 4 problemas inmediatos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Ánimo sobreactuado (HUM-001 / prompt.js):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Cuando Nora tiene un ánimo asignado (p. ej. cariñosa, melancólica), el prompt le da instrucciones de comportamiento directas. Esto hace que el modelo abandone el diálogo fluido y genere monólogos internos o párrafos de pensamiento reflexivo.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El ánimo pasa a ser estrictamente un modificador de tono (calidez, ritmo, elección sutil de palabras). La identidad y el formato de un solo párrafo mandan siempre.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Evolución de Identidad ("Cómo ha cambiado Nora", MEM-019):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La síntesis de evolución se inyecta en la cabecera del prompt como una orden activa. Con el paso de las semanas, esto provoca deriva de personalidad (p. ej. hipersexualización o pérdida de los matices originales).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desconecta del prompt del chat.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identity.text</w:t>
      </w:r>
      <w:r w:rsidDel="00000000" w:rsidR="00000000" w:rsidRPr="00000000">
        <w:rPr>
          <w:rtl w:val="0"/>
        </w:rPr>
        <w:t xml:space="preserve"> pasa a ser un registro histórico y afectivo exclusivo de la Ficha del Personaje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character-sheet.js</w:t>
      </w:r>
      <w:r w:rsidDel="00000000" w:rsidR="00000000" w:rsidRPr="00000000">
        <w:rPr>
          <w:rtl w:val="0"/>
        </w:rPr>
        <w:t xml:space="preserve">), sin forzar cambios de conducta en el modelo.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Trigger emocional arbitrario ("Sintiendo...", MEM-015):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Disparaba una palabra de sentimiento obligatoria si se recuperaban 3 o más recuerdos, algo trivial una vez acumuladas más de 20 memorias.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Desacoplar la emoción de la cantidad numérica de recuerdos. Una coincidencia de palabras clave no equivale a una sacudida emocional.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Saturación de Toggles en Ajustes (UI-035 / settings.js):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~15 interruptores experimentales compitiendo entre sí.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Consolidar lo que funciona como comportamiento estándar (formato tolerante de asteriscos, límites de longitud) y eliminar interruptores redundantes.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wtud9jejqs3" w:id="2"/>
      <w:bookmarkEnd w:id="2"/>
      <w:r w:rsidDel="00000000" w:rsidR="00000000" w:rsidRPr="00000000">
        <w:rPr>
          <w:rtl w:val="0"/>
        </w:rPr>
        <w:t xml:space="preserve">2. Plan de Ejecución por Fases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 (Inmediata):</w:t>
      </w:r>
      <w:r w:rsidDel="00000000" w:rsidR="00000000" w:rsidRPr="00000000">
        <w:rPr>
          <w:rtl w:val="0"/>
        </w:rPr>
        <w:t xml:space="preserve"> Calibración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prompt.js</w:t>
      </w:r>
      <w:r w:rsidDel="00000000" w:rsidR="00000000" w:rsidRPr="00000000">
        <w:rPr>
          <w:rtl w:val="0"/>
        </w:rPr>
        <w:t xml:space="preserve"> para blindar la identidad de Nora y convertir el ánimo en tono puro.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Desconexión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identity.text</w:t>
      </w:r>
      <w:r w:rsidDel="00000000" w:rsidR="00000000" w:rsidRPr="00000000">
        <w:rPr>
          <w:rtl w:val="0"/>
        </w:rPr>
        <w:t xml:space="preserve"> del prompt de generación (preservándolo en la Ficha).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Refinamiento de la extracción de memoria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lorebook.js</w:t>
      </w:r>
      <w:r w:rsidDel="00000000" w:rsidR="00000000" w:rsidRPr="00000000">
        <w:rPr>
          <w:rtl w:val="0"/>
        </w:rPr>
        <w:t xml:space="preserve"> (recuerdos conceptuales, no actas policiales).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Simplificación de Ajustes (reducir el "modo laboratorio").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aqjjfcjbg87" w:id="3"/>
      <w:bookmarkEnd w:id="3"/>
      <w:r w:rsidDel="00000000" w:rsidR="00000000" w:rsidRPr="00000000">
        <w:rPr>
          <w:rtl w:val="0"/>
        </w:rPr>
        <w:t xml:space="preserve">3. Implementación de Fase 3 — Instancia Secundaria en CPU (Llama 3B Instruct)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Ajustes:</w:t>
      </w:r>
      <w:r w:rsidDel="00000000" w:rsidR="00000000" w:rsidRPr="00000000">
        <w:rPr>
          <w:rtl w:val="0"/>
        </w:rPr>
        <w:t xml:space="preserve"> Añadido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cpuUrl</w:t>
      </w:r>
      <w:r w:rsidDel="00000000" w:rsidR="00000000" w:rsidRPr="00000000">
        <w:rPr>
          <w:rtl w:val="0"/>
        </w:rPr>
        <w:t xml:space="preserve"> bajo la sección "Avanzado"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</w:t>
      </w:r>
      <w:r w:rsidDel="00000000" w:rsidR="00000000" w:rsidRPr="00000000">
        <w:rPr>
          <w:rtl w:val="0"/>
        </w:rPr>
        <w:t xml:space="preserve"> con selector y botón de prueba ("Probar").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state.js</w:t>
      </w:r>
      <w:r w:rsidDel="00000000" w:rsidR="00000000" w:rsidRPr="00000000">
        <w:rPr>
          <w:rtl w:val="0"/>
        </w:rPr>
        <w:t xml:space="preserve"> migra en silencio si no está configurado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cpuUrl: ''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Enrutamiento: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chat.js</w:t>
      </w:r>
      <w:r w:rsidDel="00000000" w:rsidR="00000000" w:rsidRPr="00000000">
        <w:rPr>
          <w:rtl w:val="0"/>
        </w:rPr>
        <w:t xml:space="preserve"> redirige automáticamente todas las tareas secundarias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loreUpdater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continuityUpdater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relationshipUpdater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feelingUpdater</w:t>
      </w:r>
      <w:r w:rsidDel="00000000" w:rsidR="00000000" w:rsidRPr="00000000">
        <w:rPr>
          <w:rtl w:val="0"/>
        </w:rPr>
        <w:t xml:space="preserve">) al servidor de CPU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cpuUrl</w:t>
      </w:r>
      <w:r w:rsidDel="00000000" w:rsidR="00000000" w:rsidRPr="00000000">
        <w:rPr>
          <w:rtl w:val="0"/>
        </w:rPr>
        <w:t xml:space="preserve"> tiene valor. Si está vacío, recurre de forma segura al servidor principal.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modelo principal (Mahou 12B en GPU) nunca pierde su caché de prompt ni se interrumpe por tareas de extracción o resúmenes.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e1lte85p1aw" w:id="4"/>
      <w:bookmarkEnd w:id="4"/>
      <w:r w:rsidDel="00000000" w:rsidR="00000000" w:rsidRPr="00000000">
        <w:rPr>
          <w:rtl w:val="0"/>
        </w:rPr>
        <w:t xml:space="preserve">4. Implementación de Fase 3 (Continuación) — Refinamiento Emocional y Agrupación por Temas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de Extracción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lorebook.js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Rediseñado para centrarse en momentos emocionales, valores personales y verdades significativas compartidas entre el usuario y el companion. Se prohibieron expresamente las fórmulas de transcripción policial como "Edgar told Nora that..." o "mentioned that", priorizando la expresión de la emoción o el valor directamente.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 Semántica por Asunto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character-memory.js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Implementada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groupMemoriesByTopic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buildGroupedMemoryCards</w:t>
      </w:r>
      <w:r w:rsidDel="00000000" w:rsidR="00000000" w:rsidRPr="00000000">
        <w:rPr>
          <w:rtl w:val="0"/>
        </w:rPr>
        <w:t xml:space="preserve"> que agrupa automáticamente los recuerdos activos bajo su tema o emoción principal con contadores de tarjetas.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 de Vista en el Chat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La pantalla "Memoria de Nora" ahora incluye un selector para alternar entre "Agrupados por asunto" (para revisar temas acumulados y evitar redundancias) y "Cronológico" (los más recientes primero).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del Usuario:</w:t>
      </w:r>
      <w:r w:rsidDel="00000000" w:rsidR="00000000" w:rsidRPr="00000000">
        <w:rPr>
          <w:rtl w:val="0"/>
        </w:rPr>
        <w:t xml:space="preserve"> Cada recuerdo permanece como una tarjeta limpia e interactiva con botones para "Editar" y "Archivar".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qjbq6ch0ddhp" w:id="5"/>
      <w:bookmarkEnd w:id="5"/>
      <w:r w:rsidDel="00000000" w:rsidR="00000000" w:rsidRPr="00000000">
        <w:rPr>
          <w:rtl w:val="0"/>
        </w:rPr>
        <w:t xml:space="preserve">5. Implementación de Fase 4 — Presencia Temporal Sutil y Natural (presence.js)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abordado:</w:t>
      </w:r>
      <w:r w:rsidDel="00000000" w:rsidR="00000000" w:rsidRPr="00000000">
        <w:rPr>
          <w:rtl w:val="0"/>
        </w:rPr>
        <w:t xml:space="preserve"> Ausencia de contexto temporal en pausas cotidianas dentro del mismo día (por ejemplo, el usuario habla a las 11:00 y regresa a las 21:00 o 23:00 tras trabajar), lo que requería regeneraciones o hacía que el companion se sintiera desfasado temporalmente.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inmersión para AI Companions: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Cero lecturas de reloj robóticas (evitar decir "han pasado exactamente X horas y minutos").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Cero invención de vidas paralelas o agendas no solicitadas fuera de pantalla ("mientras no estabas fui al mercado, limpié la casa y pinté un cuadro").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Saludo natural, cálido y contextual según la franja horaria real (tarde, noche, etc.), anclado firmemente en la conversación presente.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 determinista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buildPresence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pausas intradiarias entre 6h y 20h: se inyecta una guía sutil y redactada en positivo ("Several hours have passed since earlier today; [Companion] naturally greets [User] based on the current time of day, staying grounded in the present conversation.").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pausas de 20h a 48h (un día): bienvenida cálida y natural anclada en el presente ("A day has passed since the previous exchange; [Companion] warmly welcomes [User] back, staying grounded in the present conversation.").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Ambas instrucciones cumplen strictly con la disciplina de redacción positiva (sin pronombres rígidos y sin negaciones restrictivas que provoquen efectos paradójicos en el modelo) y respetan el presupuesto fijo de caracteres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PRESENCE_NOTE_MAX = 640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Suite de pruebas automatizadas actualizada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tests/presence.test.mjs</w:t>
      </w:r>
      <w:r w:rsidDel="00000000" w:rsidR="00000000" w:rsidRPr="00000000">
        <w:rPr>
          <w:rtl w:val="0"/>
        </w:rPr>
        <w:t xml:space="preserve">), superando el 100% de los tests (27/27).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tpe5gc1svex" w:id="6"/>
      <w:bookmarkEnd w:id="6"/>
      <w:r w:rsidDel="00000000" w:rsidR="00000000" w:rsidRPr="00000000">
        <w:rPr>
          <w:rtl w:val="0"/>
        </w:rPr>
        <w:t xml:space="preserve">6. Implementación de Fase 5 — El Ánimo como Tono Puro y Feedback al Usuario (presence.js &amp; prompt.js)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Fundamentación sociolingüística y humana: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 la comunicación interpersonal humana (teoría de registros de Martin Joos y lingüística pragmática), las personas nunca mutan de identidad raíz según el contexto. Lo que cambia es el </w:t>
      </w:r>
      <w:r w:rsidDel="00000000" w:rsidR="00000000" w:rsidRPr="00000000">
        <w:rPr>
          <w:b w:val="1"/>
          <w:bCs w:val="1"/>
          <w:rtl w:val="0"/>
        </w:rPr>
        <w:t xml:space="preserve">registro y la entrega tonal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Momento de intimidad y confianza:</w:t>
      </w:r>
      <w:r w:rsidDel="00000000" w:rsidR="00000000" w:rsidRPr="00000000">
        <w:rPr>
          <w:rtl w:val="0"/>
        </w:rPr>
        <w:t xml:space="preserve"> Uso del registro íntimo, caracterizado por lenguaje elíptico (frases más directas, sin explicaciones redundantes ni defensivas) y mayor cercanía emocional, pero siempre fiel al carácter base (un personaje reservado expresa intimidad con suavidad y pocas palabras; un personaje ingenioso lo hace con bromas cariñosas).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Variación diurna (ritmos circadianos y "late night intimacy"):</w:t>
      </w:r>
      <w:r w:rsidDel="00000000" w:rsidR="00000000" w:rsidRPr="00000000">
        <w:rPr>
          <w:rtl w:val="0"/>
        </w:rPr>
        <w:t xml:space="preserve"> Durante la noche o madrugada, la voz y el ritmo bajan naturally de decibelios y energía; la conversación se vuelve más reposada y reflexiva, sin degenerar en soliloquios teatrales. A media tarde, el tono es más despierto y ágil.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Privacidad compartida a solas:</w:t>
      </w:r>
      <w:r w:rsidDel="00000000" w:rsidR="00000000" w:rsidRPr="00000000">
        <w:rPr>
          <w:rtl w:val="0"/>
        </w:rPr>
        <w:t xml:space="preserve"> En un espacio íntimo uno a uno, no hay necesidad de actuar para terceros ni sobreexplicar; la interacción es directa, espontánea y segura.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Traducción arquitectónica para el Companion: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Identidad 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Character.card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Autoridad absoluta e inmutable sobre quién es.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Ánimo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presence.js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computeMood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Modulador estricto de </w:t>
      </w:r>
      <w:r w:rsidDel="00000000" w:rsidR="00000000" w:rsidRPr="00000000">
        <w:rPr>
          <w:b w:val="1"/>
          <w:bCs w:val="1"/>
          <w:rtl w:val="0"/>
        </w:rPr>
        <w:t xml:space="preserve">tono, calidez, energía vocal y ritmo de diálogo</w:t>
      </w:r>
      <w:r w:rsidDel="00000000" w:rsidR="00000000" w:rsidRPr="00000000">
        <w:rPr>
          <w:rtl w:val="0"/>
        </w:rPr>
        <w:t xml:space="preserve">. Nunca ordena qué decir, ni impone pensamientos internos, ni reescribe la personalidad.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Prioridad del diálogo hablado:</w:t>
      </w:r>
      <w:r w:rsidDel="00000000" w:rsidR="00000000" w:rsidRPr="00000000">
        <w:rPr>
          <w:rtl w:val="0"/>
        </w:rPr>
        <w:t xml:space="preserve"> Toda emoción o matiz afectivo debe canalizarse primordialmente a través de las palabras que el personaje pronuncia en voz alta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 text for speech</w:t>
      </w:r>
      <w:r w:rsidDel="00000000" w:rsidR="00000000" w:rsidRPr="00000000">
        <w:rPr>
          <w:rtl w:val="0"/>
        </w:rPr>
        <w:t xml:space="preserve">), evitando que el modelo sustituya la charla por bloques de introspección solitaria.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 sutil para el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usuario visualiza el estado de forma limpia y discreta en la cabecera bajo el nombre del companion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ánimo tranquilo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ánimo cariñoso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ánimo juguetón</w:t>
      </w:r>
      <w:r w:rsidDel="00000000" w:rsidR="00000000" w:rsidRPr="00000000">
        <w:rPr>
          <w:rtl w:val="0"/>
        </w:rPr>
        <w:t xml:space="preserve">, etc.), sirviendo como indicador contextual sin romper la magia ni cargar la pantalla con etiquetas intrusivas.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confirma la desactivación por defecto del sistema mecánico "Sintiendo..." vinculado arbitrariamente a la cantidad de recuerdos recuperados.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7g00uf7db72q" w:id="7"/>
      <w:bookmarkEnd w:id="7"/>
      <w:r w:rsidDel="00000000" w:rsidR="00000000" w:rsidRPr="00000000">
        <w:rPr>
          <w:rtl w:val="0"/>
        </w:rPr>
        <w:t xml:space="preserve">7. Implementación de Fase 6 — Auditoría Anatómica y Depuración de Ajustes (settings.js)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la estructura anatómica de la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Ajustes globales de la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Anteriormente acumulaba ~15 opciones experimentales tipo "laboratorio", con 10 interruptores compitiendo entre sí dentro de la sección "Conversación".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Menú contextual del chat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verificó que su menú ⋮ ya está enfocado en la sesión activa ("Memoria de Nora", "Archivar este episodio", "Exportar", y herramientas de diagnóstico plegadas bajo "Avanzado"), por lo que no colisiona con los ajustes globales.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Ficha del personaje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character-sheet.js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 el santuario de lectura de la relación, apariencia y recuerdos, libre de ruido técnico.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ejecutadas en Ajustes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i w:val="1"/>
          <w:iCs w:val="1"/>
          <w:rtl w:val="0"/>
        </w:rPr>
        <w:t xml:space="preserve">Eliminado de la interfaz visible: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feelingsEnabled</w:t>
      </w:r>
      <w:r w:rsidDel="00000000" w:rsidR="00000000" w:rsidRPr="00000000">
        <w:rPr>
          <w:rtl w:val="0"/>
        </w:rPr>
        <w:t xml:space="preserve"> ("Sentimientos del personaje"): Mecanismo obsoleto desacoplado en las Fases 1, 2 y 5 (generaba etiquetas emocionales forzadas tras 3 recuerdos).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ownLife</w:t>
      </w:r>
      <w:r w:rsidDel="00000000" w:rsidR="00000000" w:rsidRPr="00000000">
        <w:rPr>
          <w:rtl w:val="0"/>
        </w:rPr>
        <w:t xml:space="preserve"> ("El personaje tiene su propio día"): Retirado de la vista para cumplir el principio no negociable de inmersión en ausencias (cero invención de vidas paralelas o agendas artificiales fuera de pantalla).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i w:val="1"/>
          <w:iCs w:val="1"/>
          <w:rtl w:val="0"/>
        </w:rPr>
        <w:t xml:space="preserve">Integrado como estándar de la app (eliminado el toggle visible):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formatAssist</w:t>
      </w:r>
      <w:r w:rsidDel="00000000" w:rsidR="00000000" w:rsidRPr="00000000">
        <w:rPr>
          <w:rtl w:val="0"/>
        </w:rPr>
        <w:t xml:space="preserve"> ("Corregir formato automáticamente"): Fijado permanentemente como estándar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asegurando respuestas con asteriscos bien balanceados y diálogo en texto plano sin requerir atención del usuario.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personalityAdapts</w:t>
      </w:r>
      <w:r w:rsidDel="00000000" w:rsidR="00000000" w:rsidRPr="00000000">
        <w:rPr>
          <w:rtl w:val="0"/>
        </w:rPr>
        <w:t xml:space="preserve"> ("Personalidad que se adapta a la escena"): Fijado como estándar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permitiendo a Nora desenvolverse naturally sin anular su personalidad raíz.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momentMemories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followUps</w:t>
      </w:r>
      <w:r w:rsidDel="00000000" w:rsidR="00000000" w:rsidRPr="00000000">
        <w:rPr>
          <w:rtl w:val="0"/>
        </w:rPr>
        <w:t xml:space="preserve">: Integrados permanentemente como el estándar de memoria emocional y seguimiento de fechas consolidado en la Fase 3.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i w:val="1"/>
          <w:iCs w:val="1"/>
          <w:rtl w:val="0"/>
        </w:rPr>
        <w:t xml:space="preserve">Consolidado y adaptado: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 sección "Conversación" queda depurada a </w:t>
      </w:r>
      <w:r w:rsidDel="00000000" w:rsidR="00000000" w:rsidRPr="00000000">
        <w:rPr>
          <w:b w:val="1"/>
          <w:bCs w:val="1"/>
          <w:rtl w:val="0"/>
        </w:rPr>
        <w:t xml:space="preserve">3 opciones comprensibles para cualquier 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a) Formato del prompt:</w:t>
      </w:r>
      <w:r w:rsidDel="00000000" w:rsidR="00000000" w:rsidRPr="00000000">
        <w:rPr>
          <w:rtl w:val="0"/>
        </w:rPr>
        <w:t xml:space="preserve"> Selector entre Plantilla del modelo y Texto simple.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b) Presencia humana y empatía:</w:t>
      </w:r>
      <w:r w:rsidDel="00000000" w:rsidR="00000000" w:rsidRPr="00000000">
        <w:rPr>
          <w:rtl w:val="0"/>
        </w:rPr>
        <w:t xml:space="preserve"> Un solo control claro para modular tono, presencia y ritmo.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c) Ayuda para evitar repeticiones:</w:t>
      </w:r>
      <w:r w:rsidDel="00000000" w:rsidR="00000000" w:rsidRPr="00000000">
        <w:rPr>
          <w:rtl w:val="0"/>
        </w:rPr>
        <w:t xml:space="preserve"> Asistencia opcional anti-bucle de vocabulario.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 "Avanzado" se mantiene accesible la configuración del servidor secundario (CPU) introducida en la Fase 3.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Se conservó la compatibilidad total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state.js</w:t>
      </w:r>
      <w:r w:rsidDel="00000000" w:rsidR="00000000" w:rsidRPr="00000000">
        <w:rPr>
          <w:rtl w:val="0"/>
        </w:rPr>
        <w:t xml:space="preserve"> para respaldos y migraciones previas. Suite de pruebas pasando al 100% (27/27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presence.test.mjs</w:t>
      </w:r>
      <w:r w:rsidDel="00000000" w:rsidR="00000000" w:rsidRPr="00000000">
        <w:rPr>
          <w:rtl w:val="0"/>
        </w:rPr>
        <w:t xml:space="preserve">, 66/66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prompt.test.mjs</w:t>
      </w:r>
      <w:r w:rsidDel="00000000" w:rsidR="00000000" w:rsidRPr="00000000">
        <w:rPr>
          <w:rtl w:val="0"/>
        </w:rPr>
        <w:t xml:space="preserve">, 77/77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state.test.mjs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dejtngkge09" w:id="8"/>
      <w:bookmarkEnd w:id="8"/>
      <w:r w:rsidDel="00000000" w:rsidR="00000000" w:rsidRPr="00000000">
        <w:rPr>
          <w:rtl w:val="0"/>
        </w:rPr>
        <w:t xml:space="preserve">8. Implementación de Fase 7 — Sensación de Autoría y Calibración de Character Card V2 (character-editor.js &amp; cards/build.js)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Fundamentación psicológica de autoría (Psychological Ownership &amp; Co-creación):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investigación en interacción humano-IA demuestra que el vínculo afectivo con un companion se potencia mediante el "Efecto IKEA": los usuarios desarrollan un apego emocional significativamente superior cuando participan activamente en moldear al personaje mediante decisiones de intención y tono, en lugar de recibir un bot empaquetado o rellenar un formulario burocrático de 10 campos vacíos.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Diagnóstico del modelo de "chips":</w:t>
      </w:r>
      <w:r w:rsidDel="00000000" w:rsidR="00000000" w:rsidRPr="00000000">
        <w:rPr>
          <w:rtl w:val="0"/>
        </w:rPr>
        <w:t xml:space="preserve"> Las etiquetas son útiles en móviles para evitar teclear en pantallas pequeñas, pero si se reducen a adjetivos clínicos aislados ("tímida", "alegre"), despojan al proceso de su magia narrativa. El modelo superior es el </w:t>
      </w:r>
      <w:r w:rsidDel="00000000" w:rsidR="00000000" w:rsidRPr="00000000">
        <w:rPr>
          <w:b w:val="1"/>
          <w:bCs w:val="1"/>
          <w:rtl w:val="0"/>
        </w:rPr>
        <w:t xml:space="preserve">Scaffolding de Intención</w:t>
      </w:r>
      <w:r w:rsidDel="00000000" w:rsidR="00000000" w:rsidRPr="00000000">
        <w:rPr>
          <w:rtl w:val="0"/>
        </w:rPr>
        <w:t xml:space="preserve">: permitir que el usuario decida el tono del primer encuentro y el clima relacional.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Pareto (80/20) sobre la estructura de Character Card V2: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 la especificación V2, el </w:t>
      </w:r>
      <w:r w:rsidDel="00000000" w:rsidR="00000000" w:rsidRPr="00000000">
        <w:rPr>
          <w:b w:val="1"/>
          <w:bCs w:val="1"/>
          <w:rtl w:val="0"/>
        </w:rPr>
        <w:t xml:space="preserve">`first_mes` (junto con `alternate_greetings`)</w:t>
      </w:r>
      <w:r w:rsidDel="00000000" w:rsidR="00000000" w:rsidRPr="00000000">
        <w:rPr>
          <w:rtl w:val="0"/>
        </w:rPr>
        <w:t xml:space="preserve"> es el elemento de mayor apalancamiento (80% del impacto en la salida del LLM). Actúa como el ejemplo directo en contexto (</w:t>
      </w:r>
      <w:r w:rsidDel="00000000" w:rsidR="00000000" w:rsidRPr="00000000">
        <w:rPr>
          <w:i w:val="1"/>
          <w:iCs w:val="1"/>
          <w:rtl w:val="0"/>
        </w:rPr>
        <w:t xml:space="preserve">in-context few-shot learning</w:t>
      </w:r>
      <w:r w:rsidDel="00000000" w:rsidR="00000000" w:rsidRPr="00000000">
        <w:rPr>
          <w:rtl w:val="0"/>
        </w:rPr>
        <w:t xml:space="preserve">), anclando la longitud de las respuestas (un solo párrafo), el uso de asteriscos para acciones, el estilo de habla y el nivel de intimidad.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personalidad en tres capas (base -&gt; condición de transición -&gt; evolución) y el escenario físico aportan la consistencia restante, mientras que ejemplos de diálogo estáticos y excesivos consumen presupuesto de contexto innecesariamente.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Innovación en el Asistente de Creación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character-editor.js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 el Paso 4 ("Cómo habla"), se incorporó un </w:t>
      </w:r>
      <w:r w:rsidDel="00000000" w:rsidR="00000000" w:rsidRPr="00000000">
        <w:rPr>
          <w:b w:val="1"/>
          <w:bCs w:val="1"/>
          <w:rtl w:val="0"/>
        </w:rPr>
        <w:t xml:space="preserve">selector de Tono del primer encuentro</w:t>
      </w:r>
      <w:r w:rsidDel="00000000" w:rsidR="00000000" w:rsidRPr="00000000">
        <w:rPr>
          <w:rtl w:val="0"/>
        </w:rPr>
        <w:t xml:space="preserve"> mediante pastillas táctiles interactivas: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i w:val="1"/>
          <w:iCs w:val="1"/>
          <w:rtl w:val="0"/>
        </w:rPr>
        <w:t xml:space="preserve">Cálido y cercano:</w:t>
      </w:r>
      <w:r w:rsidDel="00000000" w:rsidR="00000000" w:rsidRPr="00000000">
        <w:rPr>
          <w:rtl w:val="0"/>
        </w:rPr>
        <w:t xml:space="preserve"> Bienvenida afectuosa y atenta.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i w:val="1"/>
          <w:iCs w:val="1"/>
          <w:rtl w:val="0"/>
        </w:rPr>
        <w:t xml:space="preserve">Juguetón y travieso:</w:t>
      </w:r>
      <w:r w:rsidDel="00000000" w:rsidR="00000000" w:rsidRPr="00000000">
        <w:rPr>
          <w:rtl w:val="0"/>
        </w:rPr>
        <w:t xml:space="preserve"> Complicidad, bromas y chispa.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i w:val="1"/>
          <w:iCs w:val="1"/>
          <w:rtl w:val="0"/>
        </w:rPr>
        <w:t xml:space="preserve">Tranquilo y suave:</w:t>
      </w:r>
      <w:r w:rsidDel="00000000" w:rsidR="00000000" w:rsidRPr="00000000">
        <w:rPr>
          <w:rtl w:val="0"/>
        </w:rPr>
        <w:t xml:space="preserve"> Presencia sosegada, sin prisas.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i w:val="1"/>
          <w:iCs w:val="1"/>
          <w:rtl w:val="0"/>
        </w:rPr>
        <w:t xml:space="preserve">Directo y confiado:</w:t>
      </w:r>
      <w:r w:rsidDel="00000000" w:rsidR="00000000" w:rsidRPr="00000000">
        <w:rPr>
          <w:rtl w:val="0"/>
        </w:rPr>
        <w:t xml:space="preserve"> Mirada al frente y sin rodeos.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 pulsar cualquiera de los tonos: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 precarga automáticamente un primer mensaje redactado con asteriscos para acciones y texto plano para diálogo (con adaptación de género y nombre).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Los tonos restantes se empaquetan en `alternate_greetings` dentro de la Character Card V2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cards/build.js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El usuario puede editar libremente el texto en pantalla o cambiar entre tonos en cualquier momento durante el primer turno desde el menú del chat ("Cambiar saludo").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Batería completa de pruebas unitarias superada al 100% (29/29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character-editor.test.mjs</w:t>
      </w:r>
      <w:r w:rsidDel="00000000" w:rsidR="00000000" w:rsidRPr="00000000">
        <w:rPr>
          <w:rtl w:val="0"/>
        </w:rPr>
        <w:t xml:space="preserve">, 27/27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presence.test.mjs</w:t>
      </w:r>
      <w:r w:rsidDel="00000000" w:rsidR="00000000" w:rsidRPr="00000000">
        <w:rPr>
          <w:rtl w:val="0"/>
        </w:rPr>
        <w:t xml:space="preserve">, 66/66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prompt.test.mjs</w:t>
      </w:r>
      <w:r w:rsidDel="00000000" w:rsidR="00000000" w:rsidRPr="00000000">
        <w:rPr>
          <w:rtl w:val="0"/>
        </w:rPr>
        <w:t xml:space="preserve">, 77/77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state.test.mjs</w:t>
      </w:r>
      <w:r w:rsidDel="00000000" w:rsidR="00000000" w:rsidRPr="00000000">
        <w:rPr>
          <w:rtl w:val="0"/>
        </w:rPr>
        <w:t xml:space="preserve">, sumando 199 tests sin fallos).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