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blb3i2cl2ve" w:id="0"/>
      <w:bookmarkEnd w:id="0"/>
      <w:r w:rsidDel="00000000" w:rsidR="00000000" w:rsidRPr="00000000">
        <w:rPr>
          <w:rtl w:val="0"/>
        </w:rPr>
        <w:t xml:space="preserve">CONTRATO — Fase 14: Galería Visual Estilo Instagram, Álbum Íntimo y Diario de Ilustraciones (PARETO-008)</w:t>
      </w:r>
    </w:p>
    <w:p w:rsidR="00000000" w:rsidDel="00000000" w:rsidP="00000000" w:rsidRDefault="00000000" w:rsidRPr="00000000" w14:paraId="00000002">
      <w:pPr>
        <w:rPr/>
      </w:pPr>
      <w:r w:rsidDel="00000000" w:rsidR="00000000" w:rsidRPr="00000000">
        <w:rPr>
          <w:b w:val="1"/>
          <w:bCs w:val="1"/>
          <w:rtl w:val="0"/>
        </w:rPr>
        <w:t xml:space="preserve">Fecha:</w:t>
      </w:r>
      <w:r w:rsidDel="00000000" w:rsidR="00000000" w:rsidRPr="00000000">
        <w:rPr>
          <w:rtl w:val="0"/>
        </w:rPr>
        <w:t xml:space="preserve"> 2026-10-06</w:t>
        <w:br w:type="textWrapping"/>
      </w:r>
      <w:r w:rsidDel="00000000" w:rsidR="00000000" w:rsidRPr="00000000">
        <w:rPr>
          <w:b w:val="1"/>
          <w:bCs w:val="1"/>
          <w:rtl w:val="0"/>
        </w:rPr>
        <w:t xml:space="preserve">Ubicación: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COPY of Companion/docs/CONTRACT-FASE-14-GALERIA-VISUAL-Y-DIARIO-DE-ILUSTRACIONES.md</w:t>
      </w:r>
      <w:r w:rsidDel="00000000" w:rsidR="00000000" w:rsidRPr="00000000">
        <w:rPr>
          <w:rtl w:val="0"/>
        </w:rPr>
        <w:br w:type="textWrapping"/>
      </w:r>
      <w:r w:rsidDel="00000000" w:rsidR="00000000" w:rsidRPr="00000000">
        <w:rPr>
          <w:b w:val="1"/>
          <w:bCs w:val="1"/>
          <w:rtl w:val="0"/>
        </w:rPr>
        <w:t xml:space="preserve">Referencia de Marco:</w:t>
      </w:r>
      <w:r w:rsidDel="00000000" w:rsidR="00000000" w:rsidRPr="00000000">
        <w:rPr>
          <w:rtl w:val="0"/>
        </w:rPr>
        <w:t xml:space="preserve"> Basado en </w:t>
      </w:r>
      <w:r w:rsidDel="00000000" w:rsidR="00000000" w:rsidRPr="00000000">
        <w:rPr>
          <w:rFonts w:ascii="Roboto Mono" w:cs="Roboto Mono" w:eastAsia="Roboto Mono" w:hAnsi="Roboto Mono"/>
          <w:color w:val="188038"/>
          <w:rtl w:val="0"/>
        </w:rPr>
        <w:t xml:space="preserve">docs/spark.md</w:t>
      </w:r>
      <w:r w:rsidDel="00000000" w:rsidR="00000000" w:rsidRPr="00000000">
        <w:rPr>
          <w:rtl w:val="0"/>
        </w:rPr>
        <w:t xml:space="preserve"> (Operating Charter &amp; Development Framework)</w:t>
        <w:br w:type="textWrapping"/>
      </w:r>
      <w:r w:rsidDel="00000000" w:rsidR="00000000" w:rsidRPr="00000000">
        <w:rPr>
          <w:b w:val="1"/>
          <w:bCs w:val="1"/>
          <w:rtl w:val="0"/>
        </w:rPr>
        <w:t xml:space="preserve">Estado:</w:t>
      </w:r>
      <w:r w:rsidDel="00000000" w:rsidR="00000000" w:rsidRPr="00000000">
        <w:rPr>
          <w:rtl w:val="0"/>
        </w:rPr>
        <w:t xml:space="preserve"> Propuesta formal para ejecución inmediata.</w:t>
        <w:br w:type="textWrapping"/>
      </w:r>
      <w:r w:rsidDel="00000000" w:rsidR="00000000" w:rsidRPr="00000000">
        <w:rPr>
          <w:b w:val="1"/>
          <w:bCs w:val="1"/>
          <w:rtl w:val="0"/>
        </w:rPr>
        <w:t xml:space="preserve">Regla de Oro Inmutable:</w:t>
      </w:r>
      <w:r w:rsidDel="00000000" w:rsidR="00000000" w:rsidRPr="00000000">
        <w:rPr>
          <w:rtl w:val="0"/>
        </w:rPr>
        <w:t xml:space="preserve"> Ninguna nueva integración puede romper el funcionamiento actual de la aplicación, alterar las personalidades consolidadas de los companions (Nora, Kuroha, Nanami), degradar la tasa de cuadros por debajo de 60 FPS en Android WebView ni invalidar la suite de pruebas unitarias existente (361/361 tests pasando). Todo cambio debe respetar el principio de Pareto, ser 100% retrocompatible y garantizar un aislamiento estricto respecto a los modelos de lenguaje (cero consumo de tokens de contexto y cero interferencia con la memoria episódica).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9b3tb78pdcxr" w:id="1"/>
      <w:bookmarkEnd w:id="1"/>
      <w:r w:rsidDel="00000000" w:rsidR="00000000" w:rsidRPr="00000000">
        <w:rPr>
          <w:rtl w:val="0"/>
        </w:rPr>
        <w:t xml:space="preserve">1. Justificación y Diagnóstico Visual</w:t>
      </w:r>
    </w:p>
    <w:p w:rsidR="00000000" w:rsidDel="00000000" w:rsidP="00000000" w:rsidRDefault="00000000" w:rsidRPr="00000000" w14:paraId="00000006">
      <w:pPr>
        <w:pStyle w:val="Heading3"/>
        <w:rPr/>
      </w:pPr>
      <w:bookmarkStart w:colFirst="0" w:colLast="0" w:name="_hl3xyx340zcc" w:id="2"/>
      <w:bookmarkEnd w:id="2"/>
      <w:r w:rsidDel="00000000" w:rsidR="00000000" w:rsidRPr="00000000">
        <w:rPr>
          <w:rtl w:val="0"/>
        </w:rPr>
        <w:t xml:space="preserve">A. Diagnóstico Emocional y de Producto</w:t>
      </w:r>
    </w:p>
    <w:p w:rsidR="00000000" w:rsidDel="00000000" w:rsidP="00000000" w:rsidRDefault="00000000" w:rsidRPr="00000000" w14:paraId="00000007">
      <w:pPr>
        <w:rPr/>
      </w:pPr>
      <w:r w:rsidDel="00000000" w:rsidR="00000000" w:rsidRPr="00000000">
        <w:rPr>
          <w:rtl w:val="0"/>
        </w:rPr>
        <w:t xml:space="preserve">En una aplicación de IA companion de naturaleza privada, self-hosted y literaria, las ilustraciones generadas por el usuario en su ordenador (mediante Stable Diffusion, Midjourney u otras herramientas locales) representan el pilar estético y visual del vínculo con el personaje.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Actualmente, la aplicación permite definir una ilustración como fondo de chat y una imagen como avatar. Sin embargo, no existe un espacio dedicado donde el usuario pueda: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4"/>
        </w:numPr>
        <w:ind w:left="720" w:hanging="360"/>
      </w:pPr>
      <w:r w:rsidDel="00000000" w:rsidR="00000000" w:rsidRPr="00000000">
        <w:rPr>
          <w:rtl w:val="0"/>
        </w:rPr>
        <w:t xml:space="preserve">Coleccionar y contemplar la totalidad de las ilustraciones asociadas a un companion específico.</w:t>
      </w:r>
    </w:p>
    <w:p w:rsidR="00000000" w:rsidDel="00000000" w:rsidP="00000000" w:rsidRDefault="00000000" w:rsidRPr="00000000" w14:paraId="0000000C">
      <w:pPr>
        <w:numPr>
          <w:ilvl w:val="0"/>
          <w:numId w:val="4"/>
        </w:numPr>
        <w:ind w:left="720" w:hanging="360"/>
      </w:pPr>
      <w:r w:rsidDel="00000000" w:rsidR="00000000" w:rsidRPr="00000000">
        <w:rPr>
          <w:rtl w:val="0"/>
        </w:rPr>
        <w:t xml:space="preserve">Explorar su evolución visual mediante una interfaz íntima y familiar, con la distribución en cuadrícula de tres columnas (</w:t>
      </w:r>
      <w:r w:rsidDel="00000000" w:rsidR="00000000" w:rsidRPr="00000000">
        <w:rPr>
          <w:i w:val="1"/>
          <w:iCs w:val="1"/>
          <w:rtl w:val="0"/>
        </w:rPr>
        <w:t xml:space="preserve">Instagram profile grid</w:t>
      </w:r>
      <w:r w:rsidDel="00000000" w:rsidR="00000000" w:rsidRPr="00000000">
        <w:rPr>
          <w:rtl w:val="0"/>
        </w:rPr>
        <w:t xml:space="preserve">).</w:t>
      </w:r>
    </w:p>
    <w:p w:rsidR="00000000" w:rsidDel="00000000" w:rsidP="00000000" w:rsidRDefault="00000000" w:rsidRPr="00000000" w14:paraId="0000000D">
      <w:pPr>
        <w:numPr>
          <w:ilvl w:val="0"/>
          <w:numId w:val="4"/>
        </w:numPr>
        <w:ind w:left="720" w:hanging="360"/>
      </w:pPr>
      <w:r w:rsidDel="00000000" w:rsidR="00000000" w:rsidRPr="00000000">
        <w:rPr>
          <w:rtl w:val="0"/>
        </w:rPr>
        <w:t xml:space="preserve">Añadir comentarios o notas personales breves sobre cada imagen (contexto de la escena, atuendo, fecha de generación o sensaciones privadas), sin que dicho texto altere o sature la ventana de contexto del LLM.</w:t>
      </w:r>
    </w:p>
    <w:p w:rsidR="00000000" w:rsidDel="00000000" w:rsidP="00000000" w:rsidRDefault="00000000" w:rsidRPr="00000000" w14:paraId="0000000E">
      <w:pPr>
        <w:pStyle w:val="Heading3"/>
        <w:rPr/>
      </w:pPr>
      <w:bookmarkStart w:colFirst="0" w:colLast="0" w:name="_d96n1hnaejqz" w:id="3"/>
      <w:bookmarkEnd w:id="3"/>
      <w:r w:rsidDel="00000000" w:rsidR="00000000" w:rsidRPr="00000000">
        <w:rPr>
          <w:rtl w:val="0"/>
        </w:rPr>
        <w:t xml:space="preserve">B. Principio de Pareto Aplicado al Álbum Visual</w:t>
      </w:r>
    </w:p>
    <w:p w:rsidR="00000000" w:rsidDel="00000000" w:rsidP="00000000" w:rsidRDefault="00000000" w:rsidRPr="00000000" w14:paraId="0000000F">
      <w:pPr>
        <w:numPr>
          <w:ilvl w:val="0"/>
          <w:numId w:val="3"/>
        </w:numPr>
        <w:ind w:left="720" w:hanging="360"/>
      </w:pPr>
      <w:r w:rsidDel="00000000" w:rsidR="00000000" w:rsidRPr="00000000">
        <w:rPr>
          <w:b w:val="1"/>
          <w:bCs w:val="1"/>
          <w:rtl w:val="0"/>
        </w:rPr>
        <w:t xml:space="preserve">80% del valor inmediato con 20% del esfuerzo:</w:t>
      </w:r>
      <w:r w:rsidDel="00000000" w:rsidR="00000000" w:rsidRPr="00000000">
        <w:rPr>
          <w:rtl w:val="0"/>
        </w:rPr>
        <w:t xml:space="preserve"> Crear una vista de galería fluida, con carga de imágenes locales (</w:t>
      </w:r>
      <w:r w:rsidDel="00000000" w:rsidR="00000000" w:rsidRPr="00000000">
        <w:rPr>
          <w:rFonts w:ascii="Roboto Mono" w:cs="Roboto Mono" w:eastAsia="Roboto Mono" w:hAnsi="Roboto Mono"/>
          <w:color w:val="188038"/>
          <w:rtl w:val="0"/>
        </w:rPr>
        <w:t xml:space="preserve">platform.pickFiles</w:t>
      </w:r>
      <w:r w:rsidDel="00000000" w:rsidR="00000000" w:rsidRPr="00000000">
        <w:rPr>
          <w:rtl w:val="0"/>
        </w:rPr>
        <w:t xml:space="preserve">), cuadrícula cuadrada simétrica 3×3, visor de detalle con edición de notas y acciones directas ("Usar como fondo" y "Usar como avatar").</w:t>
      </w:r>
    </w:p>
    <w:p w:rsidR="00000000" w:rsidDel="00000000" w:rsidP="00000000" w:rsidRDefault="00000000" w:rsidRPr="00000000" w14:paraId="00000010">
      <w:pPr>
        <w:numPr>
          <w:ilvl w:val="0"/>
          <w:numId w:val="3"/>
        </w:numPr>
        <w:ind w:left="720" w:hanging="360"/>
      </w:pPr>
      <w:r w:rsidDel="00000000" w:rsidR="00000000" w:rsidRPr="00000000">
        <w:rPr>
          <w:b w:val="1"/>
          <w:bCs w:val="1"/>
          <w:rtl w:val="0"/>
        </w:rPr>
        <w:t xml:space="preserve">Aislamiento absoluto del LLM:</w:t>
      </w:r>
      <w:r w:rsidDel="00000000" w:rsidR="00000000" w:rsidRPr="00000000">
        <w:rPr>
          <w:rtl w:val="0"/>
        </w:rPr>
        <w:t xml:space="preserve"> Las notas de las imágenes son metadatos privados del usuario para su propio registro. Cero inyección en </w:t>
      </w:r>
      <w:r w:rsidDel="00000000" w:rsidR="00000000" w:rsidRPr="00000000">
        <w:rPr>
          <w:rFonts w:ascii="Roboto Mono" w:cs="Roboto Mono" w:eastAsia="Roboto Mono" w:hAnsi="Roboto Mono"/>
          <w:color w:val="188038"/>
          <w:rtl w:val="0"/>
        </w:rPr>
        <w:t xml:space="preserve">prompt.js</w:t>
      </w:r>
      <w:r w:rsidDel="00000000" w:rsidR="00000000" w:rsidRPr="00000000">
        <w:rPr>
          <w:rtl w:val="0"/>
        </w:rPr>
        <w:t xml:space="preserve">, cero fugas hacia </w:t>
      </w:r>
      <w:r w:rsidDel="00000000" w:rsidR="00000000" w:rsidRPr="00000000">
        <w:rPr>
          <w:rFonts w:ascii="Roboto Mono" w:cs="Roboto Mono" w:eastAsia="Roboto Mono" w:hAnsi="Roboto Mono"/>
          <w:color w:val="188038"/>
          <w:rtl w:val="0"/>
        </w:rPr>
        <w:t xml:space="preserve">lorebook.js</w:t>
      </w:r>
      <w:r w:rsidDel="00000000" w:rsidR="00000000" w:rsidRPr="00000000">
        <w:rPr>
          <w:rtl w:val="0"/>
        </w:rPr>
        <w:t xml:space="preserve">, cero consumo de tokens de GPU o CPU.</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x9tus589u2is" w:id="4"/>
      <w:bookmarkEnd w:id="4"/>
      <w:r w:rsidDel="00000000" w:rsidR="00000000" w:rsidRPr="00000000">
        <w:rPr>
          <w:rtl w:val="0"/>
        </w:rPr>
        <w:t xml:space="preserve">2. Módulo 1 — Persistencia y Almacén de Galería (</w:t>
      </w:r>
      <w:r w:rsidDel="00000000" w:rsidR="00000000" w:rsidRPr="00000000">
        <w:rPr>
          <w:rFonts w:ascii="Roboto Mono" w:cs="Roboto Mono" w:eastAsia="Roboto Mono" w:hAnsi="Roboto Mono"/>
          <w:color w:val="188038"/>
          <w:rtl w:val="0"/>
        </w:rPr>
        <w:t xml:space="preserve">www/js/state.js</w:t>
      </w:r>
      <w:r w:rsidDel="00000000" w:rsidR="00000000" w:rsidRPr="00000000">
        <w:rPr>
          <w:rtl w:val="0"/>
        </w:rPr>
        <w:t xml:space="preserve">)</w:t>
      </w:r>
    </w:p>
    <w:p w:rsidR="00000000" w:rsidDel="00000000" w:rsidP="00000000" w:rsidRDefault="00000000" w:rsidRPr="00000000" w14:paraId="00000014">
      <w:pPr>
        <w:pStyle w:val="Heading3"/>
        <w:rPr/>
      </w:pPr>
      <w:bookmarkStart w:colFirst="0" w:colLast="0" w:name="_9pxq3q14yra5" w:id="5"/>
      <w:bookmarkEnd w:id="5"/>
      <w:r w:rsidDel="00000000" w:rsidR="00000000" w:rsidRPr="00000000">
        <w:rPr>
          <w:rtl w:val="0"/>
        </w:rPr>
        <w:t xml:space="preserve">A. Esquema de la Entidad de Galería</w:t>
      </w:r>
    </w:p>
    <w:p w:rsidR="00000000" w:rsidDel="00000000" w:rsidP="00000000" w:rsidRDefault="00000000" w:rsidRPr="00000000" w14:paraId="00000015">
      <w:pPr>
        <w:rPr/>
      </w:pPr>
      <w:r w:rsidDel="00000000" w:rsidR="00000000" w:rsidRPr="00000000">
        <w:rPr>
          <w:rtl w:val="0"/>
        </w:rPr>
        <w:t xml:space="preserve">Cada elemento de la galería (</w:t>
      </w:r>
      <w:r w:rsidDel="00000000" w:rsidR="00000000" w:rsidRPr="00000000">
        <w:rPr>
          <w:rFonts w:ascii="Roboto Mono" w:cs="Roboto Mono" w:eastAsia="Roboto Mono" w:hAnsi="Roboto Mono"/>
          <w:color w:val="188038"/>
          <w:rtl w:val="0"/>
        </w:rPr>
        <w:t xml:space="preserve">GalleryItem</w:t>
      </w:r>
      <w:r w:rsidDel="00000000" w:rsidR="00000000" w:rsidRPr="00000000">
        <w:rPr>
          <w:rtl w:val="0"/>
        </w:rPr>
        <w:t xml:space="preserve">) se vincula al identificador del personaje: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id: string,          // Identificador único (ej. 'gal_' + timestamp + '_' + rand)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characterId: string, // ID del companion propietario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dataUrl: string,     // Imagen codificada en base64 / Data URL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caption: string,     // Comentario o nota del usuario (máx. 500 caracteres, sanitizado)</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createdAt: number    // Marca de tiempo en milisegundos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pStyle w:val="Heading3"/>
        <w:rPr/>
      </w:pPr>
      <w:bookmarkStart w:colFirst="0" w:colLast="0" w:name="_1ias3byqr0mw" w:id="6"/>
      <w:bookmarkEnd w:id="6"/>
      <w:r w:rsidDel="00000000" w:rsidR="00000000" w:rsidRPr="00000000">
        <w:rPr>
          <w:rtl w:val="0"/>
        </w:rPr>
        <w:t xml:space="preserve">B. Métodos del Almacén en </w:t>
      </w:r>
      <w:r w:rsidDel="00000000" w:rsidR="00000000" w:rsidRPr="00000000">
        <w:rPr>
          <w:rFonts w:ascii="Roboto Mono" w:cs="Roboto Mono" w:eastAsia="Roboto Mono" w:hAnsi="Roboto Mono"/>
          <w:color w:val="188038"/>
          <w:rtl w:val="0"/>
        </w:rPr>
        <w:t xml:space="preserve">state.js</w:t>
      </w:r>
      <w:r w:rsidDel="00000000" w:rsidR="00000000" w:rsidRPr="00000000">
        <w:rPr>
          <w:rtl w:val="0"/>
        </w:rPr>
      </w:r>
    </w:p>
    <w:p w:rsidR="00000000" w:rsidDel="00000000" w:rsidP="00000000" w:rsidRDefault="00000000" w:rsidRPr="00000000" w14:paraId="00000025">
      <w:pPr>
        <w:numPr>
          <w:ilvl w:val="0"/>
          <w:numId w:val="1"/>
        </w:numPr>
        <w:ind w:left="720" w:hanging="360"/>
      </w:pPr>
      <w:r w:rsidDel="00000000" w:rsidR="00000000" w:rsidRPr="00000000">
        <w:rPr>
          <w:rFonts w:ascii="Roboto Mono" w:cs="Roboto Mono" w:eastAsia="Roboto Mono" w:hAnsi="Roboto Mono"/>
          <w:color w:val="188038"/>
          <w:rtl w:val="0"/>
        </w:rPr>
        <w:t xml:space="preserve">listCharacterGallery(characterId)</w:t>
      </w:r>
      <w:r w:rsidDel="00000000" w:rsidR="00000000" w:rsidRPr="00000000">
        <w:rPr>
          <w:rtl w:val="0"/>
        </w:rPr>
        <w:t xml:space="preserve">: Retorna la lista de ítems de la galería ordenados de forma cronológica inversa (</w:t>
      </w: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t xml:space="preserve"> descendente).</w:t>
      </w:r>
    </w:p>
    <w:p w:rsidR="00000000" w:rsidDel="00000000" w:rsidP="00000000" w:rsidRDefault="00000000" w:rsidRPr="00000000" w14:paraId="00000026">
      <w:pPr>
        <w:numPr>
          <w:ilvl w:val="0"/>
          <w:numId w:val="1"/>
        </w:numPr>
        <w:ind w:left="720" w:hanging="360"/>
      </w:pPr>
      <w:r w:rsidDel="00000000" w:rsidR="00000000" w:rsidRPr="00000000">
        <w:rPr>
          <w:rFonts w:ascii="Roboto Mono" w:cs="Roboto Mono" w:eastAsia="Roboto Mono" w:hAnsi="Roboto Mono"/>
          <w:color w:val="188038"/>
          <w:rtl w:val="0"/>
        </w:rPr>
        <w:t xml:space="preserve">saveGalleryItem(characterId, { dataUrl, caption })</w:t>
      </w:r>
      <w:r w:rsidDel="00000000" w:rsidR="00000000" w:rsidRPr="00000000">
        <w:rPr>
          <w:rtl w:val="0"/>
        </w:rPr>
        <w:t xml:space="preserve">: Valida y almacena una nueva imagen en la galería del companion, recortando y saneando el texto.</w:t>
      </w:r>
    </w:p>
    <w:p w:rsidR="00000000" w:rsidDel="00000000" w:rsidP="00000000" w:rsidRDefault="00000000" w:rsidRPr="00000000" w14:paraId="00000027">
      <w:pPr>
        <w:numPr>
          <w:ilvl w:val="0"/>
          <w:numId w:val="1"/>
        </w:numPr>
        <w:ind w:left="720" w:hanging="360"/>
      </w:pPr>
      <w:r w:rsidDel="00000000" w:rsidR="00000000" w:rsidRPr="00000000">
        <w:rPr>
          <w:rFonts w:ascii="Roboto Mono" w:cs="Roboto Mono" w:eastAsia="Roboto Mono" w:hAnsi="Roboto Mono"/>
          <w:color w:val="188038"/>
          <w:rtl w:val="0"/>
        </w:rPr>
        <w:t xml:space="preserve">updateGalleryItemCaption(characterId, itemId, caption)</w:t>
      </w:r>
      <w:r w:rsidDel="00000000" w:rsidR="00000000" w:rsidRPr="00000000">
        <w:rPr>
          <w:rtl w:val="0"/>
        </w:rPr>
        <w:t xml:space="preserve">: Actualiza exclusivamente la nota personal de una ilustración.</w:t>
      </w:r>
    </w:p>
    <w:p w:rsidR="00000000" w:rsidDel="00000000" w:rsidP="00000000" w:rsidRDefault="00000000" w:rsidRPr="00000000" w14:paraId="00000028">
      <w:pPr>
        <w:numPr>
          <w:ilvl w:val="0"/>
          <w:numId w:val="1"/>
        </w:numPr>
        <w:ind w:left="720" w:hanging="360"/>
      </w:pPr>
      <w:r w:rsidDel="00000000" w:rsidR="00000000" w:rsidRPr="00000000">
        <w:rPr>
          <w:rFonts w:ascii="Roboto Mono" w:cs="Roboto Mono" w:eastAsia="Roboto Mono" w:hAnsi="Roboto Mono"/>
          <w:color w:val="188038"/>
          <w:rtl w:val="0"/>
        </w:rPr>
        <w:t xml:space="preserve">deleteGalleryItem(characterId, itemId)</w:t>
      </w:r>
      <w:r w:rsidDel="00000000" w:rsidR="00000000" w:rsidRPr="00000000">
        <w:rPr>
          <w:rtl w:val="0"/>
        </w:rPr>
        <w:t xml:space="preserve">: Elimina la ilustración y sus metadatos del almacén local.</w:t>
      </w:r>
    </w:p>
    <w:p w:rsidR="00000000" w:rsidDel="00000000" w:rsidP="00000000" w:rsidRDefault="00000000" w:rsidRPr="00000000" w14:paraId="00000029">
      <w:pPr>
        <w:pStyle w:val="Heading3"/>
        <w:rPr/>
      </w:pPr>
      <w:bookmarkStart w:colFirst="0" w:colLast="0" w:name="_nx0tsqifj1vo" w:id="7"/>
      <w:bookmarkEnd w:id="7"/>
      <w:r w:rsidDel="00000000" w:rsidR="00000000" w:rsidRPr="00000000">
        <w:rPr>
          <w:rtl w:val="0"/>
        </w:rPr>
        <w:t xml:space="preserve">C. Copia de Seguridad y Retrocompatibilidad (</w:t>
      </w:r>
      <w:r w:rsidDel="00000000" w:rsidR="00000000" w:rsidRPr="00000000">
        <w:rPr>
          <w:rFonts w:ascii="Roboto Mono" w:cs="Roboto Mono" w:eastAsia="Roboto Mono" w:hAnsi="Roboto Mono"/>
          <w:color w:val="188038"/>
          <w:rtl w:val="0"/>
        </w:rPr>
        <w:t xml:space="preserve">www/js/backup.js</w:t>
      </w:r>
      <w:r w:rsidDel="00000000" w:rsidR="00000000" w:rsidRPr="00000000">
        <w:rPr>
          <w:rtl w:val="0"/>
        </w:rPr>
        <w:t xml:space="preserve">)</w:t>
      </w:r>
    </w:p>
    <w:p w:rsidR="00000000" w:rsidDel="00000000" w:rsidP="00000000" w:rsidRDefault="00000000" w:rsidRPr="00000000" w14:paraId="0000002A">
      <w:pPr>
        <w:numPr>
          <w:ilvl w:val="0"/>
          <w:numId w:val="6"/>
        </w:numPr>
        <w:ind w:left="720" w:hanging="360"/>
      </w:pPr>
      <w:r w:rsidDel="00000000" w:rsidR="00000000" w:rsidRPr="00000000">
        <w:rPr>
          <w:rFonts w:ascii="Roboto Mono" w:cs="Roboto Mono" w:eastAsia="Roboto Mono" w:hAnsi="Roboto Mono"/>
          <w:color w:val="188038"/>
          <w:rtl w:val="0"/>
        </w:rPr>
        <w:t xml:space="preserve">exportBackup</w:t>
      </w:r>
      <w:r w:rsidDel="00000000" w:rsidR="00000000" w:rsidRPr="00000000">
        <w:rPr>
          <w:rtl w:val="0"/>
        </w:rPr>
        <w:t xml:space="preserve">: Incluye la colección de galerías de todos los personajes en el JSON exportado (versión 2 extendida).</w:t>
      </w:r>
    </w:p>
    <w:p w:rsidR="00000000" w:rsidDel="00000000" w:rsidP="00000000" w:rsidRDefault="00000000" w:rsidRPr="00000000" w14:paraId="0000002B">
      <w:pPr>
        <w:numPr>
          <w:ilvl w:val="0"/>
          <w:numId w:val="6"/>
        </w:numPr>
        <w:ind w:left="720" w:hanging="360"/>
      </w:pPr>
      <w:r w:rsidDel="00000000" w:rsidR="00000000" w:rsidRPr="00000000">
        <w:rPr>
          <w:rFonts w:ascii="Roboto Mono" w:cs="Roboto Mono" w:eastAsia="Roboto Mono" w:hAnsi="Roboto Mono"/>
          <w:color w:val="188038"/>
          <w:rtl w:val="0"/>
        </w:rPr>
        <w:t xml:space="preserve">importBackup</w:t>
      </w:r>
      <w:r w:rsidDel="00000000" w:rsidR="00000000" w:rsidRPr="00000000">
        <w:rPr>
          <w:rtl w:val="0"/>
        </w:rPr>
        <w:t xml:space="preserve">: Importa transparentemente las galerías existentes sin afectar a instalaciones anteriores ni a copias de seguridad que carezcan de este campo.</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aq3yqb88jx18" w:id="8"/>
      <w:bookmarkEnd w:id="8"/>
      <w:r w:rsidDel="00000000" w:rsidR="00000000" w:rsidRPr="00000000">
        <w:rPr>
          <w:rtl w:val="0"/>
        </w:rPr>
        <w:t xml:space="preserve">3. Módulo 2 — Punto de Entrada Ergonómico (</w:t>
      </w:r>
      <w:r w:rsidDel="00000000" w:rsidR="00000000" w:rsidRPr="00000000">
        <w:rPr>
          <w:rFonts w:ascii="Roboto Mono" w:cs="Roboto Mono" w:eastAsia="Roboto Mono" w:hAnsi="Roboto Mono"/>
          <w:color w:val="188038"/>
          <w:rtl w:val="0"/>
        </w:rPr>
        <w:t xml:space="preserve">www/js/ui/character-sheet.js</w:t>
      </w:r>
      <w:r w:rsidDel="00000000" w:rsidR="00000000" w:rsidRPr="00000000">
        <w:rPr>
          <w:rtl w:val="0"/>
        </w:rPr>
        <w:t xml:space="preserve">)</w:t>
      </w:r>
    </w:p>
    <w:p w:rsidR="00000000" w:rsidDel="00000000" w:rsidP="00000000" w:rsidRDefault="00000000" w:rsidRPr="00000000" w14:paraId="0000002F">
      <w:pPr>
        <w:pStyle w:val="Heading3"/>
        <w:rPr/>
      </w:pPr>
      <w:bookmarkStart w:colFirst="0" w:colLast="0" w:name="_88gbepz6pr30" w:id="9"/>
      <w:bookmarkEnd w:id="9"/>
      <w:r w:rsidDel="00000000" w:rsidR="00000000" w:rsidRPr="00000000">
        <w:rPr>
          <w:rtl w:val="0"/>
        </w:rPr>
        <w:t xml:space="preserve">A. Acceso desde la Ficha del Personaje</w:t>
      </w:r>
    </w:p>
    <w:p w:rsidR="00000000" w:rsidDel="00000000" w:rsidP="00000000" w:rsidRDefault="00000000" w:rsidRPr="00000000" w14:paraId="00000030">
      <w:pPr>
        <w:rPr/>
      </w:pPr>
      <w:r w:rsidDel="00000000" w:rsidR="00000000" w:rsidRPr="00000000">
        <w:rPr>
          <w:rtl w:val="0"/>
        </w:rPr>
        <w:t xml:space="preserve">La Ficha del Personaje (</w:t>
      </w:r>
      <w:r w:rsidDel="00000000" w:rsidR="00000000" w:rsidRPr="00000000">
        <w:rPr>
          <w:rFonts w:ascii="Roboto Mono" w:cs="Roboto Mono" w:eastAsia="Roboto Mono" w:hAnsi="Roboto Mono"/>
          <w:color w:val="188038"/>
          <w:rtl w:val="0"/>
        </w:rPr>
        <w:t xml:space="preserve">character-sheet.js</w:t>
      </w:r>
      <w:r w:rsidDel="00000000" w:rsidR="00000000" w:rsidRPr="00000000">
        <w:rPr>
          <w:rtl w:val="0"/>
        </w:rPr>
        <w:t xml:space="preserve">) es el centro neurálgico del companion. En su lista de acciones modulares: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6"/>
        </w:numPr>
        <w:ind w:left="720" w:hanging="360"/>
      </w:pPr>
      <w:r w:rsidDel="00000000" w:rsidR="00000000" w:rsidRPr="00000000">
        <w:rPr>
          <w:rtl w:val="0"/>
        </w:rPr>
        <w:t xml:space="preserve">Se incorpora la tarjeta/botón </w:t>
      </w:r>
      <w:r w:rsidDel="00000000" w:rsidR="00000000" w:rsidRPr="00000000">
        <w:rPr>
          <w:b w:val="1"/>
          <w:bCs w:val="1"/>
          <w:rtl w:val="0"/>
        </w:rPr>
        <w:t xml:space="preserve">"Álbum de fotos"</w:t>
      </w:r>
      <w:r w:rsidDel="00000000" w:rsidR="00000000" w:rsidRPr="00000000">
        <w:rPr>
          <w:rtl w:val="0"/>
        </w:rPr>
        <w:t xml:space="preserve"> o </w:t>
      </w:r>
      <w:r w:rsidDel="00000000" w:rsidR="00000000" w:rsidRPr="00000000">
        <w:rPr>
          <w:b w:val="1"/>
          <w:bCs w:val="1"/>
          <w:rtl w:val="0"/>
        </w:rPr>
        <w:t xml:space="preserve">"Galería"</w:t>
      </w:r>
      <w:r w:rsidDel="00000000" w:rsidR="00000000" w:rsidRPr="00000000">
        <w:rPr>
          <w:rtl w:val="0"/>
        </w:rPr>
        <w:t xml:space="preserve">:</w:t>
      </w:r>
    </w:p>
    <w:p w:rsidR="00000000" w:rsidDel="00000000" w:rsidP="00000000" w:rsidRDefault="00000000" w:rsidRPr="00000000" w14:paraId="00000033">
      <w:pPr>
        <w:numPr>
          <w:ilvl w:val="1"/>
          <w:numId w:val="6"/>
        </w:numPr>
        <w:ind w:left="1440" w:hanging="360"/>
      </w:pPr>
      <w:r w:rsidDel="00000000" w:rsidR="00000000" w:rsidRPr="00000000">
        <w:rPr>
          <w:rtl w:val="0"/>
        </w:rPr>
        <w:t xml:space="preserve">Icono distintivo de cuadrícula de 9 módulos (</w:t>
      </w:r>
      <w:r w:rsidDel="00000000" w:rsidR="00000000" w:rsidRPr="00000000">
        <w:rPr>
          <w:rFonts w:ascii="Nova Mono" w:cs="Nova Mono" w:eastAsia="Nova Mono" w:hAnsi="Nova Mono"/>
          <w:color w:val="188038"/>
          <w:rtl w:val="0"/>
        </w:rPr>
        <w:t xml:space="preserve">⊞</w:t>
      </w:r>
      <w:r w:rsidDel="00000000" w:rsidR="00000000" w:rsidRPr="00000000">
        <w:rPr>
          <w:rtl w:val="0"/>
        </w:rPr>
        <w:t xml:space="preserve">).</w:t>
      </w:r>
    </w:p>
    <w:p w:rsidR="00000000" w:rsidDel="00000000" w:rsidP="00000000" w:rsidRDefault="00000000" w:rsidRPr="00000000" w14:paraId="00000034">
      <w:pPr>
        <w:numPr>
          <w:ilvl w:val="1"/>
          <w:numId w:val="6"/>
        </w:numPr>
        <w:ind w:left="1440" w:hanging="360"/>
      </w:pPr>
      <w:r w:rsidDel="00000000" w:rsidR="00000000" w:rsidRPr="00000000">
        <w:rPr>
          <w:rtl w:val="0"/>
        </w:rPr>
        <w:t xml:space="preserve">Título: </w:t>
      </w:r>
      <w:r w:rsidDel="00000000" w:rsidR="00000000" w:rsidRPr="00000000">
        <w:rPr>
          <w:rFonts w:ascii="Roboto Mono" w:cs="Roboto Mono" w:eastAsia="Roboto Mono" w:hAnsi="Roboto Mono"/>
          <w:color w:val="188038"/>
          <w:rtl w:val="0"/>
        </w:rPr>
        <w:t xml:space="preserve">"Álbum de fotos"</w:t>
      </w:r>
      <w:r w:rsidDel="00000000" w:rsidR="00000000" w:rsidRPr="00000000">
        <w:rPr>
          <w:rtl w:val="0"/>
        </w:rPr>
        <w:t xml:space="preserve">.</w:t>
      </w:r>
    </w:p>
    <w:p w:rsidR="00000000" w:rsidDel="00000000" w:rsidP="00000000" w:rsidRDefault="00000000" w:rsidRPr="00000000" w14:paraId="00000035">
      <w:pPr>
        <w:numPr>
          <w:ilvl w:val="1"/>
          <w:numId w:val="6"/>
        </w:numPr>
        <w:ind w:left="1440" w:hanging="360"/>
      </w:pPr>
      <w:r w:rsidDel="00000000" w:rsidR="00000000" w:rsidRPr="00000000">
        <w:rPr>
          <w:rtl w:val="0"/>
        </w:rPr>
        <w:t xml:space="preserve">Subtítulo dinámico con contador táctil: </w:t>
      </w:r>
      <w:r w:rsidDel="00000000" w:rsidR="00000000" w:rsidRPr="00000000">
        <w:rPr>
          <w:rFonts w:ascii="Roboto Mono" w:cs="Roboto Mono" w:eastAsia="Roboto Mono" w:hAnsi="Roboto Mono"/>
          <w:color w:val="188038"/>
          <w:rtl w:val="0"/>
        </w:rPr>
        <w:t xml:space="preserve">"N ilustraciones guardadas"</w:t>
      </w:r>
      <w:r w:rsidDel="00000000" w:rsidR="00000000" w:rsidRPr="00000000">
        <w:rPr>
          <w:rtl w:val="0"/>
        </w:rPr>
        <w:t xml:space="preserve">.</w:t>
      </w:r>
    </w:p>
    <w:p w:rsidR="00000000" w:rsidDel="00000000" w:rsidP="00000000" w:rsidRDefault="00000000" w:rsidRPr="00000000" w14:paraId="00000036">
      <w:pPr>
        <w:numPr>
          <w:ilvl w:val="1"/>
          <w:numId w:val="6"/>
        </w:numPr>
        <w:ind w:left="1440" w:hanging="360"/>
      </w:pPr>
      <w:r w:rsidDel="00000000" w:rsidR="00000000" w:rsidRPr="00000000">
        <w:rPr>
          <w:rtl w:val="0"/>
        </w:rPr>
        <w:t xml:space="preserve">Al pulsarlo, dispara una vibración suave (</w:t>
      </w:r>
      <w:r w:rsidDel="00000000" w:rsidR="00000000" w:rsidRPr="00000000">
        <w:rPr>
          <w:rFonts w:ascii="Roboto Mono" w:cs="Roboto Mono" w:eastAsia="Roboto Mono" w:hAnsi="Roboto Mono"/>
          <w:color w:val="188038"/>
          <w:rtl w:val="0"/>
        </w:rPr>
        <w:t xml:space="preserve">haptics.tap()</w:t>
      </w:r>
      <w:r w:rsidDel="00000000" w:rsidR="00000000" w:rsidRPr="00000000">
        <w:rPr>
          <w:rtl w:val="0"/>
        </w:rPr>
        <w:t xml:space="preserve">) y abre la vista dedicada de galería.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rPr/>
      </w:pPr>
      <w:bookmarkStart w:colFirst="0" w:colLast="0" w:name="_1c97mju6dajs" w:id="10"/>
      <w:bookmarkEnd w:id="10"/>
      <w:r w:rsidDel="00000000" w:rsidR="00000000" w:rsidRPr="00000000">
        <w:rPr>
          <w:rtl w:val="0"/>
        </w:rPr>
        <w:t xml:space="preserve">4. Módulo 3 — Vista de Cuadrícula "Instagram Grid" (</w:t>
      </w:r>
      <w:r w:rsidDel="00000000" w:rsidR="00000000" w:rsidRPr="00000000">
        <w:rPr>
          <w:rFonts w:ascii="Roboto Mono" w:cs="Roboto Mono" w:eastAsia="Roboto Mono" w:hAnsi="Roboto Mono"/>
          <w:color w:val="188038"/>
          <w:rtl w:val="0"/>
        </w:rPr>
        <w:t xml:space="preserve">www/js/ui/character-gallery.js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www/css/gallery.css</w:t>
      </w:r>
      <w:r w:rsidDel="00000000" w:rsidR="00000000" w:rsidRPr="00000000">
        <w:rPr>
          <w:rtl w:val="0"/>
        </w:rPr>
        <w:t xml:space="preserve">)</w:t>
      </w:r>
    </w:p>
    <w:p w:rsidR="00000000" w:rsidDel="00000000" w:rsidP="00000000" w:rsidRDefault="00000000" w:rsidRPr="00000000" w14:paraId="0000003A">
      <w:pPr>
        <w:pStyle w:val="Heading3"/>
        <w:rPr/>
      </w:pPr>
      <w:bookmarkStart w:colFirst="0" w:colLast="0" w:name="_yxq34adk551c" w:id="11"/>
      <w:bookmarkEnd w:id="11"/>
      <w:r w:rsidDel="00000000" w:rsidR="00000000" w:rsidRPr="00000000">
        <w:rPr>
          <w:rtl w:val="0"/>
        </w:rPr>
        <w:t xml:space="preserve">A. Cabecera Editorial</w:t>
      </w:r>
    </w:p>
    <w:p w:rsidR="00000000" w:rsidDel="00000000" w:rsidP="00000000" w:rsidRDefault="00000000" w:rsidRPr="00000000" w14:paraId="0000003B">
      <w:pPr>
        <w:numPr>
          <w:ilvl w:val="0"/>
          <w:numId w:val="6"/>
        </w:numPr>
        <w:ind w:left="720" w:hanging="360"/>
      </w:pPr>
      <w:r w:rsidDel="00000000" w:rsidR="00000000" w:rsidRPr="00000000">
        <w:rPr>
          <w:rtl w:val="0"/>
        </w:rPr>
        <w:t xml:space="preserve">Botón de retroceso (</w:t>
      </w:r>
      <w:r w:rsidDel="00000000" w:rsidR="00000000" w:rsidRPr="00000000">
        <w:rPr>
          <w:rFonts w:ascii="Nova Mono" w:cs="Nova Mono" w:eastAsia="Nova Mono" w:hAnsi="Nova Mono"/>
          <w:color w:val="188038"/>
          <w:rtl w:val="0"/>
        </w:rPr>
        <w:t xml:space="preserve">←</w:t>
      </w:r>
      <w:r w:rsidDel="00000000" w:rsidR="00000000" w:rsidRPr="00000000">
        <w:rPr>
          <w:rtl w:val="0"/>
        </w:rPr>
        <w:t xml:space="preserve">) para volver a la Ficha del Personaje.</w:t>
      </w:r>
    </w:p>
    <w:p w:rsidR="00000000" w:rsidDel="00000000" w:rsidP="00000000" w:rsidRDefault="00000000" w:rsidRPr="00000000" w14:paraId="0000003C">
      <w:pPr>
        <w:numPr>
          <w:ilvl w:val="0"/>
          <w:numId w:val="6"/>
        </w:numPr>
        <w:ind w:left="720" w:hanging="360"/>
      </w:pPr>
      <w:r w:rsidDel="00000000" w:rsidR="00000000" w:rsidRPr="00000000">
        <w:rPr>
          <w:rtl w:val="0"/>
        </w:rPr>
        <w:t xml:space="preserve">Título centrado con tipografía del sistema (</w:t>
      </w:r>
      <w:r w:rsidDel="00000000" w:rsidR="00000000" w:rsidRPr="00000000">
        <w:rPr>
          <w:rFonts w:ascii="Roboto Mono" w:cs="Roboto Mono" w:eastAsia="Roboto Mono" w:hAnsi="Roboto Mono"/>
          <w:color w:val="188038"/>
          <w:rtl w:val="0"/>
        </w:rPr>
        <w:t xml:space="preserve">--font-ui</w:t>
      </w:r>
      <w:r w:rsidDel="00000000" w:rsidR="00000000" w:rsidRPr="00000000">
        <w:rPr>
          <w:rtl w:val="0"/>
        </w:rPr>
        <w:t xml:space="preserve">): nombre del companion y etiqueta sutil (</w:t>
      </w:r>
      <w:r w:rsidDel="00000000" w:rsidR="00000000" w:rsidRPr="00000000">
        <w:rPr>
          <w:rFonts w:ascii="Roboto Mono" w:cs="Roboto Mono" w:eastAsia="Roboto Mono" w:hAnsi="Roboto Mono"/>
          <w:color w:val="188038"/>
          <w:rtl w:val="0"/>
        </w:rPr>
        <w:t xml:space="preserve">Nora · Álbum</w:t>
      </w:r>
      <w:r w:rsidDel="00000000" w:rsidR="00000000" w:rsidRPr="00000000">
        <w:rPr>
          <w:rtl w:val="0"/>
        </w:rPr>
        <w:t xml:space="preserve">).</w:t>
      </w:r>
    </w:p>
    <w:p w:rsidR="00000000" w:rsidDel="00000000" w:rsidP="00000000" w:rsidRDefault="00000000" w:rsidRPr="00000000" w14:paraId="0000003D">
      <w:pPr>
        <w:numPr>
          <w:ilvl w:val="0"/>
          <w:numId w:val="6"/>
        </w:numPr>
        <w:ind w:left="720" w:hanging="360"/>
      </w:pPr>
      <w:r w:rsidDel="00000000" w:rsidR="00000000" w:rsidRPr="00000000">
        <w:rPr>
          <w:rtl w:val="0"/>
        </w:rPr>
        <w:t xml:space="preserve">Botón de acción rápida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ICON_ADD</w:t>
      </w:r>
      <w:r w:rsidDel="00000000" w:rsidR="00000000" w:rsidRPr="00000000">
        <w:rPr>
          <w:rtl w:val="0"/>
        </w:rPr>
        <w:t xml:space="preserve">) en la esquina superior derecha: activa el selector nativo de archivos (</w:t>
      </w:r>
      <w:r w:rsidDel="00000000" w:rsidR="00000000" w:rsidRPr="00000000">
        <w:rPr>
          <w:rFonts w:ascii="Roboto Mono" w:cs="Roboto Mono" w:eastAsia="Roboto Mono" w:hAnsi="Roboto Mono"/>
          <w:color w:val="188038"/>
          <w:rtl w:val="0"/>
        </w:rPr>
        <w:t xml:space="preserve">pickFiles({ accept: 'image/*' })</w:t>
      </w:r>
      <w:r w:rsidDel="00000000" w:rsidR="00000000" w:rsidRPr="00000000">
        <w:rPr>
          <w:rtl w:val="0"/>
        </w:rPr>
        <w:t xml:space="preserve">).</w:t>
      </w:r>
    </w:p>
    <w:p w:rsidR="00000000" w:rsidDel="00000000" w:rsidP="00000000" w:rsidRDefault="00000000" w:rsidRPr="00000000" w14:paraId="0000003E">
      <w:pPr>
        <w:pStyle w:val="Heading3"/>
        <w:rPr/>
      </w:pPr>
      <w:bookmarkStart w:colFirst="0" w:colLast="0" w:name="_ler40wdvvwpd" w:id="12"/>
      <w:bookmarkEnd w:id="12"/>
      <w:r w:rsidDel="00000000" w:rsidR="00000000" w:rsidRPr="00000000">
        <w:rPr>
          <w:rtl w:val="0"/>
        </w:rPr>
        <w:t xml:space="preserve">B. Mini-Perfil del Companion (Inspirado en Instagram)</w:t>
      </w:r>
    </w:p>
    <w:p w:rsidR="00000000" w:rsidDel="00000000" w:rsidP="00000000" w:rsidRDefault="00000000" w:rsidRPr="00000000" w14:paraId="0000003F">
      <w:pPr>
        <w:numPr>
          <w:ilvl w:val="0"/>
          <w:numId w:val="6"/>
        </w:numPr>
        <w:ind w:left="720" w:hanging="360"/>
      </w:pPr>
      <w:r w:rsidDel="00000000" w:rsidR="00000000" w:rsidRPr="00000000">
        <w:rPr>
          <w:rtl w:val="0"/>
        </w:rPr>
        <w:t xml:space="preserve">En la zona superior de la galería:</w:t>
      </w:r>
    </w:p>
    <w:p w:rsidR="00000000" w:rsidDel="00000000" w:rsidP="00000000" w:rsidRDefault="00000000" w:rsidRPr="00000000" w14:paraId="00000040">
      <w:pPr>
        <w:numPr>
          <w:ilvl w:val="1"/>
          <w:numId w:val="6"/>
        </w:numPr>
        <w:ind w:left="1440" w:hanging="360"/>
      </w:pPr>
      <w:r w:rsidDel="00000000" w:rsidR="00000000" w:rsidRPr="00000000">
        <w:rPr>
          <w:rtl w:val="0"/>
        </w:rPr>
        <w:t xml:space="preserve">Miniatura circular del avatar del companion (</w:t>
      </w:r>
      <w:r w:rsidDel="00000000" w:rsidR="00000000" w:rsidRPr="00000000">
        <w:rPr>
          <w:rFonts w:ascii="Roboto Mono" w:cs="Roboto Mono" w:eastAsia="Roboto Mono" w:hAnsi="Roboto Mono"/>
          <w:color w:val="188038"/>
          <w:rtl w:val="0"/>
        </w:rPr>
        <w:t xml:space="preserve">48px</w:t>
      </w:r>
      <w:r w:rsidDel="00000000" w:rsidR="00000000" w:rsidRPr="00000000">
        <w:rPr>
          <w:rtl w:val="0"/>
        </w:rPr>
        <w:t xml:space="preserve">).</w:t>
      </w:r>
    </w:p>
    <w:p w:rsidR="00000000" w:rsidDel="00000000" w:rsidP="00000000" w:rsidRDefault="00000000" w:rsidRPr="00000000" w14:paraId="00000041">
      <w:pPr>
        <w:numPr>
          <w:ilvl w:val="1"/>
          <w:numId w:val="6"/>
        </w:numPr>
        <w:ind w:left="1440" w:hanging="360"/>
      </w:pPr>
      <w:r w:rsidDel="00000000" w:rsidR="00000000" w:rsidRPr="00000000">
        <w:rPr>
          <w:rtl w:val="0"/>
        </w:rPr>
        <w:t xml:space="preserve">Bloque de estadísticas: número total de ilustraciones almacenadas.</w:t>
      </w:r>
    </w:p>
    <w:p w:rsidR="00000000" w:rsidDel="00000000" w:rsidP="00000000" w:rsidRDefault="00000000" w:rsidRPr="00000000" w14:paraId="00000042">
      <w:pPr>
        <w:numPr>
          <w:ilvl w:val="1"/>
          <w:numId w:val="6"/>
        </w:numPr>
        <w:ind w:left="1440" w:hanging="360"/>
      </w:pPr>
      <w:r w:rsidDel="00000000" w:rsidR="00000000" w:rsidRPr="00000000">
        <w:rPr>
          <w:rtl w:val="0"/>
        </w:rPr>
        <w:t xml:space="preserve">Frase o subtítulo tenue con el estado o ánimo actual del personaje (</w:t>
      </w:r>
      <w:r w:rsidDel="00000000" w:rsidR="00000000" w:rsidRPr="00000000">
        <w:rPr>
          <w:rFonts w:ascii="Roboto Mono" w:cs="Roboto Mono" w:eastAsia="Roboto Mono" w:hAnsi="Roboto Mono"/>
          <w:color w:val="188038"/>
          <w:rtl w:val="0"/>
        </w:rPr>
        <w:t xml:space="preserve">moodHeadText</w:t>
      </w:r>
      <w:r w:rsidDel="00000000" w:rsidR="00000000" w:rsidRPr="00000000">
        <w:rPr>
          <w:rtl w:val="0"/>
        </w:rPr>
        <w:t xml:space="preserve">).</w:t>
      </w:r>
    </w:p>
    <w:p w:rsidR="00000000" w:rsidDel="00000000" w:rsidP="00000000" w:rsidRDefault="00000000" w:rsidRPr="00000000" w14:paraId="00000043">
      <w:pPr>
        <w:pStyle w:val="Heading3"/>
        <w:rPr/>
      </w:pPr>
      <w:bookmarkStart w:colFirst="0" w:colLast="0" w:name="_lfjlv6oifv0" w:id="13"/>
      <w:bookmarkEnd w:id="13"/>
      <w:r w:rsidDel="00000000" w:rsidR="00000000" w:rsidRPr="00000000">
        <w:rPr>
          <w:rtl w:val="0"/>
        </w:rPr>
        <w:t xml:space="preserve">C. Cuadrícula de 3 Columnas (</w:t>
      </w:r>
      <w:r w:rsidDel="00000000" w:rsidR="00000000" w:rsidRPr="00000000">
        <w:rPr>
          <w:rFonts w:ascii="Roboto Mono" w:cs="Roboto Mono" w:eastAsia="Roboto Mono" w:hAnsi="Roboto Mono"/>
          <w:color w:val="188038"/>
          <w:rtl w:val="0"/>
        </w:rPr>
        <w:t xml:space="preserve">.gallery-grid</w:t>
      </w:r>
      <w:r w:rsidDel="00000000" w:rsidR="00000000" w:rsidRPr="00000000">
        <w:rPr>
          <w:rtl w:val="0"/>
        </w:rPr>
        <w:t xml:space="preserve">)</w:t>
      </w:r>
    </w:p>
    <w:p w:rsidR="00000000" w:rsidDel="00000000" w:rsidP="00000000" w:rsidRDefault="00000000" w:rsidRPr="00000000" w14:paraId="00000044">
      <w:pPr>
        <w:numPr>
          <w:ilvl w:val="0"/>
          <w:numId w:val="6"/>
        </w:numPr>
        <w:ind w:left="720" w:hanging="360"/>
      </w:pPr>
      <w:r w:rsidDel="00000000" w:rsidR="00000000" w:rsidRPr="00000000">
        <w:rPr>
          <w:rtl w:val="0"/>
        </w:rPr>
        <w:t xml:space="preserve">Estructura CSS: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t xml:space="preserve">.gallery-grid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tl w:val="0"/>
        </w:rPr>
        <w:t xml:space="preserve">  display: grid;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tl w:val="0"/>
        </w:rPr>
        <w:t xml:space="preserve">  grid-template-columns: repeat(3, 1fr);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t xml:space="preserve">  gap: 2px;</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t xml:space="preserve">  padding: 0;</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rtl w:val="0"/>
        </w:rPr>
        <w:t xml:space="preserve">  background: var(--color-bg);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rtl w:val="0"/>
        </w:rPr>
        <w:t xml:space="preserve">.gallery-item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rtl w:val="0"/>
        </w:rPr>
        <w:t xml:space="preserve">  position: relative;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rtl w:val="0"/>
        </w:rPr>
        <w:t xml:space="preserve">  aspect-ratio: 1 / 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rtl w:val="0"/>
        </w:rPr>
        <w:t xml:space="preserve">  overflow: hidden;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rPr>
          <w:rtl w:val="0"/>
        </w:rPr>
        <w:t xml:space="preserve">  background: var(--color-surface);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rtl w:val="0"/>
        </w:rPr>
        <w:t xml:space="preserve">  cursor: pointer;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rtl w:val="0"/>
        </w:rPr>
        <w:t xml:space="preserve">.gallery-item img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t xml:space="preserve">  width: 100%;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rtl w:val="0"/>
        </w:rPr>
        <w:t xml:space="preserve">  height: 100%;</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t xml:space="preserve">  object-fit: cover;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tl w:val="0"/>
        </w:rPr>
        <w:t xml:space="preserve">  display: block;</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rtl w:val="0"/>
        </w:rPr>
        <w:t xml:space="preserve">  transition: transform var(--dur-fast) ease;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E">
      <w:pPr>
        <w:ind w:left="720" w:firstLine="0"/>
        <w:rPr/>
      </w:pPr>
      <w:r w:rsidDel="00000000" w:rsidR="00000000" w:rsidRPr="00000000">
        <w:rPr>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0">
      <w:pPr>
        <w:ind w:left="720" w:firstLine="0"/>
        <w:rPr/>
      </w:pPr>
      <w:r w:rsidDel="00000000" w:rsidR="00000000" w:rsidRPr="00000000">
        <w:rPr>
          <w:rtl w:val="0"/>
        </w:rPr>
        <w:t xml:space="preserve">.gallery-item:active img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rtl w:val="0"/>
        </w:rPr>
        <w:t xml:space="preserve">  transform: scale(0.96);</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rtl w:val="0"/>
        </w:rPr>
        <w:t xml:space="preser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6">
      <w:pPr>
        <w:ind w:left="720" w:firstLine="0"/>
        <w:rPr/>
      </w:pPr>
      <w:r w:rsidDel="00000000" w:rsidR="00000000" w:rsidRPr="00000000">
        <w:rPr>
          <w:rtl w:val="0"/>
        </w:rPr>
        <w:t xml:space="preserve">.gallery-item__badge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8">
      <w:pPr>
        <w:ind w:left="720" w:firstLine="0"/>
        <w:rPr/>
      </w:pPr>
      <w:r w:rsidDel="00000000" w:rsidR="00000000" w:rsidRPr="00000000">
        <w:rPr>
          <w:rtl w:val="0"/>
        </w:rPr>
        <w:t xml:space="preserve">  position: absolute;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A">
      <w:pPr>
        <w:ind w:left="720" w:firstLine="0"/>
        <w:rPr/>
      </w:pPr>
      <w:r w:rsidDel="00000000" w:rsidR="00000000" w:rsidRPr="00000000">
        <w:rPr>
          <w:rtl w:val="0"/>
        </w:rPr>
        <w:t xml:space="preserve">  top: 6px;</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C">
      <w:pPr>
        <w:ind w:left="720" w:firstLine="0"/>
        <w:rPr/>
      </w:pPr>
      <w:r w:rsidDel="00000000" w:rsidR="00000000" w:rsidRPr="00000000">
        <w:rPr>
          <w:rtl w:val="0"/>
        </w:rPr>
        <w:t xml:space="preserve">  right: 6px;</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tl w:val="0"/>
        </w:rPr>
        <w:t xml:space="preserve">  width: 18px;</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0">
      <w:pPr>
        <w:ind w:left="720" w:firstLine="0"/>
        <w:rPr/>
      </w:pPr>
      <w:r w:rsidDel="00000000" w:rsidR="00000000" w:rsidRPr="00000000">
        <w:rPr>
          <w:rtl w:val="0"/>
        </w:rPr>
        <w:t xml:space="preserve">  height: 18px;</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2">
      <w:pPr>
        <w:ind w:left="720" w:firstLine="0"/>
        <w:rPr/>
      </w:pPr>
      <w:r w:rsidDel="00000000" w:rsidR="00000000" w:rsidRPr="00000000">
        <w:rPr>
          <w:rtl w:val="0"/>
        </w:rPr>
        <w:t xml:space="preserve">  border-radius: 4px;</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4">
      <w:pPr>
        <w:ind w:left="720" w:firstLine="0"/>
        <w:rPr/>
      </w:pPr>
      <w:r w:rsidDel="00000000" w:rsidR="00000000" w:rsidRPr="00000000">
        <w:rPr>
          <w:rtl w:val="0"/>
        </w:rPr>
        <w:t xml:space="preserve">  background: rgba(0, 0, 0, 0.65);</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6">
      <w:pPr>
        <w:ind w:left="720" w:firstLine="0"/>
        <w:rPr/>
      </w:pPr>
      <w:r w:rsidDel="00000000" w:rsidR="00000000" w:rsidRPr="00000000">
        <w:rPr>
          <w:rtl w:val="0"/>
        </w:rPr>
        <w:t xml:space="preserve">  color: #fff;</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8">
      <w:pPr>
        <w:ind w:left="720" w:firstLine="0"/>
        <w:rPr/>
      </w:pPr>
      <w:r w:rsidDel="00000000" w:rsidR="00000000" w:rsidRPr="00000000">
        <w:rPr>
          <w:rtl w:val="0"/>
        </w:rPr>
        <w:t xml:space="preserve">  display: grid;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A">
      <w:pPr>
        <w:ind w:left="720" w:firstLine="0"/>
        <w:rPr/>
      </w:pPr>
      <w:r w:rsidDel="00000000" w:rsidR="00000000" w:rsidRPr="00000000">
        <w:rPr>
          <w:rtl w:val="0"/>
        </w:rPr>
        <w:t xml:space="preserve">  place-items: center;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rPr>
          <w:rtl w:val="0"/>
        </w:rPr>
        <w:t xml:space="preserve">  pointer-events: none;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E">
      <w:pPr>
        <w:ind w:left="720" w:firstLine="0"/>
        <w:rPr/>
      </w:pPr>
      <w:r w:rsidDel="00000000" w:rsidR="00000000" w:rsidRPr="00000000">
        <w:rPr>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0">
      <w:pPr>
        <w:numPr>
          <w:ilvl w:val="0"/>
          <w:numId w:val="6"/>
        </w:numPr>
        <w:ind w:left="720" w:hanging="360"/>
      </w:pPr>
      <w:r w:rsidDel="00000000" w:rsidR="00000000" w:rsidRPr="00000000">
        <w:rPr>
          <w:rtl w:val="0"/>
        </w:rPr>
        <w:t xml:space="preserve">Si la imagen posee una nota escrita por el usuario, se dibuja un sutil indicador en la esquina superior derecha (</w:t>
      </w:r>
      <w:r w:rsidDel="00000000" w:rsidR="00000000" w:rsidRPr="00000000">
        <w:rPr>
          <w:rFonts w:ascii="Roboto Mono" w:cs="Roboto Mono" w:eastAsia="Roboto Mono" w:hAnsi="Roboto Mono"/>
          <w:color w:val="188038"/>
          <w:rtl w:val="0"/>
        </w:rPr>
        <w:t xml:space="preserve">gallery-item__badge</w:t>
      </w:r>
      <w:r w:rsidDel="00000000" w:rsidR="00000000" w:rsidRPr="00000000">
        <w:rPr>
          <w:rtl w:val="0"/>
        </w:rPr>
        <w:t xml:space="preserve">), replicando el badge de carrusel/nota de Instagram.</w:t>
      </w:r>
    </w:p>
    <w:p w:rsidR="00000000" w:rsidDel="00000000" w:rsidP="00000000" w:rsidRDefault="00000000" w:rsidRPr="00000000" w14:paraId="00000091">
      <w:pPr>
        <w:pStyle w:val="Heading3"/>
        <w:rPr/>
      </w:pPr>
      <w:bookmarkStart w:colFirst="0" w:colLast="0" w:name="_gvull3udhle4" w:id="14"/>
      <w:bookmarkEnd w:id="14"/>
      <w:r w:rsidDel="00000000" w:rsidR="00000000" w:rsidRPr="00000000">
        <w:rPr>
          <w:rtl w:val="0"/>
        </w:rPr>
        <w:t xml:space="preserve">D. Estado Vacío Amigable</w:t>
      </w:r>
    </w:p>
    <w:p w:rsidR="00000000" w:rsidDel="00000000" w:rsidP="00000000" w:rsidRDefault="00000000" w:rsidRPr="00000000" w14:paraId="00000092">
      <w:pPr>
        <w:numPr>
          <w:ilvl w:val="0"/>
          <w:numId w:val="6"/>
        </w:numPr>
        <w:ind w:left="720" w:hanging="360"/>
      </w:pPr>
      <w:r w:rsidDel="00000000" w:rsidR="00000000" w:rsidRPr="00000000">
        <w:rPr>
          <w:rtl w:val="0"/>
        </w:rPr>
        <w:t xml:space="preserve">Si el companion no tiene imágenes cargadas:</w:t>
      </w:r>
    </w:p>
    <w:p w:rsidR="00000000" w:rsidDel="00000000" w:rsidP="00000000" w:rsidRDefault="00000000" w:rsidRPr="00000000" w14:paraId="00000093">
      <w:pPr>
        <w:numPr>
          <w:ilvl w:val="1"/>
          <w:numId w:val="6"/>
        </w:numPr>
        <w:ind w:left="1440" w:hanging="360"/>
      </w:pPr>
      <w:r w:rsidDel="00000000" w:rsidR="00000000" w:rsidRPr="00000000">
        <w:rPr>
          <w:rtl w:val="0"/>
        </w:rPr>
        <w:t xml:space="preserve">Contenedor centrado con icono de cámara/paisaje.</w:t>
      </w:r>
    </w:p>
    <w:p w:rsidR="00000000" w:rsidDel="00000000" w:rsidP="00000000" w:rsidRDefault="00000000" w:rsidRPr="00000000" w14:paraId="00000094">
      <w:pPr>
        <w:numPr>
          <w:ilvl w:val="1"/>
          <w:numId w:val="6"/>
        </w:numPr>
        <w:ind w:left="1440" w:hanging="360"/>
      </w:pPr>
      <w:r w:rsidDel="00000000" w:rsidR="00000000" w:rsidRPr="00000000">
        <w:rPr>
          <w:rtl w:val="0"/>
        </w:rPr>
        <w:t xml:space="preserve">Texto cálido en Penumbra Claude: </w:t>
      </w:r>
      <w:r w:rsidDel="00000000" w:rsidR="00000000" w:rsidRPr="00000000">
        <w:rPr>
          <w:i w:val="1"/>
          <w:iCs w:val="1"/>
          <w:rtl w:val="0"/>
        </w:rPr>
        <w:t xml:space="preserve">"Aún no hay fotos en el álbum de [Nombre]. Toca '+' para agregar tus ilustraciones locales."</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rPr/>
      </w:pPr>
      <w:bookmarkStart w:colFirst="0" w:colLast="0" w:name="_y0x72jz9vwzn" w:id="15"/>
      <w:bookmarkEnd w:id="15"/>
      <w:r w:rsidDel="00000000" w:rsidR="00000000" w:rsidRPr="00000000">
        <w:rPr>
          <w:rtl w:val="0"/>
        </w:rPr>
        <w:t xml:space="preserve">5. Módulo 4 — Visor Detallado (Lightbox) y Editor de Notas Privadas</w:t>
      </w:r>
    </w:p>
    <w:p w:rsidR="00000000" w:rsidDel="00000000" w:rsidP="00000000" w:rsidRDefault="00000000" w:rsidRPr="00000000" w14:paraId="00000098">
      <w:pPr>
        <w:pStyle w:val="Heading3"/>
        <w:rPr/>
      </w:pPr>
      <w:bookmarkStart w:colFirst="0" w:colLast="0" w:name="_8x8kpe9qkm14" w:id="16"/>
      <w:bookmarkEnd w:id="16"/>
      <w:r w:rsidDel="00000000" w:rsidR="00000000" w:rsidRPr="00000000">
        <w:rPr>
          <w:rtl w:val="0"/>
        </w:rPr>
        <w:t xml:space="preserve">A. Apertura y Navegación</w:t>
      </w:r>
    </w:p>
    <w:p w:rsidR="00000000" w:rsidDel="00000000" w:rsidP="00000000" w:rsidRDefault="00000000" w:rsidRPr="00000000" w14:paraId="00000099">
      <w:pPr>
        <w:rPr/>
      </w:pPr>
      <w:r w:rsidDel="00000000" w:rsidR="00000000" w:rsidRPr="00000000">
        <w:rPr>
          <w:rtl w:val="0"/>
        </w:rPr>
        <w:t xml:space="preserve">Al tocar cualquier miniatura en el grid, se abre la hoja modal inferior o visor inmersivo:</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numPr>
          <w:ilvl w:val="0"/>
          <w:numId w:val="7"/>
        </w:numPr>
        <w:ind w:left="720" w:hanging="360"/>
      </w:pPr>
      <w:r w:rsidDel="00000000" w:rsidR="00000000" w:rsidRPr="00000000">
        <w:rPr>
          <w:b w:val="1"/>
          <w:bCs w:val="1"/>
          <w:rtl w:val="0"/>
        </w:rPr>
        <w:t xml:space="preserve">Visualización de la Imagen:</w:t>
      </w:r>
      <w:r w:rsidDel="00000000" w:rsidR="00000000" w:rsidRPr="00000000">
        <w:rPr>
          <w:rtl w:val="0"/>
        </w:rPr>
      </w:r>
    </w:p>
    <w:p w:rsidR="00000000" w:rsidDel="00000000" w:rsidP="00000000" w:rsidRDefault="00000000" w:rsidRPr="00000000" w14:paraId="0000009C">
      <w:pPr>
        <w:numPr>
          <w:ilvl w:val="1"/>
          <w:numId w:val="7"/>
        </w:numPr>
        <w:ind w:left="1440" w:hanging="360"/>
      </w:pPr>
      <w:r w:rsidDel="00000000" w:rsidR="00000000" w:rsidRPr="00000000">
        <w:rPr>
          <w:rtl w:val="0"/>
        </w:rPr>
        <w:t xml:space="preserve">Imagen en proporción natural completa (</w:t>
      </w:r>
      <w:r w:rsidDel="00000000" w:rsidR="00000000" w:rsidRPr="00000000">
        <w:rPr>
          <w:rFonts w:ascii="Roboto Mono" w:cs="Roboto Mono" w:eastAsia="Roboto Mono" w:hAnsi="Roboto Mono"/>
          <w:color w:val="188038"/>
          <w:rtl w:val="0"/>
        </w:rPr>
        <w:t xml:space="preserve">max-height: 55vh; object-fit: contain;</w:t>
      </w:r>
      <w:r w:rsidDel="00000000" w:rsidR="00000000" w:rsidRPr="00000000">
        <w:rPr>
          <w:rtl w:val="0"/>
        </w:rPr>
        <w:t xml:space="preserve">), centrada sobre fondo atenuado.</w:t>
      </w:r>
    </w:p>
    <w:p w:rsidR="00000000" w:rsidDel="00000000" w:rsidP="00000000" w:rsidRDefault="00000000" w:rsidRPr="00000000" w14:paraId="0000009D">
      <w:pPr>
        <w:numPr>
          <w:ilvl w:val="0"/>
          <w:numId w:val="7"/>
        </w:numPr>
        <w:ind w:left="720" w:hanging="360"/>
      </w:pPr>
      <w:r w:rsidDel="00000000" w:rsidR="00000000" w:rsidRPr="00000000">
        <w:rPr>
          <w:b w:val="1"/>
          <w:bCs w:val="1"/>
          <w:rtl w:val="0"/>
        </w:rPr>
        <w:t xml:space="preserve">Fecha y Registro:</w:t>
      </w:r>
      <w:r w:rsidDel="00000000" w:rsidR="00000000" w:rsidRPr="00000000">
        <w:rPr>
          <w:rtl w:val="0"/>
        </w:rPr>
      </w:r>
    </w:p>
    <w:p w:rsidR="00000000" w:rsidDel="00000000" w:rsidP="00000000" w:rsidRDefault="00000000" w:rsidRPr="00000000" w14:paraId="0000009E">
      <w:pPr>
        <w:numPr>
          <w:ilvl w:val="1"/>
          <w:numId w:val="7"/>
        </w:numPr>
        <w:ind w:left="1440" w:hanging="360"/>
      </w:pPr>
      <w:r w:rsidDel="00000000" w:rsidR="00000000" w:rsidRPr="00000000">
        <w:rPr>
          <w:rtl w:val="0"/>
        </w:rPr>
        <w:t xml:space="preserve">Marca de fecha de adición formateada de manera discreta (</w:t>
      </w:r>
      <w:r w:rsidDel="00000000" w:rsidR="00000000" w:rsidRPr="00000000">
        <w:rPr>
          <w:rFonts w:ascii="Roboto Mono" w:cs="Roboto Mono" w:eastAsia="Roboto Mono" w:hAnsi="Roboto Mono"/>
          <w:color w:val="188038"/>
          <w:rtl w:val="0"/>
        </w:rPr>
        <w:t xml:space="preserve">formatMessageFullTime</w:t>
      </w:r>
      <w:r w:rsidDel="00000000" w:rsidR="00000000" w:rsidRPr="00000000">
        <w:rPr>
          <w:rtl w:val="0"/>
        </w:rPr>
        <w:t xml:space="preserve">).</w:t>
      </w:r>
    </w:p>
    <w:p w:rsidR="00000000" w:rsidDel="00000000" w:rsidP="00000000" w:rsidRDefault="00000000" w:rsidRPr="00000000" w14:paraId="0000009F">
      <w:pPr>
        <w:numPr>
          <w:ilvl w:val="0"/>
          <w:numId w:val="7"/>
        </w:numPr>
        <w:ind w:left="720" w:hanging="360"/>
      </w:pPr>
      <w:r w:rsidDel="00000000" w:rsidR="00000000" w:rsidRPr="00000000">
        <w:rPr>
          <w:b w:val="1"/>
          <w:bCs w:val="1"/>
          <w:rtl w:val="0"/>
        </w:rPr>
        <w:t xml:space="preserve">Editor de Nota / Comentario Personal:</w:t>
      </w:r>
      <w:r w:rsidDel="00000000" w:rsidR="00000000" w:rsidRPr="00000000">
        <w:rPr>
          <w:rtl w:val="0"/>
        </w:rPr>
      </w:r>
    </w:p>
    <w:p w:rsidR="00000000" w:rsidDel="00000000" w:rsidP="00000000" w:rsidRDefault="00000000" w:rsidRPr="00000000" w14:paraId="000000A0">
      <w:pPr>
        <w:numPr>
          <w:ilvl w:val="1"/>
          <w:numId w:val="7"/>
        </w:numPr>
        <w:ind w:left="1440" w:hanging="360"/>
      </w:pPr>
      <w:r w:rsidDel="00000000" w:rsidR="00000000" w:rsidRPr="00000000">
        <w:rPr>
          <w:rtl w:val="0"/>
        </w:rPr>
        <w:t xml:space="preserve">Área de texto (</w:t>
      </w:r>
      <w:r w:rsidDel="00000000" w:rsidR="00000000" w:rsidRPr="00000000">
        <w:rPr>
          <w:rFonts w:ascii="Roboto Mono" w:cs="Roboto Mono" w:eastAsia="Roboto Mono" w:hAnsi="Roboto Mono"/>
          <w:color w:val="188038"/>
          <w:rtl w:val="0"/>
        </w:rPr>
        <w:t xml:space="preserve">textarea.inp</w:t>
      </w:r>
      <w:r w:rsidDel="00000000" w:rsidR="00000000" w:rsidRPr="00000000">
        <w:rPr>
          <w:rtl w:val="0"/>
        </w:rPr>
        <w:t xml:space="preserve">) estilizada bajo Penumbra Claude:</w:t>
      </w:r>
    </w:p>
    <w:p w:rsidR="00000000" w:rsidDel="00000000" w:rsidP="00000000" w:rsidRDefault="00000000" w:rsidRPr="00000000" w14:paraId="000000A1">
      <w:pPr>
        <w:numPr>
          <w:ilvl w:val="2"/>
          <w:numId w:val="7"/>
        </w:numPr>
        <w:ind w:left="2160" w:hanging="360"/>
      </w:pPr>
      <w:r w:rsidDel="00000000" w:rsidR="00000000" w:rsidRPr="00000000">
        <w:rPr>
          <w:rtl w:val="0"/>
        </w:rPr>
        <w:t xml:space="preserve">Tipografía de lectura: </w:t>
      </w:r>
      <w:r w:rsidDel="00000000" w:rsidR="00000000" w:rsidRPr="00000000">
        <w:rPr>
          <w:i w:val="1"/>
          <w:iCs w:val="1"/>
          <w:rtl w:val="0"/>
        </w:rPr>
        <w:t xml:space="preserve">Source Serif 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--font</w:t>
      </w:r>
      <w:r w:rsidDel="00000000" w:rsidR="00000000" w:rsidRPr="00000000">
        <w:rPr>
          <w:rtl w:val="0"/>
        </w:rPr>
        <w:t xml:space="preserve">).</w:t>
      </w:r>
    </w:p>
    <w:p w:rsidR="00000000" w:rsidDel="00000000" w:rsidP="00000000" w:rsidRDefault="00000000" w:rsidRPr="00000000" w14:paraId="000000A2">
      <w:pPr>
        <w:numPr>
          <w:ilvl w:val="2"/>
          <w:numId w:val="7"/>
        </w:numPr>
        <w:ind w:left="2160" w:hanging="360"/>
      </w:pPr>
      <w:r w:rsidDel="00000000" w:rsidR="00000000" w:rsidRPr="00000000">
        <w:rPr>
          <w:i w:val="1"/>
          <w:iCs w:val="1"/>
          <w:rtl w:val="0"/>
        </w:rPr>
        <w:t xml:space="preserve">Placeholder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"Escribe una nota o recuerdo sobre esta ilustración..."</w:t>
      </w:r>
      <w:r w:rsidDel="00000000" w:rsidR="00000000" w:rsidRPr="00000000">
        <w:rPr>
          <w:rtl w:val="0"/>
        </w:rPr>
      </w:r>
    </w:p>
    <w:p w:rsidR="00000000" w:rsidDel="00000000" w:rsidP="00000000" w:rsidRDefault="00000000" w:rsidRPr="00000000" w14:paraId="000000A3">
      <w:pPr>
        <w:numPr>
          <w:ilvl w:val="2"/>
          <w:numId w:val="7"/>
        </w:numPr>
        <w:ind w:left="2160" w:hanging="360"/>
      </w:pPr>
      <w:r w:rsidDel="00000000" w:rsidR="00000000" w:rsidRPr="00000000">
        <w:rPr>
          <w:rtl w:val="0"/>
        </w:rPr>
        <w:t xml:space="preserve">Límite defensivo de 500 caracteres.</w:t>
      </w:r>
    </w:p>
    <w:p w:rsidR="00000000" w:rsidDel="00000000" w:rsidP="00000000" w:rsidRDefault="00000000" w:rsidRPr="00000000" w14:paraId="000000A4">
      <w:pPr>
        <w:numPr>
          <w:ilvl w:val="1"/>
          <w:numId w:val="7"/>
        </w:numPr>
        <w:ind w:left="1440" w:hanging="360"/>
      </w:pPr>
      <w:r w:rsidDel="00000000" w:rsidR="00000000" w:rsidRPr="00000000">
        <w:rPr>
          <w:rtl w:val="0"/>
        </w:rPr>
        <w:t xml:space="preserve">Botón </w:t>
      </w:r>
      <w:r w:rsidDel="00000000" w:rsidR="00000000" w:rsidRPr="00000000">
        <w:rPr>
          <w:rFonts w:ascii="Roboto Mono" w:cs="Roboto Mono" w:eastAsia="Roboto Mono" w:hAnsi="Roboto Mono"/>
          <w:color w:val="188038"/>
          <w:rtl w:val="0"/>
        </w:rPr>
        <w:t xml:space="preserve">"Guardar nota"</w:t>
      </w:r>
      <w:r w:rsidDel="00000000" w:rsidR="00000000" w:rsidRPr="00000000">
        <w:rPr>
          <w:rtl w:val="0"/>
        </w:rPr>
        <w:t xml:space="preserve"> que confirma la edición con micro-vibración háptica (</w:t>
      </w:r>
      <w:r w:rsidDel="00000000" w:rsidR="00000000" w:rsidRPr="00000000">
        <w:rPr>
          <w:rFonts w:ascii="Roboto Mono" w:cs="Roboto Mono" w:eastAsia="Roboto Mono" w:hAnsi="Roboto Mono"/>
          <w:color w:val="188038"/>
          <w:rtl w:val="0"/>
        </w:rPr>
        <w:t xml:space="preserve">haptics.action()</w:t>
      </w:r>
      <w:r w:rsidDel="00000000" w:rsidR="00000000" w:rsidRPr="00000000">
        <w:rPr>
          <w:rtl w:val="0"/>
        </w:rPr>
        <w:t xml:space="preserve">).</w:t>
      </w:r>
    </w:p>
    <w:p w:rsidR="00000000" w:rsidDel="00000000" w:rsidP="00000000" w:rsidRDefault="00000000" w:rsidRPr="00000000" w14:paraId="000000A5">
      <w:pPr>
        <w:numPr>
          <w:ilvl w:val="0"/>
          <w:numId w:val="7"/>
        </w:numPr>
        <w:ind w:left="720" w:hanging="360"/>
      </w:pPr>
      <w:r w:rsidDel="00000000" w:rsidR="00000000" w:rsidRPr="00000000">
        <w:rPr>
          <w:b w:val="1"/>
          <w:bCs w:val="1"/>
          <w:rtl w:val="0"/>
        </w:rPr>
        <w:t xml:space="preserve">Acciones Directas de Alto Valor:</w:t>
      </w:r>
      <w:r w:rsidDel="00000000" w:rsidR="00000000" w:rsidRPr="00000000">
        <w:rPr>
          <w:rtl w:val="0"/>
        </w:rPr>
      </w:r>
    </w:p>
    <w:p w:rsidR="00000000" w:rsidDel="00000000" w:rsidP="00000000" w:rsidRDefault="00000000" w:rsidRPr="00000000" w14:paraId="000000A6">
      <w:pPr>
        <w:numPr>
          <w:ilvl w:val="1"/>
          <w:numId w:val="7"/>
        </w:numPr>
        <w:ind w:left="1440" w:hanging="360"/>
      </w:pPr>
      <w:r w:rsidDel="00000000" w:rsidR="00000000" w:rsidRPr="00000000">
        <w:rPr>
          <w:b w:val="1"/>
          <w:bCs w:val="1"/>
          <w:rtl w:val="0"/>
        </w:rPr>
        <w:t xml:space="preserve">"Usar como fondo de chat"</w:t>
      </w:r>
      <w:r w:rsidDel="00000000" w:rsidR="00000000" w:rsidRPr="00000000">
        <w:rPr>
          <w:rtl w:val="0"/>
        </w:rPr>
        <w:t xml:space="preserve">: Establece la imagen inmediatamente como fondo del chat de ese companion (</w:t>
      </w:r>
      <w:r w:rsidDel="00000000" w:rsidR="00000000" w:rsidRPr="00000000">
        <w:rPr>
          <w:rFonts w:ascii="Roboto Mono" w:cs="Roboto Mono" w:eastAsia="Roboto Mono" w:hAnsi="Roboto Mono"/>
          <w:color w:val="188038"/>
          <w:rtl w:val="0"/>
        </w:rPr>
        <w:t xml:space="preserve">saveCharacterBackground</w:t>
      </w:r>
      <w:r w:rsidDel="00000000" w:rsidR="00000000" w:rsidRPr="00000000">
        <w:rPr>
          <w:rtl w:val="0"/>
        </w:rPr>
        <w:t xml:space="preserve">).</w:t>
      </w:r>
    </w:p>
    <w:p w:rsidR="00000000" w:rsidDel="00000000" w:rsidP="00000000" w:rsidRDefault="00000000" w:rsidRPr="00000000" w14:paraId="000000A7">
      <w:pPr>
        <w:numPr>
          <w:ilvl w:val="1"/>
          <w:numId w:val="7"/>
        </w:numPr>
        <w:ind w:left="1440" w:hanging="360"/>
      </w:pPr>
      <w:r w:rsidDel="00000000" w:rsidR="00000000" w:rsidRPr="00000000">
        <w:rPr>
          <w:b w:val="1"/>
          <w:bCs w:val="1"/>
          <w:rtl w:val="0"/>
        </w:rPr>
        <w:t xml:space="preserve">"Usar como avatar"</w:t>
      </w:r>
      <w:r w:rsidDel="00000000" w:rsidR="00000000" w:rsidRPr="00000000">
        <w:rPr>
          <w:rtl w:val="0"/>
        </w:rPr>
        <w:t xml:space="preserve">: Actualiza la foto de perfil del companion (</w:t>
      </w:r>
      <w:r w:rsidDel="00000000" w:rsidR="00000000" w:rsidRPr="00000000">
        <w:rPr>
          <w:rFonts w:ascii="Roboto Mono" w:cs="Roboto Mono" w:eastAsia="Roboto Mono" w:hAnsi="Roboto Mono"/>
          <w:color w:val="188038"/>
          <w:rtl w:val="0"/>
        </w:rPr>
        <w:t xml:space="preserve">character.avatar</w:t>
      </w:r>
      <w:r w:rsidDel="00000000" w:rsidR="00000000" w:rsidRPr="00000000">
        <w:rPr>
          <w:rtl w:val="0"/>
        </w:rPr>
        <w:t xml:space="preserve">).</w:t>
      </w:r>
    </w:p>
    <w:p w:rsidR="00000000" w:rsidDel="00000000" w:rsidP="00000000" w:rsidRDefault="00000000" w:rsidRPr="00000000" w14:paraId="000000A8">
      <w:pPr>
        <w:numPr>
          <w:ilvl w:val="1"/>
          <w:numId w:val="7"/>
        </w:numPr>
        <w:ind w:left="1440" w:hanging="360"/>
      </w:pPr>
      <w:r w:rsidDel="00000000" w:rsidR="00000000" w:rsidRPr="00000000">
        <w:rPr>
          <w:b w:val="1"/>
          <w:bCs w:val="1"/>
          <w:rtl w:val="0"/>
        </w:rPr>
        <w:t xml:space="preserve">"Eliminar foto"</w:t>
      </w:r>
      <w:r w:rsidDel="00000000" w:rsidR="00000000" w:rsidRPr="00000000">
        <w:rPr>
          <w:rtl w:val="0"/>
        </w:rPr>
        <w:t xml:space="preserve">: Solicita confirmación ergonómica mediante </w:t>
      </w:r>
      <w:r w:rsidDel="00000000" w:rsidR="00000000" w:rsidRPr="00000000">
        <w:rPr>
          <w:rFonts w:ascii="Roboto Mono" w:cs="Roboto Mono" w:eastAsia="Roboto Mono" w:hAnsi="Roboto Mono"/>
          <w:color w:val="188038"/>
          <w:rtl w:val="0"/>
        </w:rPr>
        <w:t xml:space="preserve">app.confirmDialog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danger: true</w:t>
      </w:r>
      <w:r w:rsidDel="00000000" w:rsidR="00000000" w:rsidRPr="00000000">
        <w:rPr>
          <w:rtl w:val="0"/>
        </w:rPr>
        <w:t xml:space="preserve">) y retira la foto del álbum.</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rPr/>
      </w:pPr>
      <w:bookmarkStart w:colFirst="0" w:colLast="0" w:name="_dr338ivgmh5s" w:id="17"/>
      <w:bookmarkEnd w:id="17"/>
      <w:r w:rsidDel="00000000" w:rsidR="00000000" w:rsidRPr="00000000">
        <w:rPr>
          <w:rtl w:val="0"/>
        </w:rPr>
        <w:t xml:space="preserve">6. Módulo 5 — Aislamiento Hermético del LLM</w:t>
      </w:r>
    </w:p>
    <w:p w:rsidR="00000000" w:rsidDel="00000000" w:rsidP="00000000" w:rsidRDefault="00000000" w:rsidRPr="00000000" w14:paraId="000000AC">
      <w:pPr>
        <w:numPr>
          <w:ilvl w:val="0"/>
          <w:numId w:val="2"/>
        </w:numPr>
        <w:ind w:left="720" w:hanging="360"/>
      </w:pPr>
      <w:r w:rsidDel="00000000" w:rsidR="00000000" w:rsidRPr="00000000">
        <w:rPr>
          <w:b w:val="1"/>
          <w:bCs w:val="1"/>
          <w:rtl w:val="0"/>
        </w:rPr>
        <w:t xml:space="preserve">Regla de Cero Fuga:</w:t>
      </w:r>
      <w:r w:rsidDel="00000000" w:rsidR="00000000" w:rsidRPr="00000000">
        <w:rPr>
          <w:rtl w:val="0"/>
        </w:rPr>
        <w:t xml:space="preserve"> Ningún campo de </w:t>
      </w:r>
      <w:r w:rsidDel="00000000" w:rsidR="00000000" w:rsidRPr="00000000">
        <w:rPr>
          <w:rFonts w:ascii="Roboto Mono" w:cs="Roboto Mono" w:eastAsia="Roboto Mono" w:hAnsi="Roboto Mono"/>
          <w:color w:val="188038"/>
          <w:rtl w:val="0"/>
        </w:rPr>
        <w:t xml:space="preserve">character.gallery</w:t>
      </w:r>
      <w:r w:rsidDel="00000000" w:rsidR="00000000" w:rsidRPr="00000000">
        <w:rPr>
          <w:rtl w:val="0"/>
        </w:rPr>
        <w:t xml:space="preserve">, ni sus imágenes, ni sus comentarios se inyectan en </w:t>
      </w:r>
      <w:r w:rsidDel="00000000" w:rsidR="00000000" w:rsidRPr="00000000">
        <w:rPr>
          <w:rFonts w:ascii="Roboto Mono" w:cs="Roboto Mono" w:eastAsia="Roboto Mono" w:hAnsi="Roboto Mono"/>
          <w:color w:val="188038"/>
          <w:rtl w:val="0"/>
        </w:rPr>
        <w:t xml:space="preserve">prompt.js</w:t>
      </w:r>
      <w:r w:rsidDel="00000000" w:rsidR="00000000" w:rsidRPr="00000000">
        <w:rPr>
          <w:rtl w:val="0"/>
        </w:rPr>
        <w:t xml:space="preserve">, ni en los mensajes </w:t>
      </w:r>
      <w:r w:rsidDel="00000000" w:rsidR="00000000" w:rsidRPr="00000000">
        <w:rPr>
          <w:rFonts w:ascii="Roboto Mono" w:cs="Roboto Mono" w:eastAsia="Roboto Mono" w:hAnsi="Roboto Mono"/>
          <w:color w:val="188038"/>
          <w:rtl w:val="0"/>
        </w:rPr>
        <w:t xml:space="preserve">system</w:t>
      </w:r>
      <w:r w:rsidDel="00000000" w:rsidR="00000000" w:rsidRPr="00000000">
        <w:rPr>
          <w:rtl w:val="0"/>
        </w:rPr>
        <w:t xml:space="preserve">, ni en las solicitudes de generación de KoboldCpp (</w:t>
      </w:r>
      <w:r w:rsidDel="00000000" w:rsidR="00000000" w:rsidRPr="00000000">
        <w:rPr>
          <w:rFonts w:ascii="Roboto Mono" w:cs="Roboto Mono" w:eastAsia="Roboto Mono" w:hAnsi="Roboto Mono"/>
          <w:color w:val="188038"/>
          <w:rtl w:val="0"/>
        </w:rPr>
        <w:t xml:space="preserve">api/kobold.js</w:t>
      </w:r>
      <w:r w:rsidDel="00000000" w:rsidR="00000000" w:rsidRPr="00000000">
        <w:rPr>
          <w:rtl w:val="0"/>
        </w:rPr>
        <w:t xml:space="preserve">), ni en la extracción de </w:t>
      </w:r>
      <w:r w:rsidDel="00000000" w:rsidR="00000000" w:rsidRPr="00000000">
        <w:rPr>
          <w:rFonts w:ascii="Roboto Mono" w:cs="Roboto Mono" w:eastAsia="Roboto Mono" w:hAnsi="Roboto Mono"/>
          <w:color w:val="188038"/>
          <w:rtl w:val="0"/>
        </w:rPr>
        <w:t xml:space="preserve">lorebook.js</w:t>
      </w:r>
      <w:r w:rsidDel="00000000" w:rsidR="00000000" w:rsidRPr="00000000">
        <w:rPr>
          <w:rtl w:val="0"/>
        </w:rPr>
        <w:t xml:space="preserve">.</w:t>
      </w:r>
    </w:p>
    <w:p w:rsidR="00000000" w:rsidDel="00000000" w:rsidP="00000000" w:rsidRDefault="00000000" w:rsidRPr="00000000" w14:paraId="000000AD">
      <w:pPr>
        <w:numPr>
          <w:ilvl w:val="0"/>
          <w:numId w:val="2"/>
        </w:numPr>
        <w:ind w:left="720" w:hanging="360"/>
      </w:pPr>
      <w:r w:rsidDel="00000000" w:rsidR="00000000" w:rsidRPr="00000000">
        <w:rPr>
          <w:b w:val="1"/>
          <w:bCs w:val="1"/>
          <w:rtl w:val="0"/>
        </w:rPr>
        <w:t xml:space="preserve">Razón de Inmunidad:</w:t>
      </w:r>
      <w:r w:rsidDel="00000000" w:rsidR="00000000" w:rsidRPr="00000000">
        <w:rPr>
          <w:rtl w:val="0"/>
        </w:rPr>
        <w:t xml:space="preserve"> La galería es un santuario personal del usuario para contemplar y organizar su arte local; mantenerla 100% aislada protege los 6144 tokens de contexto de GPU de Magnum 12B y los 4096 tokens de CPU de Llama 3B.</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rPr/>
      </w:pPr>
      <w:bookmarkStart w:colFirst="0" w:colLast="0" w:name="_enjruut0ze4" w:id="18"/>
      <w:bookmarkEnd w:id="18"/>
      <w:r w:rsidDel="00000000" w:rsidR="00000000" w:rsidRPr="00000000">
        <w:rPr>
          <w:rtl w:val="0"/>
        </w:rPr>
        <w:t xml:space="preserve">7. Criterios de Aceptación y Verificación de Experiencia</w:t>
      </w:r>
    </w:p>
    <w:p w:rsidR="00000000" w:rsidDel="00000000" w:rsidP="00000000" w:rsidRDefault="00000000" w:rsidRPr="00000000" w14:paraId="000000B1">
      <w:pPr>
        <w:numPr>
          <w:ilvl w:val="0"/>
          <w:numId w:val="5"/>
        </w:numPr>
        <w:ind w:left="720" w:hanging="360"/>
      </w:pPr>
      <w:r w:rsidDel="00000000" w:rsidR="00000000" w:rsidRPr="00000000">
        <w:rPr>
          <w:b w:val="1"/>
          <w:bCs w:val="1"/>
          <w:rtl w:val="0"/>
        </w:rPr>
        <w:t xml:space="preserve">Carga Inmediata y Fluida:</w:t>
      </w:r>
      <w:r w:rsidDel="00000000" w:rsidR="00000000" w:rsidRPr="00000000">
        <w:rPr>
          <w:rtl w:val="0"/>
        </w:rPr>
        <w:t xml:space="preserve"> El usuario puede pulsar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en la galería de cualquier companion (Nora, Kuroha o Nanami) y cargar una imagen desde su móvil o PC en segundos.</w:t>
      </w:r>
    </w:p>
    <w:p w:rsidR="00000000" w:rsidDel="00000000" w:rsidP="00000000" w:rsidRDefault="00000000" w:rsidRPr="00000000" w14:paraId="000000B2">
      <w:pPr>
        <w:numPr>
          <w:ilvl w:val="0"/>
          <w:numId w:val="5"/>
        </w:numPr>
        <w:ind w:left="720" w:hanging="360"/>
      </w:pPr>
      <w:r w:rsidDel="00000000" w:rsidR="00000000" w:rsidRPr="00000000">
        <w:rPr>
          <w:b w:val="1"/>
          <w:bCs w:val="1"/>
          <w:rtl w:val="0"/>
        </w:rPr>
        <w:t xml:space="preserve">Estética Fiel a las Referencias:</w:t>
      </w:r>
      <w:r w:rsidDel="00000000" w:rsidR="00000000" w:rsidRPr="00000000">
        <w:rPr>
          <w:rtl w:val="0"/>
        </w:rPr>
        <w:t xml:space="preserve"> La cuadrícula 3×3 luce nítida, sin espacios desalineados, con recorte central cuadrado perfecto y tonos oscuros cálidos.</w:t>
      </w:r>
    </w:p>
    <w:p w:rsidR="00000000" w:rsidDel="00000000" w:rsidP="00000000" w:rsidRDefault="00000000" w:rsidRPr="00000000" w14:paraId="000000B3">
      <w:pPr>
        <w:numPr>
          <w:ilvl w:val="0"/>
          <w:numId w:val="5"/>
        </w:numPr>
        <w:ind w:left="720" w:hanging="360"/>
      </w:pPr>
      <w:r w:rsidDel="00000000" w:rsidR="00000000" w:rsidRPr="00000000">
        <w:rPr>
          <w:b w:val="1"/>
          <w:bCs w:val="1"/>
          <w:rtl w:val="0"/>
        </w:rPr>
        <w:t xml:space="preserve">Comentarios Persistentes:</w:t>
      </w:r>
      <w:r w:rsidDel="00000000" w:rsidR="00000000" w:rsidRPr="00000000">
        <w:rPr>
          <w:rtl w:val="0"/>
        </w:rPr>
        <w:t xml:space="preserve"> Escribir una nota en una foto y guardarla la conserva permanentemente; al abrirla de nuevo, la nota está intacta y la miniatura muestra el badge indicador.</w:t>
      </w:r>
    </w:p>
    <w:p w:rsidR="00000000" w:rsidDel="00000000" w:rsidP="00000000" w:rsidRDefault="00000000" w:rsidRPr="00000000" w14:paraId="000000B4">
      <w:pPr>
        <w:numPr>
          <w:ilvl w:val="0"/>
          <w:numId w:val="5"/>
        </w:numPr>
        <w:ind w:left="720" w:hanging="360"/>
      </w:pPr>
      <w:r w:rsidDel="00000000" w:rsidR="00000000" w:rsidRPr="00000000">
        <w:rPr>
          <w:b w:val="1"/>
          <w:bCs w:val="1"/>
          <w:rtl w:val="0"/>
        </w:rPr>
        <w:t xml:space="preserve">Utilidad de Un Toque:</w:t>
      </w:r>
      <w:r w:rsidDel="00000000" w:rsidR="00000000" w:rsidRPr="00000000">
        <w:rPr>
          <w:rtl w:val="0"/>
        </w:rPr>
        <w:t xml:space="preserve"> Poder fijar cualquier ilustración de la galería como fondo de chat o avatar con un solo botón sin tener que volver a buscar el archivo en el explorador.</w:t>
      </w:r>
    </w:p>
    <w:p w:rsidR="00000000" w:rsidDel="00000000" w:rsidP="00000000" w:rsidRDefault="00000000" w:rsidRPr="00000000" w14:paraId="000000B5">
      <w:pPr>
        <w:numPr>
          <w:ilvl w:val="0"/>
          <w:numId w:val="5"/>
        </w:numPr>
        <w:ind w:left="720" w:hanging="360"/>
      </w:pPr>
      <w:r w:rsidDel="00000000" w:rsidR="00000000" w:rsidRPr="00000000">
        <w:rPr>
          <w:b w:val="1"/>
          <w:bCs w:val="1"/>
          <w:rtl w:val="0"/>
        </w:rPr>
        <w:t xml:space="preserve">Cero Impacto en el Chat:</w:t>
      </w:r>
      <w:r w:rsidDel="00000000" w:rsidR="00000000" w:rsidRPr="00000000">
        <w:rPr>
          <w:rtl w:val="0"/>
        </w:rPr>
        <w:t xml:space="preserve"> La velocidad de respuesta, el consumo de memoria y la personalidad del companion no sufren ninguna alteración.</w:t>
      </w:r>
    </w:p>
    <w:p w:rsidR="00000000" w:rsidDel="00000000" w:rsidP="00000000" w:rsidRDefault="00000000" w:rsidRPr="00000000" w14:paraId="000000B6">
      <w:pPr>
        <w:numPr>
          <w:ilvl w:val="0"/>
          <w:numId w:val="5"/>
        </w:numPr>
        <w:ind w:left="720" w:hanging="360"/>
      </w:pPr>
      <w:r w:rsidDel="00000000" w:rsidR="00000000" w:rsidRPr="00000000">
        <w:rPr>
          <w:b w:val="1"/>
          <w:bCs w:val="1"/>
          <w:rtl w:val="0"/>
        </w:rPr>
        <w:t xml:space="preserve">Validación Técnica:</w:t>
      </w:r>
      <w:r w:rsidDel="00000000" w:rsidR="00000000" w:rsidRPr="00000000">
        <w:rPr>
          <w:rtl w:val="0"/>
        </w:rPr>
        <w:t xml:space="preserve"> Todos los tests existentes (361/361) pasan limpiamente y se añaden pruebas unitarias en </w:t>
      </w:r>
      <w:r w:rsidDel="00000000" w:rsidR="00000000" w:rsidRPr="00000000">
        <w:rPr>
          <w:rFonts w:ascii="Roboto Mono" w:cs="Roboto Mono" w:eastAsia="Roboto Mono" w:hAnsi="Roboto Mono"/>
          <w:color w:val="188038"/>
          <w:rtl w:val="0"/>
        </w:rPr>
        <w:t xml:space="preserve">tests/gallery.test.mjs</w:t>
      </w:r>
      <w:r w:rsidDel="00000000" w:rsidR="00000000" w:rsidRPr="00000000">
        <w:rPr>
          <w:rtl w:val="0"/>
        </w:rPr>
        <w:t xml:space="preserve"> para validar la lógica del almacén y sanitización.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