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240" w:after="240"/>
        <w:jc w:val="center"/>
        <w:rPr>
          <w:rFonts w:ascii="Garamond" w:hAnsi="Garamond" w:eastAsia="Garamond" w:cs="Garamond"/>
          <w:b/>
          <w:b/>
          <w:sz w:val="36"/>
          <w:szCs w:val="36"/>
        </w:rPr>
      </w:pPr>
      <w:bookmarkStart w:id="0" w:name="_wwl5nvsn5dbo"/>
      <w:bookmarkEnd w:id="0"/>
      <w:r>
        <w:rPr>
          <w:rFonts w:eastAsia="Garamond" w:cs="Garamond" w:ascii="Garamond" w:hAnsi="Garamond"/>
          <w:b/>
          <w:sz w:val="36"/>
          <w:szCs w:val="36"/>
        </w:rPr>
        <w:t>Investmentled: A Supportive Decision Tool For Stock Market Analysis</w:t>
      </w:r>
    </w:p>
    <w:p>
      <w:pPr>
        <w:pStyle w:val="Normal1"/>
        <w:spacing w:lineRule="auto" w:line="240" w:before="0" w:after="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Tilak Vijayaraghavan S</w:t>
      </w:r>
      <w:r>
        <w:rPr>
          <w:rFonts w:eastAsia="Garamond" w:cs="Garamond" w:ascii="Garamond" w:hAnsi="Garamond"/>
          <w:vertAlign w:val="superscript"/>
        </w:rPr>
        <w:t>1</w:t>
      </w:r>
      <w:r>
        <w:rPr>
          <w:rFonts w:eastAsia="Garamond" w:cs="Garamond" w:ascii="Garamond" w:hAnsi="Garamond"/>
        </w:rPr>
        <w:t xml:space="preserve">, Sarathram M </w:t>
      </w:r>
      <w:r>
        <w:rPr>
          <w:rFonts w:eastAsia="Garamond" w:cs="Garamond" w:ascii="Garamond" w:hAnsi="Garamond"/>
          <w:vertAlign w:val="superscript"/>
        </w:rPr>
        <w:t>2</w:t>
      </w:r>
      <w:r>
        <w:rPr>
          <w:rFonts w:eastAsia="Garamond" w:cs="Garamond" w:ascii="Garamond" w:hAnsi="Garamond"/>
        </w:rPr>
        <w:t>, Radhamani V</w:t>
      </w:r>
      <w:r>
        <w:rPr>
          <w:rFonts w:eastAsia="Garamond" w:cs="Garamond" w:ascii="Garamond" w:hAnsi="Garamond"/>
          <w:vertAlign w:val="superscript"/>
        </w:rPr>
        <w:t xml:space="preserve">3 </w:t>
      </w:r>
      <w:r>
        <w:rPr>
          <w:rFonts w:eastAsia="Garamond" w:cs="Garamond" w:ascii="Garamond" w:hAnsi="Garamond"/>
        </w:rPr>
        <w:t>, Manju D</w:t>
      </w:r>
      <w:r>
        <w:rPr>
          <w:rFonts w:eastAsia="Garamond" w:cs="Garamond" w:ascii="Garamond" w:hAnsi="Garamond"/>
          <w:vertAlign w:val="superscript"/>
        </w:rPr>
        <w:t>4</w:t>
      </w:r>
    </w:p>
    <w:p>
      <w:pPr>
        <w:pStyle w:val="Normal1"/>
        <w:spacing w:lineRule="auto" w:line="240" w:before="0" w:after="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vertAlign w:val="superscript"/>
        </w:rPr>
        <w:t>1</w:t>
      </w:r>
      <w:r>
        <w:rPr>
          <w:rFonts w:eastAsia="Garamond" w:cs="Garamond" w:ascii="Garamond" w:hAnsi="Garamond"/>
        </w:rPr>
        <w:t xml:space="preserve"> Student (Department of Computing, Coimbatore Institute of Technology)</w:t>
      </w:r>
    </w:p>
    <w:p>
      <w:pPr>
        <w:pStyle w:val="Normal1"/>
        <w:spacing w:lineRule="auto" w:line="240" w:before="0" w:after="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vertAlign w:val="superscript"/>
        </w:rPr>
        <w:t>2</w:t>
      </w:r>
      <w:r>
        <w:rPr>
          <w:rFonts w:eastAsia="Garamond" w:cs="Garamond" w:ascii="Garamond" w:hAnsi="Garamond"/>
        </w:rPr>
        <w:t xml:space="preserve"> Student(Department of Computing, Coimbatore Institution of Technology)</w:t>
      </w:r>
    </w:p>
    <w:p>
      <w:pPr>
        <w:pStyle w:val="Normal1"/>
        <w:spacing w:lineRule="auto" w:line="240" w:before="0" w:after="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vertAlign w:val="superscript"/>
        </w:rPr>
        <w:t xml:space="preserve">3 </w:t>
      </w:r>
      <w:r>
        <w:rPr>
          <w:rFonts w:eastAsia="Garamond" w:cs="Garamond" w:ascii="Garamond" w:hAnsi="Garamond"/>
        </w:rPr>
        <w:t>Faculty (Department of Computing, Coimbatore Institute of Technology)</w:t>
      </w:r>
    </w:p>
    <w:p>
      <w:pPr>
        <w:pStyle w:val="Normal1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vertAlign w:val="superscript"/>
        </w:rPr>
        <w:t xml:space="preserve">4 </w:t>
      </w:r>
      <w:r>
        <w:rPr>
          <w:rFonts w:eastAsia="Garamond" w:cs="Garamond" w:ascii="Garamond" w:hAnsi="Garamond"/>
        </w:rPr>
        <w:t>Faculty (Department of Computing, Coimbatore Institute of Technology)</w:t>
      </w:r>
    </w:p>
    <w:p>
      <w:pPr>
        <w:pStyle w:val="Normal1"/>
        <w:spacing w:lineRule="auto" w:line="240" w:before="0" w:after="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First Author’s Full Name: Tilak Vijayaraghavan </w:t>
      </w:r>
      <w:r>
        <w:rPr>
          <w:rFonts w:eastAsia="Garamond" w:cs="Garamond" w:ascii="Garamond" w:hAnsi="Garamond"/>
        </w:rPr>
        <w:t>S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Highest Qualification: M. Sc. Decision and Computing Sciences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Department: Decision and Computing Sciences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Post/Rank: M. Sc. Decision and Computing Sciences 5th year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Affiliation : Coimbatore Institute of Technology, Avinashi Road, Civil Aerodrome, Peelamedu, Coimbatore 641014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email id: stvraghavan@gmail.com 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ORCID:  https://orcid.org/0000-0002-3377-0031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Second Author’s Full Name: Sarathram </w:t>
      </w:r>
      <w:r>
        <w:rPr>
          <w:rFonts w:eastAsia="Garamond" w:cs="Garamond" w:ascii="Garamond" w:hAnsi="Garamond"/>
        </w:rPr>
        <w:t>M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Highest Qualification: M. Sc. Decision and Computing Sciences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Department: Decision and Computing Sciences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Post/Rank: M. Sc. Decision and Computing Sciences 5th year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Affiliation: Coimbatore Institute of Technology, Avinashi Road, Civil Aerodrome, Peelamedu, Coimbatore 641014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email id: sarathrammsr07@gmail.com 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ORCID: N/A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Third Author’s Full Name: Radhamani V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Highest Qualification: M.Sc. Computer Science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Department: Decision and Computing Sciences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Post/Rank: Assistant Professor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Affiliation: Coimbatore Institute of Technology, Avinashi Road, Civil Aerodrome, Peelamedu, Coimbatore 641014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email id: vradhamani@cit.edu.in 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ORCID: https://orcid.org/0000-0002-2110-8753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Third Author’s Full Name: Manju D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Highest Qualification: Doctorate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Department: Decision and Computing Sciences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Post/Rank: Assistant Professor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Affiliation : Coimbatore Institute of Technology, Avinashi Road, Civil Aerodrome, Peelamedu, Coimbatore 641014</w:t>
      </w:r>
    </w:p>
    <w:p>
      <w:pPr>
        <w:pStyle w:val="Normal1"/>
        <w:spacing w:lineRule="auto" w:line="360" w:before="0" w:after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email id: manju@cit.edu.in </w:t>
      </w:r>
    </w:p>
    <w:p>
      <w:pPr>
        <w:pStyle w:val="Normal1"/>
        <w:spacing w:lineRule="auto" w:line="36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Garamond" w:cs="Garamond" w:ascii="Garamond" w:hAnsi="Garamond"/>
          <w:b w:val="false"/>
          <w:bCs w:val="false"/>
          <w:sz w:val="22"/>
          <w:szCs w:val="22"/>
        </w:rPr>
        <w:t>ORCID: https://orcid.org/0000-0003-4212-2199</w:t>
      </w:r>
    </w:p>
    <w:sectPr>
      <w:type w:val="nextPage"/>
      <w:pgSz w:w="12240" w:h="15840"/>
      <w:pgMar w:left="990" w:right="5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LibreOffice/7.4.0.3$Windows_X86_64 LibreOffice_project/f85e47c08ddd19c015c0114a68350214f7066f5a</Application>
  <AppVersion>15.0000</AppVersion>
  <Pages>2</Pages>
  <Words>218</Words>
  <Characters>1636</Characters>
  <CharactersWithSpaces>1825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2022-11-07T15:21:55Z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