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0D261" w14:textId="3CCE89A3" w:rsidR="00A84CB3" w:rsidRPr="00743BBD" w:rsidRDefault="00BC1DD3" w:rsidP="00C9600C">
      <w:pPr>
        <w:spacing w:line="360" w:lineRule="auto"/>
        <w:jc w:val="center"/>
        <w:rPr>
          <w:b/>
          <w:sz w:val="28"/>
          <w:szCs w:val="28"/>
          <w:u w:val="single"/>
          <w:lang w:val="pl-PL"/>
        </w:rPr>
      </w:pPr>
      <w:r>
        <w:rPr>
          <w:b/>
          <w:sz w:val="28"/>
          <w:szCs w:val="28"/>
          <w:u w:val="single"/>
          <w:lang w:val="pl-PL"/>
        </w:rPr>
        <w:t>Synonimia</w:t>
      </w:r>
      <w:r w:rsidR="006D7A7B" w:rsidRPr="00743BBD">
        <w:rPr>
          <w:b/>
          <w:sz w:val="28"/>
          <w:szCs w:val="28"/>
          <w:u w:val="single"/>
          <w:lang w:val="pl-PL"/>
        </w:rPr>
        <w:t xml:space="preserve"> przyimków prostych</w:t>
      </w:r>
    </w:p>
    <w:p w14:paraId="00EBBAC8" w14:textId="77777777" w:rsidR="006D7A7B" w:rsidRPr="00743BBD" w:rsidRDefault="006D7A7B" w:rsidP="00C9600C">
      <w:pPr>
        <w:spacing w:line="360" w:lineRule="auto"/>
        <w:ind w:left="-567"/>
        <w:rPr>
          <w:lang w:val="pl-PL"/>
        </w:rPr>
      </w:pPr>
    </w:p>
    <w:p w14:paraId="3B36030C" w14:textId="77777777" w:rsidR="00A62154" w:rsidRDefault="00C9600C" w:rsidP="00256335">
      <w:pPr>
        <w:spacing w:line="360" w:lineRule="auto"/>
        <w:ind w:left="-567"/>
        <w:rPr>
          <w:lang w:val="pl-PL"/>
        </w:rPr>
      </w:pPr>
      <w:r>
        <w:rPr>
          <w:lang w:val="pl-PL"/>
        </w:rPr>
        <w:t>Przyimki zostały podzielone n</w:t>
      </w:r>
      <w:r w:rsidR="00A62154">
        <w:rPr>
          <w:lang w:val="pl-PL"/>
        </w:rPr>
        <w:t xml:space="preserve">a 36 synsetów, opisanych poniżej. </w:t>
      </w:r>
    </w:p>
    <w:p w14:paraId="31538D50" w14:textId="77777777" w:rsidR="00305702" w:rsidRDefault="00305702" w:rsidP="00256335">
      <w:pPr>
        <w:spacing w:line="360" w:lineRule="auto"/>
        <w:ind w:left="-567"/>
        <w:rPr>
          <w:lang w:val="pl-PL"/>
        </w:rPr>
      </w:pPr>
    </w:p>
    <w:p w14:paraId="6BE087EF" w14:textId="6D611332" w:rsidR="006D7A7B" w:rsidRPr="00C9600C" w:rsidRDefault="000423CB" w:rsidP="00256335">
      <w:pPr>
        <w:spacing w:line="360" w:lineRule="auto"/>
        <w:ind w:left="-567"/>
        <w:rPr>
          <w:lang w:val="pl-PL"/>
        </w:rPr>
      </w:pPr>
      <w:r>
        <w:rPr>
          <w:lang w:val="pl-PL"/>
        </w:rPr>
        <w:t>Uwag</w:t>
      </w:r>
      <w:r w:rsidR="00A62154">
        <w:rPr>
          <w:lang w:val="pl-PL"/>
        </w:rPr>
        <w:t>i</w:t>
      </w:r>
      <w:r w:rsidR="00305702">
        <w:rPr>
          <w:lang w:val="pl-PL"/>
        </w:rPr>
        <w:t xml:space="preserve"> do dokumentu</w:t>
      </w:r>
      <w:r w:rsidR="00256335">
        <w:rPr>
          <w:lang w:val="pl-PL"/>
        </w:rPr>
        <w:t>:</w:t>
      </w:r>
    </w:p>
    <w:p w14:paraId="1AED1438" w14:textId="0D7EFE87" w:rsidR="00256335" w:rsidRPr="00256335" w:rsidRDefault="00256335" w:rsidP="00256335">
      <w:pPr>
        <w:pStyle w:val="ListParagraph"/>
        <w:numPr>
          <w:ilvl w:val="0"/>
          <w:numId w:val="1"/>
        </w:numPr>
        <w:spacing w:line="360" w:lineRule="auto"/>
        <w:rPr>
          <w:lang w:val="pl-PL"/>
        </w:rPr>
      </w:pPr>
      <w:r w:rsidRPr="00256335">
        <w:rPr>
          <w:i/>
          <w:lang w:val="pl-PL"/>
        </w:rPr>
        <w:t>pochodzenie</w:t>
      </w:r>
      <w:r w:rsidRPr="00256335">
        <w:rPr>
          <w:lang w:val="pl-PL"/>
        </w:rPr>
        <w:t xml:space="preserve">, </w:t>
      </w:r>
      <w:r w:rsidRPr="00256335">
        <w:rPr>
          <w:i/>
          <w:lang w:val="pl-PL"/>
        </w:rPr>
        <w:t>należenie</w:t>
      </w:r>
      <w:r w:rsidRPr="00256335">
        <w:rPr>
          <w:lang w:val="pl-PL"/>
        </w:rPr>
        <w:t xml:space="preserve"> i </w:t>
      </w:r>
      <w:r w:rsidRPr="00256335">
        <w:rPr>
          <w:i/>
          <w:lang w:val="pl-PL"/>
        </w:rPr>
        <w:t>cel</w:t>
      </w:r>
      <w:r w:rsidRPr="00256335">
        <w:rPr>
          <w:lang w:val="pl-PL"/>
        </w:rPr>
        <w:t xml:space="preserve"> </w:t>
      </w:r>
      <w:r>
        <w:rPr>
          <w:lang w:val="pl-PL"/>
        </w:rPr>
        <w:t xml:space="preserve"> - </w:t>
      </w:r>
      <w:r w:rsidRPr="00256335">
        <w:rPr>
          <w:lang w:val="pl-PL"/>
        </w:rPr>
        <w:t xml:space="preserve">określają relacje zarówno przestrzenne jak i czasowe, z tym, że </w:t>
      </w:r>
      <w:r w:rsidRPr="00256335">
        <w:rPr>
          <w:i/>
          <w:lang w:val="pl-PL"/>
        </w:rPr>
        <w:t>należenie</w:t>
      </w:r>
      <w:r w:rsidRPr="00256335">
        <w:rPr>
          <w:lang w:val="pl-PL"/>
        </w:rPr>
        <w:t xml:space="preserve"> określa relację statyczną, zaś pozostałe dwa dynamiczną. Przykładowe pytania na jakie opowiadają:</w:t>
      </w:r>
    </w:p>
    <w:tbl>
      <w:tblPr>
        <w:tblStyle w:val="TableGrid"/>
        <w:tblW w:w="0" w:type="auto"/>
        <w:jc w:val="center"/>
        <w:tblInd w:w="-567" w:type="dxa"/>
        <w:tblLook w:val="04A0" w:firstRow="1" w:lastRow="0" w:firstColumn="1" w:lastColumn="0" w:noHBand="0" w:noVBand="1"/>
      </w:tblPr>
      <w:tblGrid>
        <w:gridCol w:w="2441"/>
        <w:gridCol w:w="2442"/>
        <w:gridCol w:w="2442"/>
      </w:tblGrid>
      <w:tr w:rsidR="00256335" w14:paraId="6AD411DF" w14:textId="77777777" w:rsidTr="00191158">
        <w:trPr>
          <w:trHeight w:val="416"/>
          <w:jc w:val="center"/>
        </w:trPr>
        <w:tc>
          <w:tcPr>
            <w:tcW w:w="2441" w:type="dxa"/>
          </w:tcPr>
          <w:p w14:paraId="142D65DD" w14:textId="77777777" w:rsidR="00256335" w:rsidRPr="00592939" w:rsidRDefault="00256335" w:rsidP="00256335">
            <w:pPr>
              <w:spacing w:line="360" w:lineRule="auto"/>
              <w:rPr>
                <w:i/>
                <w:lang w:val="pl-PL"/>
              </w:rPr>
            </w:pPr>
            <w:r>
              <w:rPr>
                <w:i/>
                <w:lang w:val="pl-PL"/>
              </w:rPr>
              <w:t>pochodzenie</w:t>
            </w:r>
          </w:p>
        </w:tc>
        <w:tc>
          <w:tcPr>
            <w:tcW w:w="2442" w:type="dxa"/>
          </w:tcPr>
          <w:p w14:paraId="2CA987A2" w14:textId="77777777" w:rsidR="00256335" w:rsidRPr="00592939" w:rsidRDefault="00256335" w:rsidP="00256335">
            <w:pPr>
              <w:spacing w:line="360" w:lineRule="auto"/>
              <w:rPr>
                <w:i/>
                <w:lang w:val="pl-PL"/>
              </w:rPr>
            </w:pPr>
            <w:r>
              <w:rPr>
                <w:i/>
                <w:lang w:val="pl-PL"/>
              </w:rPr>
              <w:t>należenie</w:t>
            </w:r>
          </w:p>
        </w:tc>
        <w:tc>
          <w:tcPr>
            <w:tcW w:w="2442" w:type="dxa"/>
          </w:tcPr>
          <w:p w14:paraId="7EC51C1A" w14:textId="77777777" w:rsidR="00256335" w:rsidRPr="00592939" w:rsidRDefault="00256335" w:rsidP="00256335">
            <w:pPr>
              <w:spacing w:line="360" w:lineRule="auto"/>
              <w:rPr>
                <w:i/>
                <w:lang w:val="pl-PL"/>
              </w:rPr>
            </w:pPr>
            <w:r>
              <w:rPr>
                <w:i/>
                <w:lang w:val="pl-PL"/>
              </w:rPr>
              <w:t>cel</w:t>
            </w:r>
          </w:p>
        </w:tc>
      </w:tr>
      <w:tr w:rsidR="00256335" w14:paraId="4B1211C6" w14:textId="77777777" w:rsidTr="00191158">
        <w:trPr>
          <w:trHeight w:val="416"/>
          <w:jc w:val="center"/>
        </w:trPr>
        <w:tc>
          <w:tcPr>
            <w:tcW w:w="2441" w:type="dxa"/>
          </w:tcPr>
          <w:p w14:paraId="64BE7EBD" w14:textId="77777777" w:rsidR="00256335" w:rsidRDefault="00256335" w:rsidP="00256335">
            <w:pPr>
              <w:spacing w:line="360" w:lineRule="auto"/>
              <w:rPr>
                <w:lang w:val="pl-PL"/>
              </w:rPr>
            </w:pPr>
            <w:r>
              <w:rPr>
                <w:lang w:val="pl-PL"/>
              </w:rPr>
              <w:t>skąd?</w:t>
            </w:r>
          </w:p>
        </w:tc>
        <w:tc>
          <w:tcPr>
            <w:tcW w:w="2442" w:type="dxa"/>
          </w:tcPr>
          <w:p w14:paraId="7B10F3B2" w14:textId="77777777" w:rsidR="00256335" w:rsidRDefault="00256335" w:rsidP="00256335">
            <w:pPr>
              <w:spacing w:line="360" w:lineRule="auto"/>
              <w:rPr>
                <w:lang w:val="pl-PL"/>
              </w:rPr>
            </w:pPr>
            <w:r>
              <w:rPr>
                <w:lang w:val="pl-PL"/>
              </w:rPr>
              <w:t>gdzie?</w:t>
            </w:r>
          </w:p>
        </w:tc>
        <w:tc>
          <w:tcPr>
            <w:tcW w:w="2442" w:type="dxa"/>
          </w:tcPr>
          <w:p w14:paraId="5461E81A" w14:textId="77777777" w:rsidR="00256335" w:rsidRDefault="00256335" w:rsidP="00256335">
            <w:pPr>
              <w:spacing w:line="360" w:lineRule="auto"/>
              <w:rPr>
                <w:lang w:val="pl-PL"/>
              </w:rPr>
            </w:pPr>
            <w:r>
              <w:rPr>
                <w:lang w:val="pl-PL"/>
              </w:rPr>
              <w:t>dokąd?</w:t>
            </w:r>
          </w:p>
        </w:tc>
      </w:tr>
      <w:tr w:rsidR="00256335" w14:paraId="309067F5" w14:textId="77777777" w:rsidTr="00191158">
        <w:trPr>
          <w:trHeight w:val="432"/>
          <w:jc w:val="center"/>
        </w:trPr>
        <w:tc>
          <w:tcPr>
            <w:tcW w:w="2441" w:type="dxa"/>
          </w:tcPr>
          <w:p w14:paraId="0F40BB17" w14:textId="77777777" w:rsidR="00256335" w:rsidRDefault="00256335" w:rsidP="00256335">
            <w:pPr>
              <w:spacing w:line="360" w:lineRule="auto"/>
              <w:rPr>
                <w:lang w:val="pl-PL"/>
              </w:rPr>
            </w:pPr>
            <w:r>
              <w:rPr>
                <w:lang w:val="pl-PL"/>
              </w:rPr>
              <w:t>od kiedy?</w:t>
            </w:r>
          </w:p>
        </w:tc>
        <w:tc>
          <w:tcPr>
            <w:tcW w:w="2442" w:type="dxa"/>
          </w:tcPr>
          <w:p w14:paraId="415612E2" w14:textId="77777777" w:rsidR="00256335" w:rsidRDefault="00256335" w:rsidP="00256335">
            <w:pPr>
              <w:spacing w:line="360" w:lineRule="auto"/>
              <w:rPr>
                <w:lang w:val="pl-PL"/>
              </w:rPr>
            </w:pPr>
            <w:r>
              <w:rPr>
                <w:lang w:val="pl-PL"/>
              </w:rPr>
              <w:t>kiedy?</w:t>
            </w:r>
          </w:p>
        </w:tc>
        <w:tc>
          <w:tcPr>
            <w:tcW w:w="2442" w:type="dxa"/>
          </w:tcPr>
          <w:p w14:paraId="1E1F446A" w14:textId="77777777" w:rsidR="00256335" w:rsidRDefault="00256335" w:rsidP="00256335">
            <w:pPr>
              <w:spacing w:line="360" w:lineRule="auto"/>
              <w:rPr>
                <w:lang w:val="pl-PL"/>
              </w:rPr>
            </w:pPr>
            <w:r>
              <w:rPr>
                <w:lang w:val="pl-PL"/>
              </w:rPr>
              <w:t>do kiedy?</w:t>
            </w:r>
          </w:p>
        </w:tc>
      </w:tr>
    </w:tbl>
    <w:p w14:paraId="2CDCE3C4" w14:textId="77777777" w:rsidR="00256335" w:rsidRPr="00256335" w:rsidRDefault="00256335" w:rsidP="00256335">
      <w:pPr>
        <w:pStyle w:val="ListParagraph"/>
        <w:spacing w:line="360" w:lineRule="auto"/>
        <w:ind w:left="153"/>
        <w:rPr>
          <w:lang w:val="pl-PL"/>
        </w:rPr>
      </w:pPr>
    </w:p>
    <w:p w14:paraId="2EF0E67D" w14:textId="41CCECCA" w:rsidR="00256335" w:rsidRDefault="00256335" w:rsidP="00256335">
      <w:pPr>
        <w:pStyle w:val="ListParagraph"/>
        <w:numPr>
          <w:ilvl w:val="0"/>
          <w:numId w:val="1"/>
        </w:numPr>
        <w:spacing w:line="360" w:lineRule="auto"/>
        <w:rPr>
          <w:lang w:val="pl-PL"/>
        </w:rPr>
      </w:pPr>
      <w:r>
        <w:rPr>
          <w:i/>
          <w:lang w:val="pl-PL"/>
        </w:rPr>
        <w:t xml:space="preserve">pochodzenie z bliskości, pochodzenie z mniejszego, pochodzenie z nienależenia, pochodzenie z otaczania2, pochodzenie z większego – </w:t>
      </w:r>
      <w:r>
        <w:rPr>
          <w:lang w:val="pl-PL"/>
        </w:rPr>
        <w:t xml:space="preserve">wszystkie te przyimki bazują na połączeniu sensu </w:t>
      </w:r>
      <w:r>
        <w:rPr>
          <w:i/>
          <w:lang w:val="pl-PL"/>
        </w:rPr>
        <w:t>pochodzenia</w:t>
      </w:r>
      <w:r>
        <w:rPr>
          <w:lang w:val="pl-PL"/>
        </w:rPr>
        <w:t xml:space="preserve"> z sensem jednego z innych synsetów</w:t>
      </w:r>
    </w:p>
    <w:p w14:paraId="58C2C78E" w14:textId="6BE9958E" w:rsidR="00A366D9" w:rsidRDefault="00A366D9" w:rsidP="00256335">
      <w:pPr>
        <w:pStyle w:val="ListParagraph"/>
        <w:numPr>
          <w:ilvl w:val="0"/>
          <w:numId w:val="1"/>
        </w:numPr>
        <w:spacing w:line="360" w:lineRule="auto"/>
        <w:rPr>
          <w:lang w:val="pl-PL"/>
        </w:rPr>
      </w:pPr>
      <w:r>
        <w:rPr>
          <w:i/>
          <w:lang w:val="pl-PL"/>
        </w:rPr>
        <w:t xml:space="preserve">dopełnienie </w:t>
      </w:r>
      <w:r>
        <w:rPr>
          <w:lang w:val="pl-PL"/>
        </w:rPr>
        <w:t xml:space="preserve">i </w:t>
      </w:r>
      <w:r>
        <w:rPr>
          <w:i/>
          <w:lang w:val="pl-PL"/>
        </w:rPr>
        <w:t xml:space="preserve">określenie – </w:t>
      </w:r>
      <w:r>
        <w:rPr>
          <w:lang w:val="pl-PL"/>
        </w:rPr>
        <w:t xml:space="preserve">pozornie podobne, synsety te różnią się tym, że </w:t>
      </w:r>
      <w:r>
        <w:rPr>
          <w:i/>
          <w:lang w:val="pl-PL"/>
        </w:rPr>
        <w:t>dopełnienie</w:t>
      </w:r>
      <w:r>
        <w:rPr>
          <w:lang w:val="pl-PL"/>
        </w:rPr>
        <w:t xml:space="preserve"> grupuje przyimki o sensie funkcjonalnym (np. na</w:t>
      </w:r>
      <w:r w:rsidR="00C86A45">
        <w:rPr>
          <w:lang w:val="pl-PL"/>
        </w:rPr>
        <w:t xml:space="preserve"> </w:t>
      </w:r>
      <w:r>
        <w:rPr>
          <w:lang w:val="pl-PL"/>
        </w:rPr>
        <w:t>6 – „</w:t>
      </w:r>
      <w:r w:rsidRPr="00A366D9">
        <w:rPr>
          <w:lang w:val="pl-PL"/>
        </w:rPr>
        <w:t>przyimek tworzący wraz z rzeczownikami równoważniki zdań</w:t>
      </w:r>
      <w:r>
        <w:rPr>
          <w:lang w:val="pl-PL"/>
        </w:rPr>
        <w:t xml:space="preserve">”), zaś określenie działa jak łaciński </w:t>
      </w:r>
      <w:r w:rsidRPr="00A366D9">
        <w:rPr>
          <w:i/>
          <w:lang w:val="pl-PL"/>
        </w:rPr>
        <w:t>genetivus explicativus</w:t>
      </w:r>
      <w:r>
        <w:rPr>
          <w:lang w:val="pl-PL"/>
        </w:rPr>
        <w:t xml:space="preserve"> – dostarcza dodatkowej informacji o danej rzeczy/osobie</w:t>
      </w:r>
    </w:p>
    <w:p w14:paraId="71169785" w14:textId="2AA1FCDB" w:rsidR="00A366D9" w:rsidRDefault="00A366D9" w:rsidP="00A366D9">
      <w:pPr>
        <w:pStyle w:val="ListParagraph"/>
        <w:numPr>
          <w:ilvl w:val="0"/>
          <w:numId w:val="1"/>
        </w:numPr>
        <w:spacing w:line="360" w:lineRule="auto"/>
        <w:rPr>
          <w:lang w:val="pl-PL"/>
        </w:rPr>
      </w:pPr>
      <w:r>
        <w:rPr>
          <w:i/>
          <w:lang w:val="pl-PL"/>
        </w:rPr>
        <w:t xml:space="preserve">narzędzie </w:t>
      </w:r>
      <w:r>
        <w:rPr>
          <w:lang w:val="pl-PL"/>
        </w:rPr>
        <w:t xml:space="preserve">i </w:t>
      </w:r>
      <w:r>
        <w:rPr>
          <w:i/>
          <w:lang w:val="pl-PL"/>
        </w:rPr>
        <w:t xml:space="preserve">sposób – </w:t>
      </w:r>
      <w:r>
        <w:rPr>
          <w:lang w:val="pl-PL"/>
        </w:rPr>
        <w:t xml:space="preserve">pozornie podobne, </w:t>
      </w:r>
      <w:r>
        <w:rPr>
          <w:i/>
          <w:lang w:val="pl-PL"/>
        </w:rPr>
        <w:t>narzędzie</w:t>
      </w:r>
      <w:r>
        <w:rPr>
          <w:lang w:val="pl-PL"/>
        </w:rPr>
        <w:t xml:space="preserve"> opisuje sytuacje, w których coś dzieje się za pomocą przedmiotu, </w:t>
      </w:r>
      <w:r>
        <w:rPr>
          <w:i/>
          <w:lang w:val="pl-PL"/>
        </w:rPr>
        <w:t>sposób</w:t>
      </w:r>
      <w:r>
        <w:rPr>
          <w:lang w:val="pl-PL"/>
        </w:rPr>
        <w:t xml:space="preserve"> pozostałe (jak łacińskie </w:t>
      </w:r>
      <w:r>
        <w:rPr>
          <w:i/>
          <w:lang w:val="pl-PL"/>
        </w:rPr>
        <w:t xml:space="preserve">ablativus instrumenti </w:t>
      </w:r>
      <w:r>
        <w:rPr>
          <w:lang w:val="pl-PL"/>
        </w:rPr>
        <w:t xml:space="preserve"> i </w:t>
      </w:r>
      <w:r>
        <w:rPr>
          <w:i/>
          <w:lang w:val="pl-PL"/>
        </w:rPr>
        <w:t>ablativus modi</w:t>
      </w:r>
      <w:r>
        <w:rPr>
          <w:lang w:val="pl-PL"/>
        </w:rPr>
        <w:t>)</w:t>
      </w:r>
    </w:p>
    <w:p w14:paraId="34685932" w14:textId="6514449D" w:rsidR="00A62154" w:rsidRPr="00256335" w:rsidRDefault="00A62154" w:rsidP="00A366D9">
      <w:pPr>
        <w:pStyle w:val="ListParagraph"/>
        <w:numPr>
          <w:ilvl w:val="0"/>
          <w:numId w:val="1"/>
        </w:numPr>
        <w:spacing w:line="360" w:lineRule="auto"/>
        <w:rPr>
          <w:lang w:val="pl-PL"/>
        </w:rPr>
      </w:pPr>
      <w:r>
        <w:rPr>
          <w:i/>
          <w:lang w:val="pl-PL"/>
        </w:rPr>
        <w:t xml:space="preserve">dublety – </w:t>
      </w:r>
      <w:r>
        <w:rPr>
          <w:lang w:val="pl-PL"/>
        </w:rPr>
        <w:t xml:space="preserve">ze względu na definicje SJP, które czasem grupują dwa sensy pod jednym znaczeniem przyimka, </w:t>
      </w:r>
      <w:r w:rsidR="00C86A45">
        <w:rPr>
          <w:lang w:val="pl-PL"/>
        </w:rPr>
        <w:t>niekiedy</w:t>
      </w:r>
      <w:r>
        <w:rPr>
          <w:lang w:val="pl-PL"/>
        </w:rPr>
        <w:t xml:space="preserve"> pojawiają się dublety, np. </w:t>
      </w:r>
      <w:r w:rsidR="000423CB">
        <w:rPr>
          <w:lang w:val="pl-PL"/>
        </w:rPr>
        <w:t>przyimek w II 26 – „</w:t>
      </w:r>
      <w:r w:rsidR="000423CB" w:rsidRPr="000423CB">
        <w:rPr>
          <w:lang w:val="pl-PL"/>
        </w:rPr>
        <w:t>przyimek łączący dwie formy tego samego rzeczownika w konstrukcję, która komunikuje, że dane zdarzenie się powtarza albo dany przedmiot jest bardzo podobny do innego, tego samego rodzaju</w:t>
      </w:r>
      <w:r w:rsidR="000423CB">
        <w:rPr>
          <w:lang w:val="pl-PL"/>
        </w:rPr>
        <w:t xml:space="preserve">” ma sens zarówno częstotliwości jak i podobieństwa, więc jest dubletem. Dublety oznaczone są w kolumnie ‘uwagi’. </w:t>
      </w:r>
    </w:p>
    <w:p w14:paraId="6AC723FF" w14:textId="77777777" w:rsidR="00256335" w:rsidRPr="00BC1DD3" w:rsidRDefault="00256335" w:rsidP="00256335">
      <w:pPr>
        <w:spacing w:line="360" w:lineRule="auto"/>
        <w:ind w:left="-567"/>
        <w:rPr>
          <w:lang w:val="pl-PL"/>
        </w:rPr>
      </w:pPr>
    </w:p>
    <w:p w14:paraId="11E38A18" w14:textId="77777777" w:rsidR="00EE1392" w:rsidRDefault="00EE1392" w:rsidP="00C9600C">
      <w:pPr>
        <w:spacing w:line="360" w:lineRule="auto"/>
        <w:ind w:left="-567"/>
        <w:rPr>
          <w:b/>
          <w:lang w:val="pl-PL"/>
        </w:rPr>
      </w:pPr>
    </w:p>
    <w:p w14:paraId="613571F0" w14:textId="77777777" w:rsidR="00EE1392" w:rsidRDefault="00EE1392" w:rsidP="00C9600C">
      <w:pPr>
        <w:spacing w:line="360" w:lineRule="auto"/>
        <w:ind w:left="-567"/>
        <w:rPr>
          <w:b/>
          <w:lang w:val="pl-PL"/>
        </w:rPr>
      </w:pPr>
    </w:p>
    <w:p w14:paraId="5A60FF5E" w14:textId="77777777" w:rsidR="00EE1392" w:rsidRDefault="00EE1392" w:rsidP="00C9600C">
      <w:pPr>
        <w:spacing w:line="360" w:lineRule="auto"/>
        <w:ind w:left="-567"/>
        <w:rPr>
          <w:b/>
          <w:lang w:val="pl-PL"/>
        </w:rPr>
      </w:pPr>
    </w:p>
    <w:p w14:paraId="5631AAAA" w14:textId="10842375" w:rsidR="00EE1392" w:rsidRDefault="000423CB" w:rsidP="00C9600C">
      <w:pPr>
        <w:spacing w:line="360" w:lineRule="auto"/>
        <w:ind w:left="-567"/>
        <w:rPr>
          <w:b/>
          <w:lang w:val="pl-PL"/>
        </w:rPr>
      </w:pPr>
      <w:r>
        <w:rPr>
          <w:b/>
          <w:lang w:val="pl-PL"/>
        </w:rPr>
        <w:t>Synsety:</w:t>
      </w:r>
    </w:p>
    <w:p w14:paraId="4A6D1CB7" w14:textId="77777777" w:rsidR="00EE1392" w:rsidRDefault="00EE1392" w:rsidP="00C9600C">
      <w:pPr>
        <w:spacing w:line="360" w:lineRule="auto"/>
        <w:ind w:left="-567"/>
        <w:rPr>
          <w:b/>
          <w:lang w:val="pl-PL"/>
        </w:rPr>
      </w:pPr>
    </w:p>
    <w:p w14:paraId="1E52ED3F" w14:textId="77777777" w:rsidR="00840F0F" w:rsidRPr="00C9600C" w:rsidRDefault="00840F0F" w:rsidP="00C9600C">
      <w:pPr>
        <w:spacing w:line="360" w:lineRule="auto"/>
        <w:ind w:left="-567"/>
        <w:rPr>
          <w:b/>
          <w:i/>
          <w:lang w:val="pl-PL"/>
        </w:rPr>
      </w:pPr>
      <w:r w:rsidRPr="00C9600C">
        <w:rPr>
          <w:b/>
          <w:lang w:val="pl-PL"/>
        </w:rPr>
        <w:t>1. bliskość</w:t>
      </w:r>
    </w:p>
    <w:p w14:paraId="0C4F55FB" w14:textId="56F373F8" w:rsidR="00743BBD" w:rsidRDefault="00840F0F" w:rsidP="00EE1392">
      <w:pPr>
        <w:spacing w:line="360" w:lineRule="auto"/>
        <w:ind w:left="-567"/>
        <w:rPr>
          <w:i/>
          <w:lang w:val="pl-PL"/>
        </w:rPr>
      </w:pPr>
      <w:r w:rsidRPr="00C9600C">
        <w:rPr>
          <w:i/>
          <w:lang w:val="pl-PL"/>
        </w:rPr>
        <w:tab/>
        <w:t>coś (ktoś) jest blisko czegoś (kogoś)</w:t>
      </w:r>
      <w:r w:rsidRPr="00C9600C">
        <w:rPr>
          <w:i/>
          <w:lang w:val="pl-PL"/>
        </w:rPr>
        <w:tab/>
      </w:r>
    </w:p>
    <w:p w14:paraId="54B4C29D" w14:textId="77777777" w:rsidR="00EE1392" w:rsidRPr="00EE1392" w:rsidRDefault="00EE1392" w:rsidP="00EE1392">
      <w:pPr>
        <w:spacing w:line="360" w:lineRule="auto"/>
        <w:ind w:left="-567"/>
        <w:rPr>
          <w:i/>
          <w:lang w:val="pl-PL"/>
        </w:rPr>
      </w:pPr>
    </w:p>
    <w:tbl>
      <w:tblPr>
        <w:tblStyle w:val="TableGrid"/>
        <w:tblpPr w:leftFromText="181" w:rightFromText="181" w:vertAnchor="text" w:horzAnchor="page" w:tblpX="1549" w:tblpY="1"/>
        <w:tblW w:w="8516" w:type="dxa"/>
        <w:tblLook w:val="04A0" w:firstRow="1" w:lastRow="0" w:firstColumn="1" w:lastColumn="0" w:noHBand="0" w:noVBand="1"/>
      </w:tblPr>
      <w:tblGrid>
        <w:gridCol w:w="8516"/>
      </w:tblGrid>
      <w:tr w:rsidR="00C9600C" w:rsidRPr="00826ECD" w14:paraId="2EEDE99D" w14:textId="77777777" w:rsidTr="00EE1392">
        <w:tc>
          <w:tcPr>
            <w:tcW w:w="8516" w:type="dxa"/>
          </w:tcPr>
          <w:p w14:paraId="579FF7AF" w14:textId="5A30A19D" w:rsidR="00C9600C" w:rsidRPr="00826ECD" w:rsidRDefault="00C9600C" w:rsidP="00EE1392">
            <w:pPr>
              <w:spacing w:line="360" w:lineRule="auto"/>
              <w:ind w:left="360"/>
              <w:jc w:val="both"/>
              <w:rPr>
                <w:sz w:val="20"/>
                <w:szCs w:val="20"/>
                <w:lang w:val="pl-PL"/>
              </w:rPr>
            </w:pPr>
            <w:r w:rsidRPr="00826ECD">
              <w:rPr>
                <w:sz w:val="20"/>
                <w:szCs w:val="20"/>
                <w:lang w:val="pl-PL"/>
              </w:rPr>
              <w:t xml:space="preserve">blisko IIa = blisko IIb = koło II 1 = koło II 2 = koło II 3 = lada 3 = nad 2b = nad 4 = niedaleko = nieopodal = obok I 1 = około I = opodal I = pod 3 = pod 4 = przy 1 = u 4 </w:t>
            </w:r>
          </w:p>
        </w:tc>
      </w:tr>
    </w:tbl>
    <w:p w14:paraId="498C37D2" w14:textId="77777777" w:rsidR="00C9600C" w:rsidRDefault="00C9600C" w:rsidP="00C9600C">
      <w:pPr>
        <w:spacing w:line="360" w:lineRule="auto"/>
        <w:ind w:left="-567"/>
        <w:rPr>
          <w:b/>
          <w:lang w:val="pl-PL"/>
        </w:rPr>
      </w:pPr>
    </w:p>
    <w:p w14:paraId="0B1133FD" w14:textId="77777777" w:rsidR="00840F0F" w:rsidRPr="00C9600C" w:rsidRDefault="00840F0F" w:rsidP="00C9600C">
      <w:pPr>
        <w:spacing w:line="360" w:lineRule="auto"/>
        <w:ind w:left="-567"/>
        <w:rPr>
          <w:b/>
          <w:i/>
          <w:lang w:val="pl-PL"/>
        </w:rPr>
      </w:pPr>
      <w:r w:rsidRPr="00C9600C">
        <w:rPr>
          <w:b/>
          <w:lang w:val="pl-PL"/>
        </w:rPr>
        <w:t>2. bycie</w:t>
      </w:r>
      <w:r w:rsidRPr="00C9600C">
        <w:rPr>
          <w:b/>
          <w:i/>
          <w:lang w:val="pl-PL"/>
        </w:rPr>
        <w:t xml:space="preserve"> </w:t>
      </w:r>
      <w:r w:rsidRPr="00C9600C">
        <w:rPr>
          <w:b/>
          <w:lang w:val="pl-PL"/>
        </w:rPr>
        <w:t>częścią</w:t>
      </w:r>
    </w:p>
    <w:p w14:paraId="6E738CF7" w14:textId="16D5E5E0" w:rsidR="00840F0F" w:rsidRPr="00C9600C" w:rsidRDefault="00840F0F" w:rsidP="00C9600C">
      <w:pPr>
        <w:spacing w:line="360" w:lineRule="auto"/>
        <w:ind w:left="-567"/>
        <w:rPr>
          <w:i/>
          <w:lang w:val="pl-PL"/>
        </w:rPr>
      </w:pPr>
      <w:r w:rsidRPr="00C9600C">
        <w:rPr>
          <w:i/>
          <w:lang w:val="pl-PL"/>
        </w:rPr>
        <w:tab/>
      </w:r>
      <w:r w:rsidR="00C9600C">
        <w:rPr>
          <w:i/>
          <w:lang w:val="pl-PL"/>
        </w:rPr>
        <w:t>coś (ktoś) jest częścią czegoś</w:t>
      </w:r>
    </w:p>
    <w:tbl>
      <w:tblPr>
        <w:tblStyle w:val="TableGrid"/>
        <w:tblpPr w:leftFromText="180" w:rightFromText="180" w:vertAnchor="text" w:horzAnchor="page" w:tblpX="1909" w:tblpY="289"/>
        <w:tblW w:w="8451" w:type="dxa"/>
        <w:tblLook w:val="04A0" w:firstRow="1" w:lastRow="0" w:firstColumn="1" w:lastColumn="0" w:noHBand="0" w:noVBand="1"/>
      </w:tblPr>
      <w:tblGrid>
        <w:gridCol w:w="8451"/>
      </w:tblGrid>
      <w:tr w:rsidR="0044251C" w:rsidRPr="00826ECD" w14:paraId="60564E70" w14:textId="77777777" w:rsidTr="0044251C">
        <w:trPr>
          <w:trHeight w:val="368"/>
        </w:trPr>
        <w:tc>
          <w:tcPr>
            <w:tcW w:w="8451" w:type="dxa"/>
          </w:tcPr>
          <w:p w14:paraId="61F3C841" w14:textId="77777777" w:rsidR="00840F0F" w:rsidRPr="00826ECD" w:rsidRDefault="00840F0F" w:rsidP="00C9600C">
            <w:pPr>
              <w:spacing w:line="360" w:lineRule="auto"/>
              <w:ind w:left="360"/>
              <w:jc w:val="center"/>
              <w:rPr>
                <w:sz w:val="20"/>
                <w:szCs w:val="20"/>
                <w:lang w:val="pl-PL"/>
              </w:rPr>
            </w:pPr>
            <w:r w:rsidRPr="00826ECD">
              <w:rPr>
                <w:sz w:val="20"/>
                <w:szCs w:val="20"/>
                <w:lang w:val="pl-PL"/>
              </w:rPr>
              <w:t>od 9a = przy 5 = u 1 = z II 4a = z II 4b</w:t>
            </w:r>
          </w:p>
        </w:tc>
      </w:tr>
    </w:tbl>
    <w:p w14:paraId="6A0BFCF2" w14:textId="77777777" w:rsidR="00840F0F" w:rsidRPr="00743BBD" w:rsidRDefault="00840F0F" w:rsidP="00C9600C">
      <w:pPr>
        <w:spacing w:line="360" w:lineRule="auto"/>
        <w:ind w:left="-567"/>
        <w:rPr>
          <w:b/>
          <w:lang w:val="pl-PL"/>
        </w:rPr>
      </w:pPr>
      <w:r w:rsidRPr="00743BBD">
        <w:rPr>
          <w:b/>
          <w:lang w:val="pl-PL"/>
        </w:rPr>
        <w:tab/>
      </w:r>
    </w:p>
    <w:p w14:paraId="68F3BD15" w14:textId="77777777" w:rsidR="0044251C" w:rsidRPr="00C9600C" w:rsidRDefault="0044251C" w:rsidP="00C9600C">
      <w:pPr>
        <w:spacing w:line="360" w:lineRule="auto"/>
        <w:ind w:left="-567"/>
        <w:rPr>
          <w:b/>
          <w:lang w:val="pl-PL"/>
        </w:rPr>
      </w:pPr>
      <w:r w:rsidRPr="00C9600C">
        <w:rPr>
          <w:b/>
          <w:lang w:val="pl-PL"/>
        </w:rPr>
        <w:t>3. cel</w:t>
      </w:r>
    </w:p>
    <w:p w14:paraId="088A28B0" w14:textId="6EF0069A" w:rsidR="0044251C" w:rsidRPr="00743BBD" w:rsidRDefault="0044251C" w:rsidP="00C9600C">
      <w:pPr>
        <w:spacing w:line="360" w:lineRule="auto"/>
        <w:ind w:left="-567"/>
        <w:rPr>
          <w:lang w:val="pl-PL"/>
        </w:rPr>
      </w:pPr>
      <w:r w:rsidRPr="00C9600C">
        <w:rPr>
          <w:i/>
          <w:lang w:val="pl-PL"/>
        </w:rPr>
        <w:tab/>
        <w:t>coś jest celem czegoś (kogoś)</w:t>
      </w:r>
    </w:p>
    <w:tbl>
      <w:tblPr>
        <w:tblStyle w:val="TableGrid"/>
        <w:tblW w:w="8552" w:type="dxa"/>
        <w:tblLook w:val="04A0" w:firstRow="1" w:lastRow="0" w:firstColumn="1" w:lastColumn="0" w:noHBand="0" w:noVBand="1"/>
      </w:tblPr>
      <w:tblGrid>
        <w:gridCol w:w="8552"/>
      </w:tblGrid>
      <w:tr w:rsidR="0044251C" w:rsidRPr="00826ECD" w14:paraId="50D7468B" w14:textId="77777777" w:rsidTr="0044251C">
        <w:trPr>
          <w:trHeight w:val="396"/>
        </w:trPr>
        <w:tc>
          <w:tcPr>
            <w:tcW w:w="8552" w:type="dxa"/>
          </w:tcPr>
          <w:p w14:paraId="37479977" w14:textId="77777777" w:rsidR="0044251C" w:rsidRPr="00826ECD" w:rsidRDefault="0044251C" w:rsidP="00C9600C">
            <w:pPr>
              <w:spacing w:line="360" w:lineRule="auto"/>
              <w:ind w:left="360"/>
              <w:jc w:val="center"/>
              <w:rPr>
                <w:sz w:val="20"/>
                <w:szCs w:val="20"/>
                <w:lang w:val="pl-PL"/>
              </w:rPr>
            </w:pPr>
            <w:r w:rsidRPr="00826ECD">
              <w:rPr>
                <w:sz w:val="20"/>
                <w:szCs w:val="20"/>
                <w:lang w:val="pl-PL"/>
              </w:rPr>
              <w:t>dla 2 = do I 2 = ku 2 = na 4 = po 16 = po 17 = w II 25 = za I 6b</w:t>
            </w:r>
          </w:p>
        </w:tc>
      </w:tr>
    </w:tbl>
    <w:p w14:paraId="573AFD73" w14:textId="77777777" w:rsidR="00743BBD" w:rsidRPr="00743BBD" w:rsidRDefault="00743BBD" w:rsidP="00C9600C">
      <w:pPr>
        <w:spacing w:line="360" w:lineRule="auto"/>
        <w:rPr>
          <w:lang w:val="pl-PL"/>
        </w:rPr>
      </w:pPr>
    </w:p>
    <w:p w14:paraId="0D1A1134" w14:textId="5CC256F9" w:rsidR="00743BBD" w:rsidRPr="00C9600C" w:rsidRDefault="00743BBD" w:rsidP="00C9600C">
      <w:pPr>
        <w:spacing w:line="360" w:lineRule="auto"/>
        <w:ind w:left="-567"/>
        <w:rPr>
          <w:b/>
          <w:lang w:val="pl-PL"/>
        </w:rPr>
      </w:pPr>
      <w:r w:rsidRPr="00C9600C">
        <w:rPr>
          <w:b/>
          <w:lang w:val="pl-PL"/>
        </w:rPr>
        <w:t>4. częstotliwość</w:t>
      </w:r>
    </w:p>
    <w:p w14:paraId="60CEF4E4" w14:textId="33E189D9" w:rsidR="00743BBD" w:rsidRPr="00743BBD" w:rsidRDefault="00743BBD" w:rsidP="00C9600C">
      <w:pPr>
        <w:spacing w:line="360" w:lineRule="auto"/>
        <w:ind w:left="-567"/>
        <w:rPr>
          <w:lang w:val="pl-PL"/>
        </w:rPr>
      </w:pPr>
      <w:r w:rsidRPr="00C9600C">
        <w:rPr>
          <w:i/>
          <w:lang w:val="pl-PL"/>
        </w:rPr>
        <w:tab/>
        <w:t xml:space="preserve">coś </w:t>
      </w:r>
      <w:r w:rsidR="00B8665D">
        <w:rPr>
          <w:i/>
          <w:lang w:val="pl-PL"/>
        </w:rPr>
        <w:t>ma jakąś częstotliwość</w:t>
      </w:r>
    </w:p>
    <w:tbl>
      <w:tblPr>
        <w:tblStyle w:val="TableGrid"/>
        <w:tblW w:w="8516" w:type="dxa"/>
        <w:tblInd w:w="108" w:type="dxa"/>
        <w:tblLook w:val="04A0" w:firstRow="1" w:lastRow="0" w:firstColumn="1" w:lastColumn="0" w:noHBand="0" w:noVBand="1"/>
      </w:tblPr>
      <w:tblGrid>
        <w:gridCol w:w="8516"/>
      </w:tblGrid>
      <w:tr w:rsidR="00743BBD" w:rsidRPr="00826ECD" w14:paraId="67107BDD" w14:textId="77777777" w:rsidTr="005F470A">
        <w:tc>
          <w:tcPr>
            <w:tcW w:w="8516" w:type="dxa"/>
            <w:vAlign w:val="center"/>
          </w:tcPr>
          <w:p w14:paraId="72093A5A" w14:textId="1DFB9228" w:rsidR="00743BBD" w:rsidRPr="00826ECD" w:rsidRDefault="00743BBD" w:rsidP="00C9600C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 w:rsidRPr="00826ECD">
              <w:rPr>
                <w:sz w:val="20"/>
                <w:szCs w:val="20"/>
                <w:lang w:val="pl-PL"/>
              </w:rPr>
              <w:t xml:space="preserve">co II 1 = po 2 = </w:t>
            </w:r>
            <w:r w:rsidR="00B8665D" w:rsidRPr="00826ECD">
              <w:rPr>
                <w:sz w:val="20"/>
                <w:szCs w:val="20"/>
                <w:lang w:val="pl-PL"/>
              </w:rPr>
              <w:t xml:space="preserve">po 18 = </w:t>
            </w:r>
            <w:r w:rsidRPr="00826ECD">
              <w:rPr>
                <w:sz w:val="20"/>
                <w:szCs w:val="20"/>
                <w:lang w:val="pl-PL"/>
              </w:rPr>
              <w:t>w II 26</w:t>
            </w:r>
          </w:p>
        </w:tc>
      </w:tr>
    </w:tbl>
    <w:p w14:paraId="31D1AE6A" w14:textId="77777777" w:rsidR="00743BBD" w:rsidRDefault="00743BBD" w:rsidP="00C9600C">
      <w:pPr>
        <w:spacing w:line="360" w:lineRule="auto"/>
        <w:ind w:left="-567"/>
        <w:rPr>
          <w:lang w:val="pl-PL"/>
        </w:rPr>
      </w:pPr>
    </w:p>
    <w:p w14:paraId="5EF353B2" w14:textId="790E4D5B" w:rsidR="00743BBD" w:rsidRPr="00C9600C" w:rsidRDefault="00743BBD" w:rsidP="00C9600C">
      <w:pPr>
        <w:spacing w:line="360" w:lineRule="auto"/>
        <w:ind w:left="-567"/>
        <w:rPr>
          <w:b/>
          <w:lang w:val="pl-PL"/>
        </w:rPr>
      </w:pPr>
      <w:r w:rsidRPr="00C9600C">
        <w:rPr>
          <w:b/>
          <w:lang w:val="pl-PL"/>
        </w:rPr>
        <w:t>5. dopełnienie</w:t>
      </w:r>
    </w:p>
    <w:p w14:paraId="34BA81BD" w14:textId="6958270E" w:rsidR="00743BBD" w:rsidRPr="00C9600C" w:rsidRDefault="00743BBD" w:rsidP="00C9600C">
      <w:pPr>
        <w:spacing w:line="360" w:lineRule="auto"/>
        <w:ind w:left="-567"/>
        <w:rPr>
          <w:i/>
          <w:lang w:val="pl-PL"/>
        </w:rPr>
      </w:pPr>
      <w:r w:rsidRPr="00C9600C">
        <w:rPr>
          <w:i/>
          <w:lang w:val="pl-PL"/>
        </w:rPr>
        <w:tab/>
        <w:t>coś jest dopełnieniem czegoś</w:t>
      </w:r>
    </w:p>
    <w:tbl>
      <w:tblPr>
        <w:tblStyle w:val="TableGrid"/>
        <w:tblpPr w:leftFromText="180" w:rightFromText="180" w:vertAnchor="text" w:horzAnchor="page" w:tblpX="2089" w:tblpY="31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8665D" w:rsidRPr="00826ECD" w14:paraId="0E2E36DE" w14:textId="77777777" w:rsidTr="00B8665D">
        <w:tc>
          <w:tcPr>
            <w:tcW w:w="8516" w:type="dxa"/>
            <w:vAlign w:val="center"/>
          </w:tcPr>
          <w:p w14:paraId="61AEE904" w14:textId="51ABF3FB" w:rsidR="00B8665D" w:rsidRPr="00826ECD" w:rsidRDefault="00B8665D" w:rsidP="00B8665D">
            <w:pPr>
              <w:spacing w:line="360" w:lineRule="auto"/>
              <w:rPr>
                <w:sz w:val="20"/>
                <w:szCs w:val="20"/>
                <w:lang w:val="pl-PL"/>
              </w:rPr>
            </w:pPr>
            <w:r w:rsidRPr="00826ECD">
              <w:rPr>
                <w:sz w:val="20"/>
                <w:szCs w:val="20"/>
                <w:lang w:val="pl-PL"/>
              </w:rPr>
              <w:t>do I 7 = do I 8 = na 5a = na 6 = na 10 = n</w:t>
            </w:r>
            <w:r w:rsidR="00826ECD" w:rsidRPr="00826ECD">
              <w:rPr>
                <w:sz w:val="20"/>
                <w:szCs w:val="20"/>
                <w:lang w:val="pl-PL"/>
              </w:rPr>
              <w:t xml:space="preserve">ad x = o II 1 = o II 2 = od 8 = pod 6 = pod 7 = pod 15 b = </w:t>
            </w:r>
            <w:r w:rsidR="00826ECD">
              <w:rPr>
                <w:sz w:val="20"/>
                <w:szCs w:val="20"/>
                <w:lang w:val="pl-PL"/>
              </w:rPr>
              <w:t>przed 5 = w II 4 = w II 19= w II 27= wokół 4 = z II 10 = za I 4 = za I 5b = za I 14</w:t>
            </w:r>
          </w:p>
        </w:tc>
      </w:tr>
    </w:tbl>
    <w:p w14:paraId="75DF2304" w14:textId="6E7229E3" w:rsidR="00743BBD" w:rsidRDefault="00743BBD" w:rsidP="00826ECD">
      <w:pPr>
        <w:spacing w:line="360" w:lineRule="auto"/>
        <w:rPr>
          <w:b/>
          <w:lang w:val="pl-PL"/>
        </w:rPr>
      </w:pPr>
    </w:p>
    <w:p w14:paraId="4BF0396E" w14:textId="1BF4E150" w:rsidR="00BC1DD3" w:rsidRDefault="00B8665D" w:rsidP="00C9600C">
      <w:pPr>
        <w:spacing w:line="360" w:lineRule="auto"/>
        <w:ind w:left="-567"/>
        <w:rPr>
          <w:b/>
          <w:lang w:val="pl-PL"/>
        </w:rPr>
      </w:pPr>
      <w:r>
        <w:rPr>
          <w:b/>
          <w:lang w:val="pl-PL"/>
        </w:rPr>
        <w:t>6. dzielenie</w:t>
      </w:r>
    </w:p>
    <w:p w14:paraId="0A75CB93" w14:textId="379DC84E" w:rsidR="00826ECD" w:rsidRPr="00826ECD" w:rsidRDefault="00B8665D" w:rsidP="00826ECD">
      <w:pPr>
        <w:spacing w:line="360" w:lineRule="auto"/>
        <w:ind w:left="-567"/>
        <w:rPr>
          <w:i/>
          <w:lang w:val="pl-PL"/>
        </w:rPr>
      </w:pPr>
      <w:r>
        <w:rPr>
          <w:b/>
          <w:lang w:val="pl-PL"/>
        </w:rPr>
        <w:tab/>
      </w:r>
      <w:r>
        <w:rPr>
          <w:i/>
          <w:lang w:val="pl-PL"/>
        </w:rPr>
        <w:t>coś należy podzielić/pomnożyć przez daną liczbę</w:t>
      </w:r>
    </w:p>
    <w:tbl>
      <w:tblPr>
        <w:tblStyle w:val="TableGrid"/>
        <w:tblW w:w="8516" w:type="dxa"/>
        <w:tblInd w:w="108" w:type="dxa"/>
        <w:tblLook w:val="04A0" w:firstRow="1" w:lastRow="0" w:firstColumn="1" w:lastColumn="0" w:noHBand="0" w:noVBand="1"/>
      </w:tblPr>
      <w:tblGrid>
        <w:gridCol w:w="8516"/>
      </w:tblGrid>
      <w:tr w:rsidR="00826ECD" w14:paraId="3A75D5B5" w14:textId="77777777" w:rsidTr="00826ECD">
        <w:tc>
          <w:tcPr>
            <w:tcW w:w="8516" w:type="dxa"/>
          </w:tcPr>
          <w:p w14:paraId="412819E2" w14:textId="3B1A2C08" w:rsidR="00826ECD" w:rsidRPr="00826ECD" w:rsidRDefault="00826ECD" w:rsidP="00826ECD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przez 14</w:t>
            </w:r>
          </w:p>
        </w:tc>
      </w:tr>
    </w:tbl>
    <w:p w14:paraId="4187D82F" w14:textId="16104D65" w:rsidR="00B8665D" w:rsidRDefault="00B8665D" w:rsidP="00C9600C">
      <w:pPr>
        <w:spacing w:line="360" w:lineRule="auto"/>
        <w:ind w:left="-567"/>
        <w:rPr>
          <w:lang w:val="pl-PL"/>
        </w:rPr>
      </w:pPr>
    </w:p>
    <w:p w14:paraId="4BAFEB30" w14:textId="2F4606B3" w:rsidR="00B8665D" w:rsidRDefault="00B8665D" w:rsidP="00C9600C">
      <w:pPr>
        <w:spacing w:line="360" w:lineRule="auto"/>
        <w:ind w:left="-567"/>
        <w:rPr>
          <w:b/>
          <w:lang w:val="pl-PL"/>
        </w:rPr>
      </w:pPr>
      <w:r>
        <w:rPr>
          <w:b/>
          <w:lang w:val="pl-PL"/>
        </w:rPr>
        <w:t>7. kolejność</w:t>
      </w:r>
    </w:p>
    <w:p w14:paraId="0E2151A6" w14:textId="7C8C3F86" w:rsidR="00B8665D" w:rsidRDefault="00B8665D" w:rsidP="00C9600C">
      <w:pPr>
        <w:spacing w:line="360" w:lineRule="auto"/>
        <w:ind w:left="-567"/>
        <w:rPr>
          <w:i/>
          <w:lang w:val="pl-PL"/>
        </w:rPr>
      </w:pPr>
      <w:r>
        <w:rPr>
          <w:b/>
          <w:i/>
          <w:lang w:val="pl-PL"/>
        </w:rPr>
        <w:tab/>
      </w:r>
      <w:r>
        <w:rPr>
          <w:i/>
          <w:lang w:val="pl-PL"/>
        </w:rPr>
        <w:t>coś ma jakąś kolejność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516"/>
      </w:tblGrid>
      <w:tr w:rsidR="00826ECD" w14:paraId="5F85440C" w14:textId="77777777" w:rsidTr="00826ECD">
        <w:tc>
          <w:tcPr>
            <w:tcW w:w="8516" w:type="dxa"/>
          </w:tcPr>
          <w:p w14:paraId="5D88ADED" w14:textId="3E2E422E" w:rsidR="00826ECD" w:rsidRPr="00826ECD" w:rsidRDefault="00826ECD" w:rsidP="00826ECD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jako I 4 = poprzez 4 = przez 6</w:t>
            </w:r>
          </w:p>
        </w:tc>
      </w:tr>
    </w:tbl>
    <w:p w14:paraId="27517F45" w14:textId="77777777" w:rsidR="00B8665D" w:rsidRDefault="00B8665D" w:rsidP="00826ECD">
      <w:pPr>
        <w:spacing w:line="360" w:lineRule="auto"/>
        <w:rPr>
          <w:i/>
          <w:lang w:val="pl-PL"/>
        </w:rPr>
      </w:pPr>
    </w:p>
    <w:p w14:paraId="2B6DE022" w14:textId="313C33EC" w:rsidR="00B8665D" w:rsidRDefault="00B8665D" w:rsidP="00C9600C">
      <w:pPr>
        <w:spacing w:line="360" w:lineRule="auto"/>
        <w:ind w:left="-567"/>
        <w:rPr>
          <w:b/>
          <w:i/>
          <w:lang w:val="pl-PL"/>
        </w:rPr>
      </w:pPr>
      <w:r>
        <w:rPr>
          <w:b/>
          <w:lang w:val="pl-PL"/>
        </w:rPr>
        <w:t>8. koniunkcja</w:t>
      </w:r>
    </w:p>
    <w:p w14:paraId="6DA0A7B8" w14:textId="18741E80" w:rsidR="00B8665D" w:rsidRDefault="00B8665D" w:rsidP="00C9600C">
      <w:pPr>
        <w:spacing w:line="360" w:lineRule="auto"/>
        <w:ind w:left="-567"/>
        <w:rPr>
          <w:i/>
          <w:lang w:val="pl-PL"/>
        </w:rPr>
      </w:pPr>
      <w:r>
        <w:rPr>
          <w:i/>
          <w:lang w:val="pl-PL"/>
        </w:rPr>
        <w:tab/>
        <w:t>coś jest włączane do zbioru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516"/>
      </w:tblGrid>
      <w:tr w:rsidR="00826ECD" w14:paraId="650FCDD1" w14:textId="77777777" w:rsidTr="00826ECD">
        <w:tc>
          <w:tcPr>
            <w:tcW w:w="8516" w:type="dxa"/>
          </w:tcPr>
          <w:p w14:paraId="1323F236" w14:textId="6E596F0F" w:rsidR="00826ECD" w:rsidRDefault="00826ECD" w:rsidP="00826ECD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obok I 2 = oprócz 2 = po 9 = poza II 4 = z II 7b=  z II 7c = za I 11 = ze</w:t>
            </w:r>
          </w:p>
        </w:tc>
      </w:tr>
    </w:tbl>
    <w:p w14:paraId="42858CB7" w14:textId="77777777" w:rsidR="00B8665D" w:rsidRPr="00826ECD" w:rsidRDefault="00B8665D" w:rsidP="00826ECD">
      <w:pPr>
        <w:spacing w:line="360" w:lineRule="auto"/>
        <w:ind w:left="-567"/>
        <w:jc w:val="center"/>
        <w:rPr>
          <w:sz w:val="20"/>
          <w:szCs w:val="20"/>
          <w:lang w:val="pl-PL"/>
        </w:rPr>
      </w:pPr>
    </w:p>
    <w:p w14:paraId="39C2DC0F" w14:textId="04A3FCDD" w:rsidR="00B8665D" w:rsidRDefault="00B8665D" w:rsidP="00C9600C">
      <w:pPr>
        <w:spacing w:line="360" w:lineRule="auto"/>
        <w:ind w:left="-567"/>
        <w:rPr>
          <w:b/>
          <w:lang w:val="pl-PL"/>
        </w:rPr>
      </w:pPr>
      <w:r>
        <w:rPr>
          <w:b/>
          <w:lang w:val="pl-PL"/>
        </w:rPr>
        <w:t>9. mniejsze</w:t>
      </w:r>
    </w:p>
    <w:p w14:paraId="0380F0D6" w14:textId="1284BA61" w:rsidR="00B8665D" w:rsidRDefault="00B8665D" w:rsidP="00C9600C">
      <w:pPr>
        <w:spacing w:line="360" w:lineRule="auto"/>
        <w:ind w:left="-567"/>
        <w:rPr>
          <w:i/>
          <w:lang w:val="pl-PL"/>
        </w:rPr>
      </w:pPr>
      <w:r>
        <w:rPr>
          <w:b/>
          <w:i/>
          <w:lang w:val="pl-PL"/>
        </w:rPr>
        <w:tab/>
      </w:r>
      <w:r>
        <w:rPr>
          <w:i/>
          <w:lang w:val="pl-PL"/>
        </w:rPr>
        <w:t>coś jest mniejsze od czegoś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516"/>
      </w:tblGrid>
      <w:tr w:rsidR="00826ECD" w14:paraId="2914C71D" w14:textId="77777777" w:rsidTr="00826ECD">
        <w:tc>
          <w:tcPr>
            <w:tcW w:w="8516" w:type="dxa"/>
          </w:tcPr>
          <w:p w14:paraId="0EDF56E2" w14:textId="796513D9" w:rsidR="00826ECD" w:rsidRDefault="00826ECD" w:rsidP="00826ECD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do I 4 = po 8 = pod 1 = pod 2 = pod 13 = pod 14 = pod 16= pod x = popod = za I 1c = za I 2 = za I 9a = za I 9b</w:t>
            </w:r>
          </w:p>
        </w:tc>
      </w:tr>
    </w:tbl>
    <w:p w14:paraId="03709EB2" w14:textId="77777777" w:rsidR="00B8665D" w:rsidRDefault="00B8665D" w:rsidP="00C9600C">
      <w:pPr>
        <w:spacing w:line="360" w:lineRule="auto"/>
        <w:ind w:left="-567"/>
        <w:rPr>
          <w:i/>
          <w:lang w:val="pl-PL"/>
        </w:rPr>
      </w:pPr>
    </w:p>
    <w:p w14:paraId="08EED90F" w14:textId="67700A78" w:rsidR="00B8665D" w:rsidRDefault="00B8665D" w:rsidP="00C9600C">
      <w:pPr>
        <w:spacing w:line="360" w:lineRule="auto"/>
        <w:ind w:left="-567"/>
        <w:rPr>
          <w:b/>
          <w:lang w:val="pl-PL"/>
        </w:rPr>
      </w:pPr>
      <w:r>
        <w:rPr>
          <w:b/>
          <w:lang w:val="pl-PL"/>
        </w:rPr>
        <w:t>10. mniejsze/równe</w:t>
      </w:r>
    </w:p>
    <w:p w14:paraId="4E09C24E" w14:textId="00C1C984" w:rsidR="00B8665D" w:rsidRDefault="00B8665D" w:rsidP="00C9600C">
      <w:pPr>
        <w:spacing w:line="360" w:lineRule="auto"/>
        <w:ind w:left="-567"/>
        <w:rPr>
          <w:i/>
          <w:lang w:val="pl-PL"/>
        </w:rPr>
      </w:pPr>
      <w:r>
        <w:rPr>
          <w:b/>
          <w:i/>
          <w:lang w:val="pl-PL"/>
        </w:rPr>
        <w:tab/>
      </w:r>
      <w:r>
        <w:rPr>
          <w:i/>
          <w:lang w:val="pl-PL"/>
        </w:rPr>
        <w:t>coś jest mniejsze/równe czemuś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516"/>
      </w:tblGrid>
      <w:tr w:rsidR="00826ECD" w14:paraId="5A76B00D" w14:textId="77777777" w:rsidTr="00826ECD">
        <w:tc>
          <w:tcPr>
            <w:tcW w:w="8516" w:type="dxa"/>
          </w:tcPr>
          <w:p w14:paraId="3693AD93" w14:textId="5A1FB6C6" w:rsidR="00826ECD" w:rsidRDefault="00826ECD" w:rsidP="00826ECD">
            <w:pPr>
              <w:tabs>
                <w:tab w:val="left" w:pos="544"/>
                <w:tab w:val="center" w:pos="4150"/>
              </w:tabs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do I 5 = do x = po 5</w:t>
            </w:r>
          </w:p>
        </w:tc>
      </w:tr>
    </w:tbl>
    <w:p w14:paraId="6D8ACC05" w14:textId="77777777" w:rsidR="00B8665D" w:rsidRDefault="00B8665D" w:rsidP="00C9600C">
      <w:pPr>
        <w:spacing w:line="360" w:lineRule="auto"/>
        <w:ind w:left="-567"/>
        <w:rPr>
          <w:i/>
          <w:lang w:val="pl-PL"/>
        </w:rPr>
      </w:pPr>
    </w:p>
    <w:p w14:paraId="255C7D6F" w14:textId="55C861D3" w:rsidR="00B8665D" w:rsidRDefault="00B8665D" w:rsidP="00C9600C">
      <w:pPr>
        <w:spacing w:line="360" w:lineRule="auto"/>
        <w:ind w:left="-567"/>
        <w:rPr>
          <w:b/>
          <w:lang w:val="pl-PL"/>
        </w:rPr>
      </w:pPr>
      <w:r>
        <w:rPr>
          <w:b/>
          <w:lang w:val="pl-PL"/>
        </w:rPr>
        <w:t>11. należenie</w:t>
      </w:r>
    </w:p>
    <w:p w14:paraId="3358191E" w14:textId="3C7E7AA7" w:rsidR="00B8665D" w:rsidRDefault="00B8665D" w:rsidP="00C9600C">
      <w:pPr>
        <w:spacing w:line="360" w:lineRule="auto"/>
        <w:ind w:left="-567"/>
        <w:rPr>
          <w:i/>
          <w:lang w:val="pl-PL"/>
        </w:rPr>
      </w:pPr>
      <w:r>
        <w:rPr>
          <w:i/>
          <w:lang w:val="pl-PL"/>
        </w:rPr>
        <w:tab/>
        <w:t>coś należy do czegoś</w:t>
      </w:r>
    </w:p>
    <w:tbl>
      <w:tblPr>
        <w:tblStyle w:val="TableGrid"/>
        <w:tblW w:w="8948" w:type="dxa"/>
        <w:tblInd w:w="-567" w:type="dxa"/>
        <w:tblLook w:val="04A0" w:firstRow="1" w:lastRow="0" w:firstColumn="1" w:lastColumn="0" w:noHBand="0" w:noVBand="1"/>
      </w:tblPr>
      <w:tblGrid>
        <w:gridCol w:w="8948"/>
      </w:tblGrid>
      <w:tr w:rsidR="00826ECD" w14:paraId="5031E020" w14:textId="77777777" w:rsidTr="005859B3">
        <w:trPr>
          <w:trHeight w:val="1104"/>
        </w:trPr>
        <w:tc>
          <w:tcPr>
            <w:tcW w:w="8948" w:type="dxa"/>
          </w:tcPr>
          <w:p w14:paraId="7CB1E883" w14:textId="3F1E856A" w:rsidR="00826ECD" w:rsidRDefault="005859B3" w:rsidP="00826ECD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 w:rsidRPr="005859B3">
              <w:rPr>
                <w:sz w:val="20"/>
                <w:szCs w:val="20"/>
                <w:lang w:val="pl-PL"/>
              </w:rPr>
              <w:t>jako I 2 = na 1a = o II 4 = po 1a = po 1b = po 3 = pod 10 = pod 10 = podczas x</w:t>
            </w:r>
            <w:r w:rsidR="007C13E7">
              <w:rPr>
                <w:sz w:val="20"/>
                <w:szCs w:val="20"/>
                <w:lang w:val="pl-PL"/>
              </w:rPr>
              <w:t xml:space="preserve"> = </w:t>
            </w:r>
            <w:r w:rsidRPr="005859B3">
              <w:rPr>
                <w:sz w:val="20"/>
                <w:szCs w:val="20"/>
                <w:lang w:val="pl-PL"/>
              </w:rPr>
              <w:t>po</w:t>
            </w:r>
            <w:r>
              <w:rPr>
                <w:sz w:val="20"/>
                <w:szCs w:val="20"/>
                <w:lang w:val="pl-PL"/>
              </w:rPr>
              <w:t xml:space="preserve">przez 1 = poprzez 6 = pośród = </w:t>
            </w:r>
            <w:r w:rsidRPr="005859B3">
              <w:rPr>
                <w:sz w:val="20"/>
                <w:szCs w:val="20"/>
                <w:lang w:val="pl-PL"/>
              </w:rPr>
              <w:t xml:space="preserve">przez 4 = przez 7 = przy 7 = u 3 = w II 1 = w II 5 = w II 6 = w II 7 = w II 9 = w II 10 = w II 11 = w II 15 = w II 17 = wewnątrz 1 = wśród 2 =  wśród 3 = z </w:t>
            </w:r>
            <w:r>
              <w:rPr>
                <w:sz w:val="20"/>
                <w:szCs w:val="20"/>
                <w:lang w:val="pl-PL"/>
              </w:rPr>
              <w:t>II 1a = z II 7a = z II 9a = śród</w:t>
            </w:r>
            <w:r w:rsidRPr="005859B3">
              <w:rPr>
                <w:sz w:val="20"/>
                <w:szCs w:val="20"/>
                <w:lang w:val="pl-PL"/>
              </w:rPr>
              <w:tab/>
            </w:r>
          </w:p>
        </w:tc>
      </w:tr>
    </w:tbl>
    <w:p w14:paraId="035DB1E6" w14:textId="77777777" w:rsidR="00B8665D" w:rsidRDefault="00B8665D" w:rsidP="00C9600C">
      <w:pPr>
        <w:spacing w:line="360" w:lineRule="auto"/>
        <w:ind w:left="-567"/>
        <w:rPr>
          <w:i/>
          <w:lang w:val="pl-PL"/>
        </w:rPr>
      </w:pPr>
    </w:p>
    <w:p w14:paraId="5B34380D" w14:textId="7D572D53" w:rsidR="00B8665D" w:rsidRDefault="00B8665D" w:rsidP="00C9600C">
      <w:pPr>
        <w:spacing w:line="360" w:lineRule="auto"/>
        <w:ind w:left="-567"/>
        <w:rPr>
          <w:b/>
          <w:i/>
          <w:lang w:val="pl-PL"/>
        </w:rPr>
      </w:pPr>
      <w:r>
        <w:rPr>
          <w:b/>
          <w:lang w:val="pl-PL"/>
        </w:rPr>
        <w:t>12. narzędzie</w:t>
      </w:r>
    </w:p>
    <w:p w14:paraId="1472CADB" w14:textId="53F7F053" w:rsidR="00B8665D" w:rsidRDefault="00B8665D" w:rsidP="00C9600C">
      <w:pPr>
        <w:spacing w:line="360" w:lineRule="auto"/>
        <w:ind w:left="-567"/>
        <w:rPr>
          <w:i/>
          <w:lang w:val="pl-PL"/>
        </w:rPr>
      </w:pPr>
      <w:r>
        <w:rPr>
          <w:b/>
          <w:i/>
          <w:lang w:val="pl-PL"/>
        </w:rPr>
        <w:tab/>
      </w:r>
      <w:r>
        <w:rPr>
          <w:i/>
          <w:lang w:val="pl-PL"/>
        </w:rPr>
        <w:t>coś jest narzędziem, dzięki któremu coś się dzieje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516"/>
      </w:tblGrid>
      <w:tr w:rsidR="00826ECD" w14:paraId="60D8FDD5" w14:textId="77777777" w:rsidTr="00826ECD">
        <w:tc>
          <w:tcPr>
            <w:tcW w:w="8516" w:type="dxa"/>
          </w:tcPr>
          <w:p w14:paraId="3FB3693C" w14:textId="57846B3D" w:rsidR="00826ECD" w:rsidRDefault="007C13E7" w:rsidP="00826ECD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 xml:space="preserve">o II 6 = poprzez 5 = przez 9 = przez 12 = w II 8 </w:t>
            </w:r>
          </w:p>
        </w:tc>
      </w:tr>
    </w:tbl>
    <w:p w14:paraId="4204FA02" w14:textId="77777777" w:rsidR="00B8665D" w:rsidRDefault="00B8665D" w:rsidP="00C9600C">
      <w:pPr>
        <w:spacing w:line="360" w:lineRule="auto"/>
        <w:ind w:left="-567"/>
        <w:rPr>
          <w:i/>
          <w:lang w:val="pl-PL"/>
        </w:rPr>
      </w:pPr>
    </w:p>
    <w:p w14:paraId="69CB7292" w14:textId="74EEE820" w:rsidR="00B8665D" w:rsidRDefault="00B8665D" w:rsidP="00C9600C">
      <w:pPr>
        <w:spacing w:line="360" w:lineRule="auto"/>
        <w:ind w:left="-567"/>
        <w:rPr>
          <w:b/>
          <w:lang w:val="pl-PL"/>
        </w:rPr>
      </w:pPr>
      <w:r>
        <w:rPr>
          <w:b/>
          <w:lang w:val="pl-PL"/>
        </w:rPr>
        <w:t>13. nienależenie</w:t>
      </w:r>
    </w:p>
    <w:p w14:paraId="3CF743C0" w14:textId="5C14CF9C" w:rsidR="00B8665D" w:rsidRDefault="00B8665D" w:rsidP="00C9600C">
      <w:pPr>
        <w:spacing w:line="360" w:lineRule="auto"/>
        <w:ind w:left="-567"/>
        <w:rPr>
          <w:i/>
          <w:lang w:val="pl-PL"/>
        </w:rPr>
      </w:pPr>
      <w:r>
        <w:rPr>
          <w:b/>
          <w:lang w:val="pl-PL"/>
        </w:rPr>
        <w:tab/>
      </w:r>
      <w:r>
        <w:rPr>
          <w:i/>
          <w:lang w:val="pl-PL"/>
        </w:rPr>
        <w:t>coś nie należy do czegoś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516"/>
      </w:tblGrid>
      <w:tr w:rsidR="00826ECD" w14:paraId="7FA76427" w14:textId="77777777" w:rsidTr="00826ECD">
        <w:tc>
          <w:tcPr>
            <w:tcW w:w="8516" w:type="dxa"/>
          </w:tcPr>
          <w:p w14:paraId="78D788C8" w14:textId="08BA2C60" w:rsidR="00826ECD" w:rsidRDefault="007C13E7" w:rsidP="00826ECD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spoza 1 = bez II = oprócz 1 = poza II 1 = poza II 2 = poza II 3 = prócz = za I 3</w:t>
            </w:r>
          </w:p>
        </w:tc>
      </w:tr>
    </w:tbl>
    <w:p w14:paraId="256D6D4A" w14:textId="77777777" w:rsidR="00B8665D" w:rsidRDefault="00B8665D" w:rsidP="00C9600C">
      <w:pPr>
        <w:spacing w:line="360" w:lineRule="auto"/>
        <w:ind w:left="-567"/>
        <w:rPr>
          <w:lang w:val="pl-PL"/>
        </w:rPr>
      </w:pPr>
    </w:p>
    <w:p w14:paraId="72066CA6" w14:textId="5BBDA55B" w:rsidR="00B8665D" w:rsidRDefault="00B8665D" w:rsidP="00C9600C">
      <w:pPr>
        <w:spacing w:line="360" w:lineRule="auto"/>
        <w:ind w:left="-567"/>
        <w:rPr>
          <w:b/>
          <w:lang w:val="pl-PL"/>
        </w:rPr>
      </w:pPr>
      <w:r>
        <w:rPr>
          <w:b/>
          <w:lang w:val="pl-PL"/>
        </w:rPr>
        <w:t>14. odniesienie</w:t>
      </w:r>
    </w:p>
    <w:p w14:paraId="6BF2C6B3" w14:textId="0ADAF838" w:rsidR="00B8665D" w:rsidRDefault="00B8665D" w:rsidP="00C9600C">
      <w:pPr>
        <w:spacing w:line="360" w:lineRule="auto"/>
        <w:ind w:left="-567"/>
        <w:rPr>
          <w:i/>
          <w:lang w:val="pl-PL"/>
        </w:rPr>
      </w:pPr>
      <w:r>
        <w:rPr>
          <w:b/>
          <w:i/>
          <w:lang w:val="pl-PL"/>
        </w:rPr>
        <w:tab/>
      </w:r>
      <w:r>
        <w:rPr>
          <w:i/>
          <w:lang w:val="pl-PL"/>
        </w:rPr>
        <w:t>coś jest punktem odniesienie dla czegoś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516"/>
      </w:tblGrid>
      <w:tr w:rsidR="00826ECD" w14:paraId="2DFD9275" w14:textId="77777777" w:rsidTr="00826ECD">
        <w:tc>
          <w:tcPr>
            <w:tcW w:w="8516" w:type="dxa"/>
          </w:tcPr>
          <w:p w14:paraId="523A9F49" w14:textId="2BEDDDE6" w:rsidR="00826ECD" w:rsidRDefault="007C13E7" w:rsidP="007C13E7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 xml:space="preserve">dla 3 = ku 5 = między 2 = między 6 = między 7 = naprzeciw I = naprzeciwko = od 2 = po 4 a = po 4 b = ponad I 3 = przeciw 1 = przeciw 2 = przeciw 3 = przeciw 4 = przeciw 5 = przeciw 6 = przeciwko = spomiędzy 2 = spośród 1 = u 5 = u 2 a = u 2 b = w II 23 = wobec 1 = wzdłuż I = z II 6 a = za I 1a = za I 8a </w:t>
            </w:r>
          </w:p>
        </w:tc>
      </w:tr>
    </w:tbl>
    <w:p w14:paraId="092FD3BF" w14:textId="77777777" w:rsidR="00B8665D" w:rsidRDefault="00B8665D" w:rsidP="00C9600C">
      <w:pPr>
        <w:spacing w:line="360" w:lineRule="auto"/>
        <w:ind w:left="-567"/>
        <w:rPr>
          <w:i/>
          <w:lang w:val="pl-PL"/>
        </w:rPr>
      </w:pPr>
    </w:p>
    <w:p w14:paraId="0D7127CE" w14:textId="2440E075" w:rsidR="00B8665D" w:rsidRDefault="00B8665D" w:rsidP="00C9600C">
      <w:pPr>
        <w:spacing w:line="360" w:lineRule="auto"/>
        <w:ind w:left="-567"/>
        <w:rPr>
          <w:b/>
          <w:lang w:val="pl-PL"/>
        </w:rPr>
      </w:pPr>
      <w:r>
        <w:rPr>
          <w:b/>
          <w:lang w:val="pl-PL"/>
        </w:rPr>
        <w:t>15. okoliczności towarzyszące</w:t>
      </w:r>
    </w:p>
    <w:p w14:paraId="4910CACC" w14:textId="71FFD2A8" w:rsidR="00B8665D" w:rsidRDefault="00B8665D" w:rsidP="00C9600C">
      <w:pPr>
        <w:spacing w:line="360" w:lineRule="auto"/>
        <w:ind w:left="-567"/>
        <w:rPr>
          <w:i/>
          <w:lang w:val="pl-PL"/>
        </w:rPr>
      </w:pPr>
      <w:r>
        <w:rPr>
          <w:i/>
          <w:lang w:val="pl-PL"/>
        </w:rPr>
        <w:tab/>
        <w:t>coś dzieje się w jakichś okolicznościach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516"/>
      </w:tblGrid>
      <w:tr w:rsidR="00826ECD" w14:paraId="284D59A3" w14:textId="77777777" w:rsidTr="00826ECD">
        <w:tc>
          <w:tcPr>
            <w:tcW w:w="8516" w:type="dxa"/>
          </w:tcPr>
          <w:p w14:paraId="0B7BD2A9" w14:textId="7C14BCEB" w:rsidR="00826ECD" w:rsidRDefault="00657CA1" w:rsidP="00826ECD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na 8 = pod 15 a = pod 17 = pod 18 = przed 6 = przed 7 = przez 3 = przy 2 = przy 4 – w II 12 = w II 13 = w II 14 = wobec 4 = wśród 4 = z II 6b = z II 8a = za I 6b = za I 7 = za I 10</w:t>
            </w:r>
          </w:p>
        </w:tc>
      </w:tr>
    </w:tbl>
    <w:p w14:paraId="67EFB501" w14:textId="77777777" w:rsidR="00B8665D" w:rsidRDefault="00B8665D" w:rsidP="00C9600C">
      <w:pPr>
        <w:spacing w:line="360" w:lineRule="auto"/>
        <w:ind w:left="-567"/>
        <w:rPr>
          <w:i/>
          <w:lang w:val="pl-PL"/>
        </w:rPr>
      </w:pPr>
    </w:p>
    <w:p w14:paraId="7E417B6D" w14:textId="3129034D" w:rsidR="00B8665D" w:rsidRDefault="00B8665D" w:rsidP="00C9600C">
      <w:pPr>
        <w:spacing w:line="360" w:lineRule="auto"/>
        <w:ind w:left="-567"/>
        <w:rPr>
          <w:b/>
          <w:i/>
          <w:lang w:val="pl-PL"/>
        </w:rPr>
      </w:pPr>
      <w:r>
        <w:rPr>
          <w:b/>
          <w:lang w:val="pl-PL"/>
        </w:rPr>
        <w:t>16. określenie</w:t>
      </w:r>
    </w:p>
    <w:p w14:paraId="0D7080CF" w14:textId="7A9B31E1" w:rsidR="00B8665D" w:rsidRDefault="00B8665D" w:rsidP="00C9600C">
      <w:pPr>
        <w:spacing w:line="360" w:lineRule="auto"/>
        <w:ind w:left="-567"/>
        <w:rPr>
          <w:i/>
          <w:lang w:val="pl-PL"/>
        </w:rPr>
      </w:pPr>
      <w:r>
        <w:rPr>
          <w:i/>
          <w:lang w:val="pl-PL"/>
        </w:rPr>
        <w:tab/>
        <w:t>coś jest jakieś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516"/>
      </w:tblGrid>
      <w:tr w:rsidR="00826ECD" w14:paraId="220DB74E" w14:textId="77777777" w:rsidTr="00826ECD">
        <w:tc>
          <w:tcPr>
            <w:tcW w:w="8516" w:type="dxa"/>
          </w:tcPr>
          <w:p w14:paraId="5579E67F" w14:textId="77777777" w:rsidR="00657CA1" w:rsidRDefault="00657CA1" w:rsidP="00826ECD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 xml:space="preserve">na 5 b =  na 5 c = na 7 = nad 3 = o II 5 = od 10 = przy 6 = spod 5 = w II 18 = w II 20 = w II 22 = </w:t>
            </w:r>
          </w:p>
          <w:p w14:paraId="72D9A14B" w14:textId="408C8927" w:rsidR="00826ECD" w:rsidRDefault="00657CA1" w:rsidP="00826ECD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z II 3a= z II 3b = z II 3c = za I 12 = za I 5a</w:t>
            </w:r>
          </w:p>
        </w:tc>
      </w:tr>
    </w:tbl>
    <w:p w14:paraId="1501A171" w14:textId="77777777" w:rsidR="00B8665D" w:rsidRDefault="00B8665D" w:rsidP="00C9600C">
      <w:pPr>
        <w:spacing w:line="360" w:lineRule="auto"/>
        <w:ind w:left="-567"/>
        <w:rPr>
          <w:i/>
          <w:lang w:val="pl-PL"/>
        </w:rPr>
      </w:pPr>
    </w:p>
    <w:p w14:paraId="2ED59008" w14:textId="6426F2C9" w:rsidR="00B8665D" w:rsidRDefault="00B8665D" w:rsidP="00C9600C">
      <w:pPr>
        <w:spacing w:line="360" w:lineRule="auto"/>
        <w:ind w:left="-567"/>
        <w:rPr>
          <w:b/>
          <w:lang w:val="pl-PL"/>
        </w:rPr>
      </w:pPr>
      <w:r>
        <w:rPr>
          <w:b/>
          <w:lang w:val="pl-PL"/>
        </w:rPr>
        <w:t>17. otaczanie1</w:t>
      </w:r>
    </w:p>
    <w:p w14:paraId="52035028" w14:textId="4C0BA144" w:rsidR="00B8665D" w:rsidRDefault="00B8665D" w:rsidP="00C9600C">
      <w:pPr>
        <w:spacing w:line="360" w:lineRule="auto"/>
        <w:ind w:left="-567"/>
        <w:rPr>
          <w:i/>
          <w:lang w:val="pl-PL"/>
        </w:rPr>
      </w:pPr>
      <w:r>
        <w:rPr>
          <w:i/>
          <w:lang w:val="pl-PL"/>
        </w:rPr>
        <w:tab/>
        <w:t>coś otacza coś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516"/>
      </w:tblGrid>
      <w:tr w:rsidR="00826ECD" w14:paraId="35F333D8" w14:textId="77777777" w:rsidTr="00826ECD">
        <w:tc>
          <w:tcPr>
            <w:tcW w:w="8516" w:type="dxa"/>
          </w:tcPr>
          <w:p w14:paraId="56F2A6BB" w14:textId="5CB5056D" w:rsidR="00826ECD" w:rsidRDefault="00657CA1" w:rsidP="00826ECD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dokoła II 1 = dokoła II 2 = dookoła II = naokoło II = naokół = wkoło = wokoło = wokół 1 = wokół 2</w:t>
            </w:r>
          </w:p>
        </w:tc>
      </w:tr>
    </w:tbl>
    <w:p w14:paraId="453CE435" w14:textId="77777777" w:rsidR="00B8665D" w:rsidRDefault="00B8665D" w:rsidP="00C9600C">
      <w:pPr>
        <w:spacing w:line="360" w:lineRule="auto"/>
        <w:ind w:left="-567"/>
        <w:rPr>
          <w:i/>
          <w:lang w:val="pl-PL"/>
        </w:rPr>
      </w:pPr>
    </w:p>
    <w:p w14:paraId="753689A3" w14:textId="071F2D1A" w:rsidR="00B8665D" w:rsidRDefault="00B8665D" w:rsidP="00C9600C">
      <w:pPr>
        <w:spacing w:line="360" w:lineRule="auto"/>
        <w:ind w:left="-567"/>
        <w:rPr>
          <w:b/>
          <w:lang w:val="pl-PL"/>
        </w:rPr>
      </w:pPr>
      <w:r>
        <w:rPr>
          <w:b/>
          <w:lang w:val="pl-PL"/>
        </w:rPr>
        <w:t>18. otaczanie2</w:t>
      </w:r>
    </w:p>
    <w:p w14:paraId="484B2D8C" w14:textId="1766464B" w:rsidR="00B8665D" w:rsidRDefault="00B8665D" w:rsidP="00C9600C">
      <w:pPr>
        <w:spacing w:line="360" w:lineRule="auto"/>
        <w:ind w:left="-567"/>
        <w:rPr>
          <w:i/>
          <w:lang w:val="pl-PL"/>
        </w:rPr>
      </w:pPr>
      <w:r>
        <w:rPr>
          <w:i/>
          <w:lang w:val="pl-PL"/>
        </w:rPr>
        <w:tab/>
        <w:t>coś jest otaczane przez coś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516"/>
      </w:tblGrid>
      <w:tr w:rsidR="00657CA1" w14:paraId="049D1472" w14:textId="77777777" w:rsidTr="00657CA1">
        <w:tc>
          <w:tcPr>
            <w:tcW w:w="8516" w:type="dxa"/>
          </w:tcPr>
          <w:p w14:paraId="138C336A" w14:textId="34EDA2E2" w:rsidR="00657CA1" w:rsidRDefault="00657CA1" w:rsidP="00657CA1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między 1 = pomiędzy = wokół 3 = wśród 1</w:t>
            </w:r>
          </w:p>
        </w:tc>
      </w:tr>
    </w:tbl>
    <w:p w14:paraId="5211FEBC" w14:textId="77777777" w:rsidR="00B8665D" w:rsidRDefault="00B8665D" w:rsidP="00C9600C">
      <w:pPr>
        <w:spacing w:line="360" w:lineRule="auto"/>
        <w:ind w:left="-567"/>
        <w:rPr>
          <w:i/>
          <w:lang w:val="pl-PL"/>
        </w:rPr>
      </w:pPr>
    </w:p>
    <w:p w14:paraId="49A37679" w14:textId="1A40A078" w:rsidR="00B8665D" w:rsidRDefault="00B8665D" w:rsidP="00C9600C">
      <w:pPr>
        <w:spacing w:line="360" w:lineRule="auto"/>
        <w:ind w:left="-567"/>
        <w:rPr>
          <w:b/>
          <w:lang w:val="pl-PL"/>
        </w:rPr>
      </w:pPr>
      <w:r>
        <w:rPr>
          <w:b/>
          <w:lang w:val="pl-PL"/>
        </w:rPr>
        <w:t>19. pochodzenie</w:t>
      </w:r>
    </w:p>
    <w:p w14:paraId="1F04E7E3" w14:textId="04895B9F" w:rsidR="00B8665D" w:rsidRDefault="00B8665D" w:rsidP="00C9600C">
      <w:pPr>
        <w:spacing w:line="360" w:lineRule="auto"/>
        <w:ind w:left="-567"/>
        <w:rPr>
          <w:i/>
          <w:lang w:val="pl-PL"/>
        </w:rPr>
      </w:pPr>
      <w:r>
        <w:rPr>
          <w:b/>
          <w:i/>
          <w:lang w:val="pl-PL"/>
        </w:rPr>
        <w:tab/>
      </w:r>
      <w:r>
        <w:rPr>
          <w:i/>
          <w:lang w:val="pl-PL"/>
        </w:rPr>
        <w:t>coś pochodzi skądś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516"/>
      </w:tblGrid>
      <w:tr w:rsidR="00657CA1" w14:paraId="40719FFD" w14:textId="77777777" w:rsidTr="00657CA1">
        <w:tc>
          <w:tcPr>
            <w:tcW w:w="8516" w:type="dxa"/>
          </w:tcPr>
          <w:p w14:paraId="7E488DB7" w14:textId="2928B3DE" w:rsidR="00657CA1" w:rsidRDefault="00657CA1" w:rsidP="00657CA1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od 1a = od 1b = od 3 = od 4 = od 12 = po 10 = po 15 = przez 8 = według 2 = z II 1b = z II 1c = z II 2 = z II 5b</w:t>
            </w:r>
          </w:p>
        </w:tc>
      </w:tr>
    </w:tbl>
    <w:p w14:paraId="3A9BC2B5" w14:textId="77777777" w:rsidR="00B8665D" w:rsidRDefault="00B8665D" w:rsidP="00C9600C">
      <w:pPr>
        <w:spacing w:line="360" w:lineRule="auto"/>
        <w:ind w:left="-567"/>
        <w:rPr>
          <w:i/>
          <w:lang w:val="pl-PL"/>
        </w:rPr>
      </w:pPr>
    </w:p>
    <w:p w14:paraId="248C8947" w14:textId="58009FB6" w:rsidR="00B8665D" w:rsidRDefault="00B8665D" w:rsidP="00C9600C">
      <w:pPr>
        <w:spacing w:line="360" w:lineRule="auto"/>
        <w:ind w:left="-567"/>
        <w:rPr>
          <w:b/>
          <w:lang w:val="pl-PL"/>
        </w:rPr>
      </w:pPr>
      <w:r>
        <w:rPr>
          <w:b/>
          <w:lang w:val="pl-PL"/>
        </w:rPr>
        <w:t>20. pochodzenie z bliskości</w:t>
      </w:r>
    </w:p>
    <w:p w14:paraId="160EFCB0" w14:textId="744A697B" w:rsidR="00B8665D" w:rsidRDefault="00B8665D" w:rsidP="00C9600C">
      <w:pPr>
        <w:spacing w:line="360" w:lineRule="auto"/>
        <w:ind w:left="-567"/>
        <w:rPr>
          <w:i/>
          <w:lang w:val="pl-PL"/>
        </w:rPr>
      </w:pPr>
      <w:r>
        <w:rPr>
          <w:b/>
          <w:i/>
          <w:lang w:val="pl-PL"/>
        </w:rPr>
        <w:tab/>
      </w:r>
      <w:r>
        <w:rPr>
          <w:i/>
          <w:lang w:val="pl-PL"/>
        </w:rPr>
        <w:t>coś pochodzi z czegoś, co jest blisko czegoś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516"/>
      </w:tblGrid>
      <w:tr w:rsidR="00657CA1" w14:paraId="1834DC5E" w14:textId="77777777" w:rsidTr="00657CA1">
        <w:tc>
          <w:tcPr>
            <w:tcW w:w="8516" w:type="dxa"/>
          </w:tcPr>
          <w:p w14:paraId="34A42539" w14:textId="3AE65B4F" w:rsidR="00657CA1" w:rsidRDefault="00657CA1" w:rsidP="00657CA1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spod 2 = znad 2</w:t>
            </w:r>
          </w:p>
        </w:tc>
      </w:tr>
    </w:tbl>
    <w:p w14:paraId="1F32A0AA" w14:textId="77777777" w:rsidR="00B8665D" w:rsidRDefault="00B8665D" w:rsidP="00C9600C">
      <w:pPr>
        <w:spacing w:line="360" w:lineRule="auto"/>
        <w:ind w:left="-567"/>
        <w:rPr>
          <w:i/>
          <w:lang w:val="pl-PL"/>
        </w:rPr>
      </w:pPr>
    </w:p>
    <w:p w14:paraId="65BD77B6" w14:textId="7BD09A15" w:rsidR="00B8665D" w:rsidRDefault="00B8665D" w:rsidP="00C9600C">
      <w:pPr>
        <w:spacing w:line="360" w:lineRule="auto"/>
        <w:ind w:left="-567"/>
        <w:rPr>
          <w:b/>
          <w:lang w:val="pl-PL"/>
        </w:rPr>
      </w:pPr>
      <w:r>
        <w:rPr>
          <w:b/>
          <w:lang w:val="pl-PL"/>
        </w:rPr>
        <w:t>21. pochodzenie z mniejszego</w:t>
      </w:r>
    </w:p>
    <w:p w14:paraId="30A66DD7" w14:textId="1E340494" w:rsidR="00B8665D" w:rsidRDefault="00B8665D" w:rsidP="00C9600C">
      <w:pPr>
        <w:spacing w:line="360" w:lineRule="auto"/>
        <w:ind w:left="-567"/>
        <w:rPr>
          <w:i/>
          <w:lang w:val="pl-PL"/>
        </w:rPr>
      </w:pPr>
      <w:r>
        <w:rPr>
          <w:b/>
          <w:i/>
          <w:lang w:val="pl-PL"/>
        </w:rPr>
        <w:tab/>
      </w:r>
      <w:r>
        <w:rPr>
          <w:i/>
          <w:lang w:val="pl-PL"/>
        </w:rPr>
        <w:t>coś pochodzi z czegoś, co jest mniejsze niż coś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516"/>
      </w:tblGrid>
      <w:tr w:rsidR="00657CA1" w14:paraId="52203581" w14:textId="77777777" w:rsidTr="00657CA1">
        <w:tc>
          <w:tcPr>
            <w:tcW w:w="8516" w:type="dxa"/>
          </w:tcPr>
          <w:p w14:paraId="378A5D0B" w14:textId="5E5EF1BA" w:rsidR="00657CA1" w:rsidRDefault="00657CA1" w:rsidP="00657CA1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 xml:space="preserve">spod 1 = spod 3 = spod 4 = spoza 3 = sprzed 1 = sprzed 2 = zza 1 </w:t>
            </w:r>
          </w:p>
        </w:tc>
      </w:tr>
    </w:tbl>
    <w:p w14:paraId="738A5D8E" w14:textId="77777777" w:rsidR="00B8665D" w:rsidRDefault="00B8665D" w:rsidP="00C9600C">
      <w:pPr>
        <w:spacing w:line="360" w:lineRule="auto"/>
        <w:ind w:left="-567"/>
        <w:rPr>
          <w:i/>
          <w:lang w:val="pl-PL"/>
        </w:rPr>
      </w:pPr>
    </w:p>
    <w:p w14:paraId="4CA05C22" w14:textId="4F364E7E" w:rsidR="00B8665D" w:rsidRDefault="00B8665D" w:rsidP="00C9600C">
      <w:pPr>
        <w:spacing w:line="360" w:lineRule="auto"/>
        <w:ind w:left="-567"/>
        <w:rPr>
          <w:b/>
          <w:lang w:val="pl-PL"/>
        </w:rPr>
      </w:pPr>
      <w:r>
        <w:rPr>
          <w:b/>
          <w:lang w:val="pl-PL"/>
        </w:rPr>
        <w:t>22. pochodzenie z nienależenia</w:t>
      </w:r>
    </w:p>
    <w:p w14:paraId="2A133E44" w14:textId="70ECC3C3" w:rsidR="00B8665D" w:rsidRDefault="00B8665D" w:rsidP="00657CA1">
      <w:pPr>
        <w:spacing w:line="360" w:lineRule="auto"/>
        <w:ind w:left="-567"/>
        <w:rPr>
          <w:i/>
          <w:lang w:val="pl-PL"/>
        </w:rPr>
      </w:pPr>
      <w:r>
        <w:rPr>
          <w:b/>
          <w:i/>
          <w:lang w:val="pl-PL"/>
        </w:rPr>
        <w:tab/>
      </w:r>
      <w:r>
        <w:rPr>
          <w:i/>
          <w:lang w:val="pl-PL"/>
        </w:rPr>
        <w:t xml:space="preserve">coś pochodzi z czegoś, co nie należy do czegoś 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516"/>
      </w:tblGrid>
      <w:tr w:rsidR="00657CA1" w14:paraId="7D59966D" w14:textId="77777777" w:rsidTr="00657CA1">
        <w:tc>
          <w:tcPr>
            <w:tcW w:w="8516" w:type="dxa"/>
          </w:tcPr>
          <w:p w14:paraId="1BC2057F" w14:textId="065CBEB9" w:rsidR="00657CA1" w:rsidRDefault="00657CA1" w:rsidP="00657CA1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spoza 2</w:t>
            </w:r>
          </w:p>
        </w:tc>
      </w:tr>
    </w:tbl>
    <w:p w14:paraId="2A6F381D" w14:textId="77777777" w:rsidR="00657CA1" w:rsidRDefault="00657CA1" w:rsidP="00C9600C">
      <w:pPr>
        <w:spacing w:line="360" w:lineRule="auto"/>
        <w:ind w:left="-567"/>
        <w:rPr>
          <w:i/>
          <w:lang w:val="pl-PL"/>
        </w:rPr>
      </w:pPr>
    </w:p>
    <w:p w14:paraId="596BA961" w14:textId="124DDC50" w:rsidR="00B8665D" w:rsidRDefault="00B8665D" w:rsidP="00C9600C">
      <w:pPr>
        <w:spacing w:line="360" w:lineRule="auto"/>
        <w:ind w:left="-567"/>
        <w:rPr>
          <w:b/>
          <w:i/>
          <w:lang w:val="pl-PL"/>
        </w:rPr>
      </w:pPr>
      <w:r>
        <w:rPr>
          <w:b/>
          <w:lang w:val="pl-PL"/>
        </w:rPr>
        <w:t>23. pochodzenie z otaczania2</w:t>
      </w:r>
    </w:p>
    <w:p w14:paraId="50099605" w14:textId="17396685" w:rsidR="00B8665D" w:rsidRDefault="00B8665D" w:rsidP="00C9600C">
      <w:pPr>
        <w:spacing w:line="360" w:lineRule="auto"/>
        <w:ind w:left="-567"/>
        <w:rPr>
          <w:i/>
          <w:lang w:val="pl-PL"/>
        </w:rPr>
      </w:pPr>
      <w:r>
        <w:rPr>
          <w:i/>
          <w:lang w:val="pl-PL"/>
        </w:rPr>
        <w:tab/>
        <w:t>coś pochodzi z czegoś, co jest otaczane przez coś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516"/>
      </w:tblGrid>
      <w:tr w:rsidR="00657CA1" w14:paraId="1A29C034" w14:textId="77777777" w:rsidTr="00657CA1">
        <w:tc>
          <w:tcPr>
            <w:tcW w:w="8516" w:type="dxa"/>
          </w:tcPr>
          <w:p w14:paraId="6B403B24" w14:textId="30ED0125" w:rsidR="00657CA1" w:rsidRDefault="00657CA1" w:rsidP="00657CA1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spośród 2 = spomiędzy 1</w:t>
            </w:r>
          </w:p>
        </w:tc>
      </w:tr>
    </w:tbl>
    <w:p w14:paraId="6F1517A7" w14:textId="77777777" w:rsidR="00B8665D" w:rsidRDefault="00B8665D" w:rsidP="00C9600C">
      <w:pPr>
        <w:spacing w:line="360" w:lineRule="auto"/>
        <w:ind w:left="-567"/>
        <w:rPr>
          <w:i/>
          <w:lang w:val="pl-PL"/>
        </w:rPr>
      </w:pPr>
    </w:p>
    <w:p w14:paraId="101EB1BE" w14:textId="04958D0F" w:rsidR="00B8665D" w:rsidRDefault="00B8665D" w:rsidP="00C9600C">
      <w:pPr>
        <w:spacing w:line="360" w:lineRule="auto"/>
        <w:ind w:left="-567"/>
        <w:rPr>
          <w:b/>
          <w:i/>
          <w:lang w:val="pl-PL"/>
        </w:rPr>
      </w:pPr>
      <w:r>
        <w:rPr>
          <w:b/>
          <w:lang w:val="pl-PL"/>
        </w:rPr>
        <w:t>24. pochodzenie z większego</w:t>
      </w:r>
    </w:p>
    <w:p w14:paraId="7851336A" w14:textId="34405340" w:rsidR="00B8665D" w:rsidRDefault="00B8665D" w:rsidP="00C9600C">
      <w:pPr>
        <w:spacing w:line="360" w:lineRule="auto"/>
        <w:ind w:left="-567"/>
        <w:rPr>
          <w:i/>
          <w:lang w:val="pl-PL"/>
        </w:rPr>
      </w:pPr>
      <w:r>
        <w:rPr>
          <w:b/>
          <w:i/>
          <w:lang w:val="pl-PL"/>
        </w:rPr>
        <w:tab/>
      </w:r>
      <w:r>
        <w:rPr>
          <w:i/>
          <w:lang w:val="pl-PL"/>
        </w:rPr>
        <w:t>coś pochodzi z czegoś, co jest większe niż coś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516"/>
      </w:tblGrid>
      <w:tr w:rsidR="00657CA1" w14:paraId="548B6A40" w14:textId="77777777" w:rsidTr="00657CA1">
        <w:tc>
          <w:tcPr>
            <w:tcW w:w="8516" w:type="dxa"/>
          </w:tcPr>
          <w:p w14:paraId="2AECABE6" w14:textId="4DD95E5D" w:rsidR="00657CA1" w:rsidRDefault="00657CA1" w:rsidP="00657CA1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 xml:space="preserve">sponad = sponad x = sprzed 3 = znad 1 </w:t>
            </w:r>
          </w:p>
        </w:tc>
      </w:tr>
    </w:tbl>
    <w:p w14:paraId="3552602C" w14:textId="77777777" w:rsidR="00B8665D" w:rsidRDefault="00B8665D" w:rsidP="00C9600C">
      <w:pPr>
        <w:spacing w:line="360" w:lineRule="auto"/>
        <w:ind w:left="-567"/>
        <w:rPr>
          <w:i/>
          <w:lang w:val="pl-PL"/>
        </w:rPr>
      </w:pPr>
    </w:p>
    <w:p w14:paraId="22C67ADE" w14:textId="51BFB8C9" w:rsidR="00B8665D" w:rsidRDefault="00B8665D" w:rsidP="00C9600C">
      <w:pPr>
        <w:spacing w:line="360" w:lineRule="auto"/>
        <w:ind w:left="-567"/>
        <w:rPr>
          <w:b/>
          <w:lang w:val="pl-PL"/>
        </w:rPr>
      </w:pPr>
      <w:r>
        <w:rPr>
          <w:b/>
          <w:lang w:val="pl-PL"/>
        </w:rPr>
        <w:t>25</w:t>
      </w:r>
      <w:r w:rsidR="00EE1392">
        <w:rPr>
          <w:b/>
          <w:lang w:val="pl-PL"/>
        </w:rPr>
        <w:t>. podobieństwo</w:t>
      </w:r>
    </w:p>
    <w:p w14:paraId="08FFA092" w14:textId="68BCBDBC" w:rsidR="00EE1392" w:rsidRDefault="00EE1392" w:rsidP="00C9600C">
      <w:pPr>
        <w:spacing w:line="360" w:lineRule="auto"/>
        <w:ind w:left="-567"/>
        <w:rPr>
          <w:i/>
          <w:lang w:val="pl-PL"/>
        </w:rPr>
      </w:pPr>
      <w:r>
        <w:rPr>
          <w:b/>
          <w:i/>
          <w:lang w:val="pl-PL"/>
        </w:rPr>
        <w:tab/>
      </w:r>
      <w:r>
        <w:rPr>
          <w:i/>
          <w:lang w:val="pl-PL"/>
        </w:rPr>
        <w:t>coś jest takie jak coś innego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516"/>
      </w:tblGrid>
      <w:tr w:rsidR="00657CA1" w14:paraId="4701D54A" w14:textId="77777777" w:rsidTr="00657CA1">
        <w:tc>
          <w:tcPr>
            <w:tcW w:w="8516" w:type="dxa"/>
          </w:tcPr>
          <w:p w14:paraId="08F55671" w14:textId="7EC75D1F" w:rsidR="00657CA1" w:rsidRDefault="00657CA1" w:rsidP="00657CA1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co II 2 = jak II = jako I 3 = niby I = niczym I = od 13 = po 19 = pod 9 = pod 11 = pod 12 = przez 13 = w II 26 = wedle= według 1 = za I 13</w:t>
            </w:r>
          </w:p>
        </w:tc>
      </w:tr>
    </w:tbl>
    <w:p w14:paraId="5DC85048" w14:textId="77777777" w:rsidR="00EE1392" w:rsidRDefault="00EE1392" w:rsidP="00C9600C">
      <w:pPr>
        <w:spacing w:line="360" w:lineRule="auto"/>
        <w:ind w:left="-567"/>
        <w:rPr>
          <w:i/>
          <w:lang w:val="pl-PL"/>
        </w:rPr>
      </w:pPr>
    </w:p>
    <w:p w14:paraId="2BC7BE7F" w14:textId="4A69B1F1" w:rsidR="00EE1392" w:rsidRDefault="00EE1392" w:rsidP="00C9600C">
      <w:pPr>
        <w:spacing w:line="360" w:lineRule="auto"/>
        <w:ind w:left="-567"/>
        <w:rPr>
          <w:b/>
          <w:lang w:val="pl-PL"/>
        </w:rPr>
      </w:pPr>
      <w:r>
        <w:rPr>
          <w:b/>
          <w:lang w:val="pl-PL"/>
        </w:rPr>
        <w:t>26. porównanie</w:t>
      </w:r>
    </w:p>
    <w:p w14:paraId="28E3E8E0" w14:textId="7084603A" w:rsidR="00EE1392" w:rsidRDefault="00EE1392" w:rsidP="00C9600C">
      <w:pPr>
        <w:spacing w:line="360" w:lineRule="auto"/>
        <w:ind w:left="-567"/>
        <w:rPr>
          <w:i/>
          <w:lang w:val="pl-PL"/>
        </w:rPr>
      </w:pPr>
      <w:r>
        <w:rPr>
          <w:b/>
          <w:i/>
          <w:lang w:val="pl-PL"/>
        </w:rPr>
        <w:tab/>
      </w:r>
      <w:r>
        <w:rPr>
          <w:i/>
          <w:lang w:val="pl-PL"/>
        </w:rPr>
        <w:t>coś jest inne od czegoś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516"/>
      </w:tblGrid>
      <w:tr w:rsidR="00657CA1" w14:paraId="41BD1CCC" w14:textId="77777777" w:rsidTr="00657CA1">
        <w:tc>
          <w:tcPr>
            <w:tcW w:w="8516" w:type="dxa"/>
          </w:tcPr>
          <w:p w14:paraId="1EF896C7" w14:textId="2CB7F716" w:rsidR="00657CA1" w:rsidRDefault="00657CA1" w:rsidP="00657CA1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niż II = niżeli = o II 3 = od 11 = przy 3 = wobec 3 = zamiast I</w:t>
            </w:r>
          </w:p>
        </w:tc>
      </w:tr>
    </w:tbl>
    <w:p w14:paraId="427DD5EB" w14:textId="77777777" w:rsidR="00EE1392" w:rsidRDefault="00EE1392" w:rsidP="00C9600C">
      <w:pPr>
        <w:spacing w:line="360" w:lineRule="auto"/>
        <w:ind w:left="-567"/>
        <w:rPr>
          <w:i/>
          <w:lang w:val="pl-PL"/>
        </w:rPr>
      </w:pPr>
    </w:p>
    <w:p w14:paraId="216C7254" w14:textId="14FA35BC" w:rsidR="00EE1392" w:rsidRDefault="00EE1392" w:rsidP="00C9600C">
      <w:pPr>
        <w:spacing w:line="360" w:lineRule="auto"/>
        <w:ind w:left="-567"/>
        <w:rPr>
          <w:b/>
          <w:lang w:val="pl-PL"/>
        </w:rPr>
      </w:pPr>
      <w:r>
        <w:rPr>
          <w:b/>
          <w:lang w:val="pl-PL"/>
        </w:rPr>
        <w:t>27. potęgowanie</w:t>
      </w:r>
    </w:p>
    <w:p w14:paraId="586AD1A9" w14:textId="11F43068" w:rsidR="00EE1392" w:rsidRPr="00EE1392" w:rsidRDefault="00EE1392" w:rsidP="00C9600C">
      <w:pPr>
        <w:spacing w:line="360" w:lineRule="auto"/>
        <w:ind w:left="-567"/>
        <w:rPr>
          <w:i/>
          <w:lang w:val="pl-PL"/>
        </w:rPr>
      </w:pPr>
      <w:r w:rsidRPr="00EE1392">
        <w:rPr>
          <w:i/>
          <w:lang w:val="pl-PL"/>
        </w:rPr>
        <w:tab/>
        <w:t>coś ma być pomnożone przez siebie daną liczbę razy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516"/>
      </w:tblGrid>
      <w:tr w:rsidR="00657CA1" w14:paraId="15965405" w14:textId="77777777" w:rsidTr="00657CA1">
        <w:tc>
          <w:tcPr>
            <w:tcW w:w="8516" w:type="dxa"/>
          </w:tcPr>
          <w:p w14:paraId="452E2034" w14:textId="0777750D" w:rsidR="00657CA1" w:rsidRDefault="00657CA1" w:rsidP="00657CA1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do I 9</w:t>
            </w:r>
          </w:p>
        </w:tc>
      </w:tr>
    </w:tbl>
    <w:p w14:paraId="58C790CA" w14:textId="77777777" w:rsidR="00B8665D" w:rsidRDefault="00B8665D" w:rsidP="00C9600C">
      <w:pPr>
        <w:spacing w:line="360" w:lineRule="auto"/>
        <w:ind w:left="-567"/>
        <w:rPr>
          <w:lang w:val="pl-PL"/>
        </w:rPr>
      </w:pPr>
    </w:p>
    <w:p w14:paraId="5FF1C22C" w14:textId="6080B204" w:rsidR="00EE1392" w:rsidRDefault="00EE1392" w:rsidP="00C9600C">
      <w:pPr>
        <w:spacing w:line="360" w:lineRule="auto"/>
        <w:ind w:left="-567"/>
        <w:rPr>
          <w:b/>
          <w:lang w:val="pl-PL"/>
        </w:rPr>
      </w:pPr>
      <w:r>
        <w:rPr>
          <w:b/>
          <w:lang w:val="pl-PL"/>
        </w:rPr>
        <w:t>28. przeznaczenie</w:t>
      </w:r>
    </w:p>
    <w:p w14:paraId="655DF4AE" w14:textId="7EE31211" w:rsidR="00EE1392" w:rsidRDefault="00EE1392" w:rsidP="00C9600C">
      <w:pPr>
        <w:spacing w:line="360" w:lineRule="auto"/>
        <w:ind w:left="-567"/>
        <w:rPr>
          <w:i/>
          <w:lang w:val="pl-PL"/>
        </w:rPr>
      </w:pPr>
      <w:r>
        <w:rPr>
          <w:b/>
          <w:i/>
          <w:lang w:val="pl-PL"/>
        </w:rPr>
        <w:tab/>
      </w:r>
      <w:r>
        <w:rPr>
          <w:i/>
          <w:lang w:val="pl-PL"/>
        </w:rPr>
        <w:t>coś służy czemuś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516"/>
      </w:tblGrid>
      <w:tr w:rsidR="00657CA1" w14:paraId="2CF2A539" w14:textId="77777777" w:rsidTr="00657CA1">
        <w:tc>
          <w:tcPr>
            <w:tcW w:w="8516" w:type="dxa"/>
          </w:tcPr>
          <w:p w14:paraId="63ED9825" w14:textId="78195FF6" w:rsidR="00657CA1" w:rsidRDefault="00657CA1" w:rsidP="00657CA1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 xml:space="preserve">dla 1 = do I 1 = między 4 = od 9 b = od 9 c </w:t>
            </w:r>
          </w:p>
        </w:tc>
      </w:tr>
    </w:tbl>
    <w:p w14:paraId="089608FA" w14:textId="77777777" w:rsidR="00EE1392" w:rsidRDefault="00EE1392" w:rsidP="00C9600C">
      <w:pPr>
        <w:spacing w:line="360" w:lineRule="auto"/>
        <w:ind w:left="-567"/>
        <w:rPr>
          <w:i/>
          <w:lang w:val="pl-PL"/>
        </w:rPr>
      </w:pPr>
    </w:p>
    <w:p w14:paraId="51A9E659" w14:textId="3B2E0BC2" w:rsidR="00EE1392" w:rsidRDefault="00EE1392" w:rsidP="00EE1392">
      <w:pPr>
        <w:spacing w:line="360" w:lineRule="auto"/>
        <w:ind w:left="-567"/>
        <w:rPr>
          <w:b/>
          <w:lang w:val="pl-PL"/>
        </w:rPr>
      </w:pPr>
      <w:r>
        <w:rPr>
          <w:b/>
          <w:lang w:val="pl-PL"/>
        </w:rPr>
        <w:t>29. przyczyna</w:t>
      </w:r>
    </w:p>
    <w:p w14:paraId="4CBE4A1D" w14:textId="3CEA9161" w:rsidR="00EE1392" w:rsidRDefault="00EE1392" w:rsidP="00EE1392">
      <w:pPr>
        <w:spacing w:line="360" w:lineRule="auto"/>
        <w:ind w:left="-567"/>
        <w:rPr>
          <w:i/>
          <w:lang w:val="pl-PL"/>
        </w:rPr>
      </w:pPr>
      <w:r>
        <w:rPr>
          <w:b/>
          <w:i/>
          <w:lang w:val="pl-PL"/>
        </w:rPr>
        <w:tab/>
      </w:r>
      <w:r>
        <w:rPr>
          <w:i/>
          <w:lang w:val="pl-PL"/>
        </w:rPr>
        <w:t>coś jest przyczyną czegoś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516"/>
      </w:tblGrid>
      <w:tr w:rsidR="00657CA1" w14:paraId="493584F4" w14:textId="77777777" w:rsidTr="00657CA1">
        <w:tc>
          <w:tcPr>
            <w:tcW w:w="8516" w:type="dxa"/>
          </w:tcPr>
          <w:p w14:paraId="4975D9E8" w14:textId="55D9B2D6" w:rsidR="00657CA1" w:rsidRDefault="00657CA1" w:rsidP="00657CA1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 xml:space="preserve">dla 4 = dzięki I = jako I 1 = od 7 </w:t>
            </w:r>
            <w:r w:rsidR="00093393">
              <w:rPr>
                <w:sz w:val="20"/>
                <w:szCs w:val="20"/>
                <w:lang w:val="pl-PL"/>
              </w:rPr>
              <w:t>= od x = po 11 = po 13 = po 14 = pod 8 = przez 11 = w II 24 = wobec 2 = wskutek = z II 5a = za I 6a</w:t>
            </w:r>
          </w:p>
        </w:tc>
      </w:tr>
    </w:tbl>
    <w:p w14:paraId="0DD8176C" w14:textId="77777777" w:rsidR="00EE1392" w:rsidRDefault="00EE1392" w:rsidP="00EE1392">
      <w:pPr>
        <w:spacing w:line="360" w:lineRule="auto"/>
        <w:ind w:left="-567"/>
        <w:rPr>
          <w:i/>
          <w:lang w:val="pl-PL"/>
        </w:rPr>
      </w:pPr>
    </w:p>
    <w:p w14:paraId="36075444" w14:textId="5243ED30" w:rsidR="00EE1392" w:rsidRDefault="00EE1392" w:rsidP="00EE1392">
      <w:pPr>
        <w:spacing w:line="360" w:lineRule="auto"/>
        <w:ind w:left="-567"/>
        <w:rPr>
          <w:b/>
          <w:lang w:val="pl-PL"/>
        </w:rPr>
      </w:pPr>
      <w:r>
        <w:rPr>
          <w:b/>
          <w:lang w:val="pl-PL"/>
        </w:rPr>
        <w:t>30. przyzwolenie</w:t>
      </w:r>
    </w:p>
    <w:p w14:paraId="5BA7DFDC" w14:textId="239FDD83" w:rsidR="00EE1392" w:rsidRDefault="00EE1392" w:rsidP="00EE1392">
      <w:pPr>
        <w:spacing w:line="360" w:lineRule="auto"/>
        <w:ind w:left="-567"/>
        <w:rPr>
          <w:i/>
          <w:lang w:val="pl-PL"/>
        </w:rPr>
      </w:pPr>
      <w:r>
        <w:rPr>
          <w:b/>
          <w:i/>
          <w:lang w:val="pl-PL"/>
        </w:rPr>
        <w:tab/>
      </w:r>
      <w:r>
        <w:rPr>
          <w:i/>
          <w:lang w:val="pl-PL"/>
        </w:rPr>
        <w:t>coś dzieje się mimo czegoś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516"/>
      </w:tblGrid>
      <w:tr w:rsidR="00657CA1" w14:paraId="63ADD015" w14:textId="77777777" w:rsidTr="00657CA1">
        <w:tc>
          <w:tcPr>
            <w:tcW w:w="8516" w:type="dxa"/>
          </w:tcPr>
          <w:p w14:paraId="24581F19" w14:textId="14653E87" w:rsidR="00657CA1" w:rsidRDefault="00093393" w:rsidP="00657CA1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pomimo = poprzez 2 = przez 2 = wbrew a = wbrew b</w:t>
            </w:r>
          </w:p>
        </w:tc>
      </w:tr>
    </w:tbl>
    <w:p w14:paraId="7B526955" w14:textId="77777777" w:rsidR="00EE1392" w:rsidRDefault="00EE1392" w:rsidP="00EE1392">
      <w:pPr>
        <w:spacing w:line="360" w:lineRule="auto"/>
        <w:ind w:left="-567"/>
        <w:rPr>
          <w:i/>
          <w:lang w:val="pl-PL"/>
        </w:rPr>
      </w:pPr>
    </w:p>
    <w:p w14:paraId="4701B957" w14:textId="5799C56C" w:rsidR="00EE1392" w:rsidRDefault="00EE1392" w:rsidP="00EE1392">
      <w:pPr>
        <w:spacing w:line="360" w:lineRule="auto"/>
        <w:ind w:left="-567"/>
        <w:rPr>
          <w:b/>
          <w:lang w:val="pl-PL"/>
        </w:rPr>
      </w:pPr>
      <w:r>
        <w:rPr>
          <w:b/>
          <w:lang w:val="pl-PL"/>
        </w:rPr>
        <w:t>31. rozgraniczenie</w:t>
      </w:r>
    </w:p>
    <w:p w14:paraId="283014C6" w14:textId="7BE4E8AF" w:rsidR="00EE1392" w:rsidRDefault="00EE1392" w:rsidP="00EE1392">
      <w:pPr>
        <w:spacing w:line="360" w:lineRule="auto"/>
        <w:ind w:left="-567"/>
        <w:rPr>
          <w:i/>
          <w:lang w:val="pl-PL"/>
        </w:rPr>
      </w:pPr>
      <w:r>
        <w:rPr>
          <w:b/>
          <w:i/>
          <w:lang w:val="pl-PL"/>
        </w:rPr>
        <w:tab/>
      </w:r>
      <w:r>
        <w:rPr>
          <w:i/>
          <w:lang w:val="pl-PL"/>
        </w:rPr>
        <w:t>coś jest większe niż A ale mniejsze niż B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516"/>
      </w:tblGrid>
      <w:tr w:rsidR="00657CA1" w14:paraId="42187BC5" w14:textId="77777777" w:rsidTr="00657CA1">
        <w:tc>
          <w:tcPr>
            <w:tcW w:w="8516" w:type="dxa"/>
          </w:tcPr>
          <w:p w14:paraId="2050429E" w14:textId="1C47F4EF" w:rsidR="00657CA1" w:rsidRDefault="00093393" w:rsidP="00657CA1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między… a … 5 = między 3</w:t>
            </w:r>
          </w:p>
        </w:tc>
      </w:tr>
    </w:tbl>
    <w:p w14:paraId="0E916BE5" w14:textId="77777777" w:rsidR="00EE1392" w:rsidRDefault="00EE1392" w:rsidP="00EE1392">
      <w:pPr>
        <w:spacing w:line="360" w:lineRule="auto"/>
        <w:ind w:left="-567"/>
        <w:rPr>
          <w:i/>
          <w:lang w:val="pl-PL"/>
        </w:rPr>
      </w:pPr>
    </w:p>
    <w:p w14:paraId="17BF8022" w14:textId="5B0AC1EA" w:rsidR="00EE1392" w:rsidRDefault="00EE1392" w:rsidP="00EE1392">
      <w:pPr>
        <w:spacing w:line="360" w:lineRule="auto"/>
        <w:ind w:left="-567"/>
        <w:rPr>
          <w:b/>
          <w:lang w:val="pl-PL"/>
        </w:rPr>
      </w:pPr>
      <w:r>
        <w:rPr>
          <w:b/>
          <w:lang w:val="pl-PL"/>
        </w:rPr>
        <w:t>32. skutek</w:t>
      </w:r>
    </w:p>
    <w:p w14:paraId="5D3E37F2" w14:textId="77777777" w:rsidR="00EE1392" w:rsidRDefault="00EE1392" w:rsidP="00EE1392">
      <w:pPr>
        <w:spacing w:line="360" w:lineRule="auto"/>
        <w:ind w:left="-567" w:firstLine="567"/>
        <w:rPr>
          <w:i/>
          <w:lang w:val="pl-PL"/>
        </w:rPr>
      </w:pPr>
      <w:r>
        <w:rPr>
          <w:i/>
          <w:lang w:val="pl-PL"/>
        </w:rPr>
        <w:t xml:space="preserve"> coś jest skutkiem czegoś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516"/>
      </w:tblGrid>
      <w:tr w:rsidR="00657CA1" w14:paraId="25303BB2" w14:textId="77777777" w:rsidTr="00657CA1">
        <w:tc>
          <w:tcPr>
            <w:tcW w:w="8516" w:type="dxa"/>
          </w:tcPr>
          <w:p w14:paraId="2459D43F" w14:textId="14CFCEF3" w:rsidR="00657CA1" w:rsidRDefault="00093393" w:rsidP="00657CA1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do I 6 =  ku 3 = na 4 = w II 21 = z II 8b</w:t>
            </w:r>
          </w:p>
        </w:tc>
      </w:tr>
    </w:tbl>
    <w:p w14:paraId="76F990CB" w14:textId="77777777" w:rsidR="00EE1392" w:rsidRDefault="00EE1392" w:rsidP="00EE1392">
      <w:pPr>
        <w:spacing w:line="360" w:lineRule="auto"/>
        <w:ind w:left="-567" w:firstLine="567"/>
        <w:rPr>
          <w:i/>
          <w:lang w:val="pl-PL"/>
        </w:rPr>
      </w:pPr>
    </w:p>
    <w:p w14:paraId="5F34C623" w14:textId="77777777" w:rsidR="00EE1392" w:rsidRDefault="00EE1392" w:rsidP="00EE1392">
      <w:pPr>
        <w:spacing w:line="360" w:lineRule="auto"/>
        <w:ind w:left="-567"/>
        <w:rPr>
          <w:b/>
          <w:lang w:val="pl-PL"/>
        </w:rPr>
      </w:pPr>
      <w:r>
        <w:rPr>
          <w:b/>
          <w:lang w:val="pl-PL"/>
        </w:rPr>
        <w:t>33. sposób</w:t>
      </w:r>
    </w:p>
    <w:p w14:paraId="6124C4D0" w14:textId="77777777" w:rsidR="00EE1392" w:rsidRDefault="00EE1392" w:rsidP="00EE1392">
      <w:pPr>
        <w:spacing w:line="360" w:lineRule="auto"/>
        <w:ind w:left="-567"/>
        <w:rPr>
          <w:i/>
          <w:lang w:val="pl-PL"/>
        </w:rPr>
      </w:pPr>
      <w:r>
        <w:rPr>
          <w:b/>
          <w:i/>
          <w:lang w:val="pl-PL"/>
        </w:rPr>
        <w:tab/>
        <w:t xml:space="preserve"> </w:t>
      </w:r>
      <w:r>
        <w:rPr>
          <w:i/>
          <w:lang w:val="pl-PL"/>
        </w:rPr>
        <w:t>coś dzieje się w jakiś sposób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516"/>
      </w:tblGrid>
      <w:tr w:rsidR="00657CA1" w14:paraId="47850D96" w14:textId="77777777" w:rsidTr="00657CA1">
        <w:tc>
          <w:tcPr>
            <w:tcW w:w="8516" w:type="dxa"/>
          </w:tcPr>
          <w:p w14:paraId="2A7E3A08" w14:textId="3BFDF43B" w:rsidR="00657CA1" w:rsidRDefault="00093393" w:rsidP="00657CA1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na 4 = pod 5 = poprzez 3 = przez 1 = przez 10 = przez 15 = za I 6b = za I 8b</w:t>
            </w:r>
          </w:p>
        </w:tc>
      </w:tr>
    </w:tbl>
    <w:p w14:paraId="2A52CB9E" w14:textId="77777777" w:rsidR="00EE1392" w:rsidRDefault="00EE1392" w:rsidP="00EE1392">
      <w:pPr>
        <w:spacing w:line="360" w:lineRule="auto"/>
        <w:ind w:left="-567"/>
        <w:rPr>
          <w:i/>
          <w:lang w:val="pl-PL"/>
        </w:rPr>
      </w:pPr>
    </w:p>
    <w:p w14:paraId="455A2AE3" w14:textId="77777777" w:rsidR="00EE1392" w:rsidRDefault="00EE1392" w:rsidP="00EE1392">
      <w:pPr>
        <w:spacing w:line="360" w:lineRule="auto"/>
        <w:ind w:left="-567"/>
        <w:rPr>
          <w:b/>
          <w:lang w:val="pl-PL"/>
        </w:rPr>
      </w:pPr>
      <w:r>
        <w:rPr>
          <w:b/>
          <w:lang w:val="pl-PL"/>
        </w:rPr>
        <w:t>34. trwanie</w:t>
      </w:r>
    </w:p>
    <w:p w14:paraId="3C171FD1" w14:textId="77777777" w:rsidR="00EE1392" w:rsidRDefault="00EE1392" w:rsidP="00EE1392">
      <w:pPr>
        <w:spacing w:line="360" w:lineRule="auto"/>
        <w:ind w:left="-567"/>
        <w:rPr>
          <w:i/>
          <w:lang w:val="pl-PL"/>
        </w:rPr>
      </w:pPr>
      <w:r>
        <w:rPr>
          <w:b/>
          <w:i/>
          <w:lang w:val="pl-PL"/>
        </w:rPr>
        <w:tab/>
      </w:r>
      <w:r>
        <w:rPr>
          <w:i/>
          <w:lang w:val="pl-PL"/>
        </w:rPr>
        <w:t>coś ma jakąś wielkość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516"/>
      </w:tblGrid>
      <w:tr w:rsidR="00657CA1" w14:paraId="708A1A6F" w14:textId="77777777" w:rsidTr="00657CA1">
        <w:tc>
          <w:tcPr>
            <w:tcW w:w="8516" w:type="dxa"/>
          </w:tcPr>
          <w:p w14:paraId="0E97CC6D" w14:textId="4F25F753" w:rsidR="00657CA1" w:rsidRDefault="00093393" w:rsidP="00657CA1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na 2 = na 3 = na 9 = przez 5 = w II 16</w:t>
            </w:r>
          </w:p>
        </w:tc>
      </w:tr>
    </w:tbl>
    <w:p w14:paraId="67D07BD3" w14:textId="77777777" w:rsidR="00EE1392" w:rsidRDefault="00EE1392" w:rsidP="00EE1392">
      <w:pPr>
        <w:spacing w:line="360" w:lineRule="auto"/>
        <w:ind w:left="-567"/>
        <w:rPr>
          <w:i/>
          <w:lang w:val="pl-PL"/>
        </w:rPr>
      </w:pPr>
    </w:p>
    <w:p w14:paraId="442B367A" w14:textId="77777777" w:rsidR="00EE1392" w:rsidRDefault="00EE1392" w:rsidP="00EE1392">
      <w:pPr>
        <w:spacing w:line="360" w:lineRule="auto"/>
        <w:ind w:left="-567"/>
        <w:rPr>
          <w:b/>
          <w:lang w:val="pl-PL"/>
        </w:rPr>
      </w:pPr>
      <w:r>
        <w:rPr>
          <w:b/>
          <w:lang w:val="pl-PL"/>
        </w:rPr>
        <w:t>35. większe</w:t>
      </w:r>
    </w:p>
    <w:p w14:paraId="6A58199D" w14:textId="77777777" w:rsidR="00EE1392" w:rsidRDefault="00EE1392" w:rsidP="00EE1392">
      <w:pPr>
        <w:spacing w:line="360" w:lineRule="auto"/>
        <w:ind w:left="-567"/>
        <w:rPr>
          <w:i/>
          <w:lang w:val="pl-PL"/>
        </w:rPr>
      </w:pPr>
      <w:r>
        <w:rPr>
          <w:b/>
          <w:i/>
          <w:lang w:val="pl-PL"/>
        </w:rPr>
        <w:tab/>
      </w:r>
      <w:r>
        <w:rPr>
          <w:i/>
          <w:lang w:val="pl-PL"/>
        </w:rPr>
        <w:t>coś jest większe niż coś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516"/>
      </w:tblGrid>
      <w:tr w:rsidR="00657CA1" w14:paraId="1CF2D525" w14:textId="77777777" w:rsidTr="00657CA1">
        <w:tc>
          <w:tcPr>
            <w:tcW w:w="8516" w:type="dxa"/>
          </w:tcPr>
          <w:p w14:paraId="3A34F6F5" w14:textId="54A9EE63" w:rsidR="00657CA1" w:rsidRDefault="00093393" w:rsidP="00657CA1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aniżeli II = nad 1 = nad 5 = nad 6 = nad 7 = nad 8 = nad x = od 5 = po 6 = po 7 = ponad I 1 = ponad I 2 = ponad I 4 = ponad x = przed 1 = przed 2 = przed 3 = przed 4 = za I 1b</w:t>
            </w:r>
          </w:p>
        </w:tc>
      </w:tr>
    </w:tbl>
    <w:p w14:paraId="0FD851F2" w14:textId="77777777" w:rsidR="00EE1392" w:rsidRDefault="00EE1392" w:rsidP="00EE1392">
      <w:pPr>
        <w:spacing w:line="360" w:lineRule="auto"/>
        <w:ind w:left="-567"/>
        <w:rPr>
          <w:i/>
          <w:lang w:val="pl-PL"/>
        </w:rPr>
      </w:pPr>
    </w:p>
    <w:p w14:paraId="78CC6270" w14:textId="77777777" w:rsidR="00EE1392" w:rsidRDefault="00EE1392" w:rsidP="00EE1392">
      <w:pPr>
        <w:spacing w:line="360" w:lineRule="auto"/>
        <w:ind w:left="-567"/>
        <w:rPr>
          <w:b/>
          <w:lang w:val="pl-PL"/>
        </w:rPr>
      </w:pPr>
      <w:r>
        <w:rPr>
          <w:b/>
          <w:lang w:val="pl-PL"/>
        </w:rPr>
        <w:t>36. większe/równe</w:t>
      </w:r>
    </w:p>
    <w:p w14:paraId="1A702366" w14:textId="79452C47" w:rsidR="00EE1392" w:rsidRPr="00EE1392" w:rsidRDefault="00EE1392" w:rsidP="00EE1392">
      <w:pPr>
        <w:spacing w:line="360" w:lineRule="auto"/>
        <w:ind w:left="-567"/>
        <w:rPr>
          <w:i/>
          <w:lang w:val="pl-PL"/>
        </w:rPr>
      </w:pPr>
      <w:r>
        <w:rPr>
          <w:b/>
          <w:lang w:val="pl-PL"/>
        </w:rPr>
        <w:tab/>
      </w:r>
      <w:r>
        <w:rPr>
          <w:i/>
          <w:lang w:val="pl-PL"/>
        </w:rPr>
        <w:t>coś jest większe/równe czemuś</w:t>
      </w:r>
      <w:r>
        <w:rPr>
          <w:i/>
          <w:lang w:val="pl-PL"/>
        </w:rPr>
        <w:tab/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8516"/>
      </w:tblGrid>
      <w:tr w:rsidR="00657CA1" w14:paraId="5CAED426" w14:textId="77777777" w:rsidTr="00657CA1">
        <w:tc>
          <w:tcPr>
            <w:tcW w:w="8516" w:type="dxa"/>
          </w:tcPr>
          <w:p w14:paraId="31FD478E" w14:textId="11CBD0B3" w:rsidR="00657CA1" w:rsidRDefault="00093393" w:rsidP="00657CA1">
            <w:pPr>
              <w:spacing w:line="360" w:lineRule="auto"/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do I 5 = od 6</w:t>
            </w:r>
          </w:p>
        </w:tc>
      </w:tr>
    </w:tbl>
    <w:p w14:paraId="7B0A7D15" w14:textId="77777777" w:rsidR="00B8665D" w:rsidRPr="00B8665D" w:rsidRDefault="00B8665D" w:rsidP="00C9600C">
      <w:pPr>
        <w:spacing w:line="360" w:lineRule="auto"/>
        <w:ind w:left="-567"/>
        <w:rPr>
          <w:b/>
          <w:lang w:val="pl-PL"/>
        </w:rPr>
      </w:pPr>
    </w:p>
    <w:p w14:paraId="59D81909" w14:textId="77777777" w:rsidR="00BC1DD3" w:rsidRDefault="00BC1DD3" w:rsidP="00C9600C">
      <w:pPr>
        <w:spacing w:line="360" w:lineRule="auto"/>
        <w:ind w:left="-567"/>
        <w:rPr>
          <w:b/>
          <w:lang w:val="pl-PL"/>
        </w:rPr>
      </w:pPr>
    </w:p>
    <w:p w14:paraId="48A3F80F" w14:textId="77777777" w:rsidR="00BC1DD3" w:rsidRDefault="00BC1DD3" w:rsidP="00C9600C">
      <w:pPr>
        <w:spacing w:line="360" w:lineRule="auto"/>
        <w:ind w:left="-567"/>
        <w:rPr>
          <w:b/>
          <w:lang w:val="pl-PL"/>
        </w:rPr>
      </w:pPr>
    </w:p>
    <w:p w14:paraId="1740557E" w14:textId="77777777" w:rsidR="00592939" w:rsidRDefault="00592939" w:rsidP="00C9600C">
      <w:pPr>
        <w:spacing w:line="360" w:lineRule="auto"/>
        <w:ind w:left="-567"/>
        <w:rPr>
          <w:lang w:val="pl-PL"/>
        </w:rPr>
      </w:pPr>
    </w:p>
    <w:p w14:paraId="5543C015" w14:textId="77777777" w:rsidR="00BC1DD3" w:rsidRPr="00BC1DD3" w:rsidRDefault="00BC1DD3" w:rsidP="00C9600C">
      <w:pPr>
        <w:spacing w:line="360" w:lineRule="auto"/>
        <w:ind w:left="-567"/>
        <w:rPr>
          <w:lang w:val="pl-PL"/>
        </w:rPr>
      </w:pPr>
    </w:p>
    <w:p w14:paraId="198C06C3" w14:textId="77777777" w:rsidR="00743BBD" w:rsidRPr="00743BBD" w:rsidRDefault="00743BBD" w:rsidP="00C9600C">
      <w:pPr>
        <w:spacing w:line="360" w:lineRule="auto"/>
        <w:ind w:left="-567"/>
        <w:rPr>
          <w:b/>
          <w:lang w:val="pl-PL"/>
        </w:rPr>
      </w:pPr>
    </w:p>
    <w:p w14:paraId="169BEF67" w14:textId="77777777" w:rsidR="00840F0F" w:rsidRPr="00743BBD" w:rsidRDefault="00840F0F" w:rsidP="00C9600C">
      <w:pPr>
        <w:spacing w:line="360" w:lineRule="auto"/>
        <w:rPr>
          <w:b/>
          <w:u w:val="single"/>
          <w:lang w:val="pl-PL"/>
        </w:rPr>
      </w:pPr>
      <w:bookmarkStart w:id="0" w:name="_GoBack"/>
      <w:bookmarkEnd w:id="0"/>
    </w:p>
    <w:sectPr w:rsidR="00840F0F" w:rsidRPr="00743BBD" w:rsidSect="00BA459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E0845"/>
    <w:multiLevelType w:val="hybridMultilevel"/>
    <w:tmpl w:val="B7EC6EF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F0F"/>
    <w:rsid w:val="000423CB"/>
    <w:rsid w:val="00093393"/>
    <w:rsid w:val="00191158"/>
    <w:rsid w:val="00256335"/>
    <w:rsid w:val="00305702"/>
    <w:rsid w:val="003A1656"/>
    <w:rsid w:val="0044251C"/>
    <w:rsid w:val="005859B3"/>
    <w:rsid w:val="00592939"/>
    <w:rsid w:val="005F470A"/>
    <w:rsid w:val="00657CA1"/>
    <w:rsid w:val="006D7A7B"/>
    <w:rsid w:val="00743BBD"/>
    <w:rsid w:val="007C13E7"/>
    <w:rsid w:val="00826ECD"/>
    <w:rsid w:val="00840F0F"/>
    <w:rsid w:val="00987042"/>
    <w:rsid w:val="00A366D9"/>
    <w:rsid w:val="00A62154"/>
    <w:rsid w:val="00A84CB3"/>
    <w:rsid w:val="00B342D7"/>
    <w:rsid w:val="00B8665D"/>
    <w:rsid w:val="00BA459C"/>
    <w:rsid w:val="00BC1DD3"/>
    <w:rsid w:val="00C86A45"/>
    <w:rsid w:val="00C9600C"/>
    <w:rsid w:val="00EE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77A2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0F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0F0F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F0F"/>
    <w:rPr>
      <w:rFonts w:ascii="Lucida Grande CE" w:hAnsi="Lucida Grande CE" w:cs="Lucida Grande CE"/>
      <w:sz w:val="18"/>
      <w:szCs w:val="18"/>
    </w:rPr>
  </w:style>
  <w:style w:type="paragraph" w:styleId="ListParagraph">
    <w:name w:val="List Paragraph"/>
    <w:basedOn w:val="Normal"/>
    <w:uiPriority w:val="34"/>
    <w:qFormat/>
    <w:rsid w:val="00B866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0F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0F0F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F0F"/>
    <w:rPr>
      <w:rFonts w:ascii="Lucida Grande CE" w:hAnsi="Lucida Grande CE" w:cs="Lucida Grande CE"/>
      <w:sz w:val="18"/>
      <w:szCs w:val="18"/>
    </w:rPr>
  </w:style>
  <w:style w:type="paragraph" w:styleId="ListParagraph">
    <w:name w:val="List Paragraph"/>
    <w:basedOn w:val="Normal"/>
    <w:uiPriority w:val="34"/>
    <w:qFormat/>
    <w:rsid w:val="00B86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5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972</Words>
  <Characters>5544</Characters>
  <Application>Microsoft Macintosh Word</Application>
  <DocSecurity>0</DocSecurity>
  <Lines>46</Lines>
  <Paragraphs>13</Paragraphs>
  <ScaleCrop>false</ScaleCrop>
  <Company/>
  <LinksUpToDate>false</LinksUpToDate>
  <CharactersWithSpaces>6503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telezynska</dc:creator>
  <cp:keywords/>
  <dc:description/>
  <cp:lastModifiedBy>telezynska</cp:lastModifiedBy>
  <cp:revision>13</cp:revision>
  <dcterms:created xsi:type="dcterms:W3CDTF">2017-07-10T11:59:00Z</dcterms:created>
  <dcterms:modified xsi:type="dcterms:W3CDTF">2017-07-30T18:20:00Z</dcterms:modified>
</cp:coreProperties>
</file>