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9AE38" w14:textId="77777777" w:rsidR="009308C0" w:rsidRPr="0062302A" w:rsidRDefault="0062302A" w:rsidP="0062302A">
      <w:pPr>
        <w:spacing w:line="360" w:lineRule="auto"/>
        <w:ind w:left="-567"/>
        <w:jc w:val="center"/>
        <w:rPr>
          <w:b/>
          <w:lang w:val="pl-PL"/>
        </w:rPr>
      </w:pPr>
      <w:r w:rsidRPr="0062302A">
        <w:rPr>
          <w:b/>
          <w:lang w:val="pl-PL"/>
        </w:rPr>
        <w:t>Wykrzykniki</w:t>
      </w:r>
    </w:p>
    <w:p w14:paraId="589D9048" w14:textId="77777777" w:rsidR="0062302A" w:rsidRPr="0062302A" w:rsidRDefault="0062302A" w:rsidP="0062302A">
      <w:pPr>
        <w:spacing w:line="360" w:lineRule="auto"/>
        <w:ind w:left="-567"/>
        <w:rPr>
          <w:b/>
          <w:lang w:val="pl-PL"/>
        </w:rPr>
      </w:pPr>
    </w:p>
    <w:p w14:paraId="2FB4F066" w14:textId="77777777" w:rsidR="0062302A" w:rsidRPr="0062302A" w:rsidRDefault="0062302A" w:rsidP="00D91F92">
      <w:pPr>
        <w:spacing w:line="360" w:lineRule="auto"/>
        <w:ind w:left="-567" w:firstLine="567"/>
        <w:rPr>
          <w:lang w:val="pl-PL"/>
        </w:rPr>
      </w:pPr>
      <w:r w:rsidRPr="0062302A">
        <w:rPr>
          <w:lang w:val="pl-PL"/>
        </w:rPr>
        <w:t>Lista wykrzykników pochodzi z </w:t>
      </w:r>
      <w:proofErr w:type="spellStart"/>
      <w:r w:rsidRPr="0062302A">
        <w:rPr>
          <w:lang w:val="pl-PL"/>
        </w:rPr>
        <w:t>wikipedii</w:t>
      </w:r>
      <w:proofErr w:type="spellEnd"/>
      <w:r w:rsidRPr="0062302A">
        <w:rPr>
          <w:lang w:val="pl-PL"/>
        </w:rPr>
        <w:t xml:space="preserve">, SGJP i NKJP1M. Zostały one podzielone na cztery kategorie (apelatywne/emotywne/onomatopeiczne/inne) ze względu na znaczenie oraz na trzy kategorie (pochodne/właściwe/wyrażenie przyimkowe) ze względu na pochodzenie. </w:t>
      </w:r>
    </w:p>
    <w:p w14:paraId="4B775584" w14:textId="77777777" w:rsidR="0062302A" w:rsidRPr="0062302A" w:rsidRDefault="0062302A" w:rsidP="0062302A">
      <w:pPr>
        <w:spacing w:line="360" w:lineRule="auto"/>
        <w:ind w:left="-567" w:firstLine="1287"/>
        <w:rPr>
          <w:lang w:val="pl-PL"/>
        </w:rPr>
      </w:pPr>
    </w:p>
    <w:p w14:paraId="3C188856" w14:textId="77777777" w:rsidR="0062302A" w:rsidRPr="0062302A" w:rsidRDefault="00495F54" w:rsidP="0062302A">
      <w:pPr>
        <w:spacing w:line="360" w:lineRule="auto"/>
        <w:ind w:left="-567"/>
        <w:rPr>
          <w:lang w:val="pl-PL"/>
        </w:rPr>
      </w:pPr>
      <w:r>
        <w:rPr>
          <w:lang w:val="pl-PL"/>
        </w:rPr>
        <w:t>Podział ze względu</w:t>
      </w:r>
      <w:r w:rsidR="0062302A" w:rsidRPr="0062302A">
        <w:rPr>
          <w:lang w:val="pl-PL"/>
        </w:rPr>
        <w:t xml:space="preserve"> na znaczenie:</w:t>
      </w:r>
    </w:p>
    <w:p w14:paraId="14332DDA" w14:textId="77777777" w:rsidR="0062302A" w:rsidRPr="0062302A" w:rsidRDefault="0062302A" w:rsidP="0062302A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62302A">
        <w:rPr>
          <w:b/>
          <w:lang w:val="pl-PL"/>
        </w:rPr>
        <w:t>wykrzykniki apelatywne</w:t>
      </w:r>
      <w:r w:rsidRPr="0062302A">
        <w:rPr>
          <w:lang w:val="pl-PL"/>
        </w:rPr>
        <w:t xml:space="preserve"> wyrażają wolę mówiącego, np. zakazy, rozkazy, powitania, zawołania etc.</w:t>
      </w:r>
      <w:r>
        <w:rPr>
          <w:lang w:val="pl-PL"/>
        </w:rPr>
        <w:t>;</w:t>
      </w:r>
    </w:p>
    <w:p w14:paraId="0A72B92C" w14:textId="77777777" w:rsidR="0062302A" w:rsidRPr="0062302A" w:rsidRDefault="0062302A" w:rsidP="0062302A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62302A">
        <w:rPr>
          <w:b/>
          <w:lang w:val="pl-PL"/>
        </w:rPr>
        <w:t>wykrzykniki emotywne</w:t>
      </w:r>
      <w:r w:rsidRPr="0062302A">
        <w:rPr>
          <w:lang w:val="pl-PL"/>
        </w:rPr>
        <w:t xml:space="preserve"> wyrażają uczucia mówiącego</w:t>
      </w:r>
      <w:r>
        <w:rPr>
          <w:lang w:val="pl-PL"/>
        </w:rPr>
        <w:t>;</w:t>
      </w:r>
    </w:p>
    <w:p w14:paraId="6E369091" w14:textId="77777777" w:rsidR="0062302A" w:rsidRPr="0062302A" w:rsidRDefault="0062302A" w:rsidP="0062302A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62302A">
        <w:rPr>
          <w:b/>
          <w:lang w:val="pl-PL"/>
        </w:rPr>
        <w:t>wykrzykniki onomatopeiczne</w:t>
      </w:r>
      <w:r w:rsidRPr="0062302A">
        <w:rPr>
          <w:lang w:val="pl-PL"/>
        </w:rPr>
        <w:t xml:space="preserve"> naśladują dźwięki otaczającego świata</w:t>
      </w:r>
      <w:r>
        <w:rPr>
          <w:lang w:val="pl-PL"/>
        </w:rPr>
        <w:t>;</w:t>
      </w:r>
    </w:p>
    <w:p w14:paraId="3E5504BC" w14:textId="387E58A7" w:rsidR="0062302A" w:rsidRPr="0062302A" w:rsidRDefault="0062302A" w:rsidP="0062302A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62302A">
        <w:rPr>
          <w:b/>
          <w:lang w:val="pl-PL"/>
        </w:rPr>
        <w:t>wykrzykniki inne</w:t>
      </w:r>
      <w:r w:rsidRPr="0062302A">
        <w:rPr>
          <w:lang w:val="pl-PL"/>
        </w:rPr>
        <w:t xml:space="preserve"> nie należą do żadnej z </w:t>
      </w:r>
      <w:r w:rsidR="005C4F19" w:rsidRPr="0062302A">
        <w:rPr>
          <w:lang w:val="pl-PL"/>
        </w:rPr>
        <w:t>powyższych</w:t>
      </w:r>
      <w:r w:rsidRPr="0062302A">
        <w:rPr>
          <w:lang w:val="pl-PL"/>
        </w:rPr>
        <w:t xml:space="preserve"> kategorii. Są to bądź wyrazy nie mające żadnego znaczenia, używane np. w przyśpiewkach jako wata metryczna, bądź wyrażenia mające znaczenie ale nie pasujące</w:t>
      </w:r>
      <w:bookmarkStart w:id="0" w:name="_GoBack"/>
      <w:bookmarkEnd w:id="0"/>
      <w:r w:rsidRPr="0062302A">
        <w:rPr>
          <w:lang w:val="pl-PL"/>
        </w:rPr>
        <w:t xml:space="preserve"> do żadnej z kategorii. </w:t>
      </w:r>
    </w:p>
    <w:p w14:paraId="5EA37617" w14:textId="77777777" w:rsidR="0062302A" w:rsidRPr="0062302A" w:rsidRDefault="0062302A" w:rsidP="0062302A">
      <w:pPr>
        <w:spacing w:line="360" w:lineRule="auto"/>
        <w:rPr>
          <w:lang w:val="pl-PL"/>
        </w:rPr>
      </w:pPr>
    </w:p>
    <w:p w14:paraId="3FF6295F" w14:textId="77777777" w:rsidR="0062302A" w:rsidRPr="0062302A" w:rsidRDefault="0062302A" w:rsidP="0062302A">
      <w:pPr>
        <w:spacing w:line="360" w:lineRule="auto"/>
        <w:ind w:left="-567"/>
        <w:rPr>
          <w:lang w:val="pl-PL"/>
        </w:rPr>
      </w:pPr>
      <w:r w:rsidRPr="0062302A">
        <w:rPr>
          <w:lang w:val="pl-PL"/>
        </w:rPr>
        <w:t>Podział ze względu na pochodzenie:</w:t>
      </w:r>
    </w:p>
    <w:p w14:paraId="619DF342" w14:textId="77777777" w:rsidR="0062302A" w:rsidRDefault="0062302A" w:rsidP="0062302A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62302A">
        <w:rPr>
          <w:b/>
          <w:lang w:val="pl-PL"/>
        </w:rPr>
        <w:t>wykrzykniki właściwe</w:t>
      </w:r>
      <w:r w:rsidRPr="0062302A">
        <w:rPr>
          <w:lang w:val="pl-PL"/>
        </w:rPr>
        <w:t xml:space="preserve"> są niezwiązane z innymi częściami mowy;</w:t>
      </w:r>
    </w:p>
    <w:p w14:paraId="038A0B57" w14:textId="77777777" w:rsidR="0062302A" w:rsidRDefault="0062302A" w:rsidP="0062302A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62302A">
        <w:rPr>
          <w:b/>
          <w:lang w:val="pl-PL"/>
        </w:rPr>
        <w:t xml:space="preserve">wykrzykniki pochodne </w:t>
      </w:r>
      <w:r w:rsidRPr="0062302A">
        <w:rPr>
          <w:lang w:val="pl-PL"/>
        </w:rPr>
        <w:t>pochodzą od innych części mowy;</w:t>
      </w:r>
    </w:p>
    <w:p w14:paraId="61E1AC58" w14:textId="77777777" w:rsidR="0062302A" w:rsidRPr="0062302A" w:rsidRDefault="0062302A" w:rsidP="0062302A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>
        <w:rPr>
          <w:b/>
          <w:lang w:val="pl-PL"/>
        </w:rPr>
        <w:t>wyrażenia przyimkowe</w:t>
      </w:r>
      <w:r>
        <w:rPr>
          <w:lang w:val="pl-PL"/>
        </w:rPr>
        <w:t xml:space="preserve"> pełnią funkcję wykrzyknikową. </w:t>
      </w:r>
    </w:p>
    <w:sectPr w:rsidR="0062302A" w:rsidRPr="0062302A" w:rsidSect="00BA45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362E8"/>
    <w:multiLevelType w:val="hybridMultilevel"/>
    <w:tmpl w:val="21CA8E02"/>
    <w:lvl w:ilvl="0" w:tplc="43188588">
      <w:numFmt w:val="bullet"/>
      <w:lvlText w:val="-"/>
      <w:lvlJc w:val="left"/>
      <w:pPr>
        <w:ind w:left="-207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02A"/>
    <w:rsid w:val="00495F54"/>
    <w:rsid w:val="005C4F19"/>
    <w:rsid w:val="0062302A"/>
    <w:rsid w:val="009308C0"/>
    <w:rsid w:val="00BA459C"/>
    <w:rsid w:val="00D9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D4D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telezynska</dc:creator>
  <cp:keywords/>
  <dc:description/>
  <cp:lastModifiedBy>telezynska</cp:lastModifiedBy>
  <cp:revision>4</cp:revision>
  <dcterms:created xsi:type="dcterms:W3CDTF">2018-03-07T13:31:00Z</dcterms:created>
  <dcterms:modified xsi:type="dcterms:W3CDTF">2018-03-07T13:40:00Z</dcterms:modified>
</cp:coreProperties>
</file>