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6D60" w14:textId="2144C639" w:rsidR="00983086" w:rsidRPr="00983086" w:rsidRDefault="00983086" w:rsidP="00983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  <w:r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2.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 xml:space="preserve"> 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假设顺序表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L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中的元素递增有序，设计算法在顺序表中插入元素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x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，要求插入后仍保持其递增有序特性，并要求时间尽可能少。</w:t>
      </w:r>
    </w:p>
    <w:p w14:paraId="43CBE025" w14:textId="409B1FA7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34E2F9" wp14:editId="1A1A3079">
            <wp:simplePos x="0" y="0"/>
            <wp:positionH relativeFrom="margin">
              <wp:align>center</wp:align>
            </wp:positionH>
            <wp:positionV relativeFrom="paragraph">
              <wp:posOffset>74413</wp:posOffset>
            </wp:positionV>
            <wp:extent cx="3288740" cy="4385118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40" cy="43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C4E8C" w14:textId="1F6D45D4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38217182" w14:textId="760C509B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517D35FB" w14:textId="77777777" w:rsidR="00983086" w:rsidRP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</w:pPr>
    </w:p>
    <w:p w14:paraId="0A14D9E5" w14:textId="321089BE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2A7A9166" w14:textId="35C4872D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26916351" w14:textId="4B70C750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1F229DFD" w14:textId="68121C4F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23EB69BE" w14:textId="1721C71E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6D92A630" w14:textId="14FC00C1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12C7BE21" w14:textId="0A855045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0D15F2BC" w14:textId="73468A4E" w:rsidR="00983086" w:rsidRPr="00983086" w:rsidRDefault="00983086" w:rsidP="00983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  <w:r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5.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 xml:space="preserve"> 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假设链表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A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、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B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分别表示两个集合，设计算法以求解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C= A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∪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B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，并分析算法的时间复杂度。</w:t>
      </w:r>
    </w:p>
    <w:p w14:paraId="064DEF59" w14:textId="3CEA3E01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0575A" wp14:editId="20F57F0E">
            <wp:simplePos x="0" y="0"/>
            <wp:positionH relativeFrom="column">
              <wp:posOffset>865948</wp:posOffset>
            </wp:positionH>
            <wp:positionV relativeFrom="paragraph">
              <wp:posOffset>69038</wp:posOffset>
            </wp:positionV>
            <wp:extent cx="3094075" cy="412406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75" cy="41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E179" w14:textId="0905C1D8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4F549A9E" w14:textId="7BBC6C7F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069B40D2" w14:textId="0D12755C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182CFF53" w14:textId="114BCFC6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246E9062" w14:textId="77777777" w:rsidR="00983086" w:rsidRP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</w:pPr>
    </w:p>
    <w:p w14:paraId="1DA0AE20" w14:textId="50789B20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40D2E1E0" w14:textId="77777777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50B4F7FC" w14:textId="77777777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</w:p>
    <w:p w14:paraId="634293E1" w14:textId="7530157B" w:rsidR="00983086" w:rsidRP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36"/>
          <w:szCs w:val="36"/>
        </w:rPr>
      </w:pPr>
      <w:r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9.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设计算法以</w:t>
      </w:r>
      <w:proofErr w:type="gramStart"/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比较链串</w:t>
      </w:r>
      <w:proofErr w:type="gramEnd"/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>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>1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和</w:t>
      </w:r>
      <w:proofErr w:type="gramStart"/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链串</w:t>
      </w:r>
      <w:proofErr w:type="gramEnd"/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>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>2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的大小，若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>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 xml:space="preserve">1 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&lt;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 xml:space="preserve"> 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>2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，返回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-1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；若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>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 xml:space="preserve">1 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＝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</w:rPr>
        <w:t xml:space="preserve"> S</w:t>
      </w:r>
      <w:r w:rsidRPr="00983086">
        <w:rPr>
          <w:rFonts w:ascii="Courier New" w:eastAsia="宋体" w:hAnsi="Courier New" w:cs="宋体"/>
          <w:i/>
          <w:iCs/>
          <w:color w:val="BBB529"/>
          <w:kern w:val="0"/>
          <w:sz w:val="36"/>
          <w:szCs w:val="36"/>
          <w:vertAlign w:val="subscript"/>
        </w:rPr>
        <w:t>2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，返回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0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；否则返回</w:t>
      </w:r>
      <w:r w:rsidRPr="00983086">
        <w:rPr>
          <w:rFonts w:ascii="Courier New" w:eastAsia="宋体" w:hAnsi="Courier New" w:cs="宋体"/>
          <w:color w:val="BBB529"/>
          <w:kern w:val="0"/>
          <w:sz w:val="36"/>
          <w:szCs w:val="36"/>
        </w:rPr>
        <w:t>1</w:t>
      </w:r>
      <w:r w:rsidRPr="00983086">
        <w:rPr>
          <w:rFonts w:ascii="Courier New" w:eastAsia="宋体" w:hAnsi="Courier New" w:cs="宋体" w:hint="eastAsia"/>
          <w:color w:val="BBB529"/>
          <w:kern w:val="0"/>
          <w:sz w:val="36"/>
          <w:szCs w:val="36"/>
        </w:rPr>
        <w:t>。</w:t>
      </w:r>
    </w:p>
    <w:p w14:paraId="289C4937" w14:textId="77777777" w:rsid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BB529"/>
          <w:kern w:val="0"/>
          <w:sz w:val="20"/>
          <w:szCs w:val="20"/>
        </w:rPr>
      </w:pPr>
    </w:p>
    <w:p w14:paraId="63376615" w14:textId="0C3000D3" w:rsidR="00983086" w:rsidRPr="00983086" w:rsidRDefault="00983086" w:rsidP="009830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983086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#include 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t>"iostream"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#include 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t>"string"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using namespace </w:t>
      </w:r>
      <w:r w:rsidRPr="00983086">
        <w:rPr>
          <w:rFonts w:ascii="Courier New" w:eastAsia="宋体" w:hAnsi="Courier New" w:cs="宋体"/>
          <w:color w:val="B5B6E3"/>
          <w:kern w:val="0"/>
          <w:sz w:val="20"/>
          <w:szCs w:val="20"/>
        </w:rPr>
        <w:t>std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int </w:t>
      </w:r>
      <w:proofErr w:type="spellStart"/>
      <w:r w:rsidRPr="00983086">
        <w:rPr>
          <w:rFonts w:ascii="Courier New" w:eastAsia="宋体" w:hAnsi="Courier New" w:cs="宋体"/>
          <w:color w:val="FFC66D"/>
          <w:kern w:val="0"/>
          <w:sz w:val="20"/>
          <w:szCs w:val="20"/>
        </w:rPr>
        <w:t>ssss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83086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983086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s2){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s1.length()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int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sb = s2.length()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if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&gt; sb){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for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sb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++)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&gt;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}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&lt;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sb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if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!= sb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continue;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else if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(sb &gt;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for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++)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&gt;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}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&lt;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!=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continue;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else if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sb){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for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&lt;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++)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&gt;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}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else 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&lt;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]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== s2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>[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]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i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!=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sa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-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int </w:t>
      </w:r>
      <w:r w:rsidRPr="00983086">
        <w:rPr>
          <w:rFonts w:ascii="Courier New" w:eastAsia="宋体" w:hAnsi="Courier New" w:cs="宋体"/>
          <w:color w:val="FFC66D"/>
          <w:kern w:val="0"/>
          <w:sz w:val="20"/>
          <w:szCs w:val="20"/>
        </w:rPr>
        <w:t>main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(){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cout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&lt;&lt; 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98308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请输入两字符串</w:t>
      </w:r>
      <w:r w:rsidRPr="00983086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&lt;&lt;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endl</w:t>
      </w:r>
      <w:proofErr w:type="spellEnd"/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83086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s2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cin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&gt;&gt;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s1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&gt;&gt; 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s2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cout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&lt;&lt;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ssss</w:t>
      </w:r>
      <w:proofErr w:type="spellEnd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(s1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s2) </w:t>
      </w:r>
      <w:r w:rsidRPr="00983086">
        <w:rPr>
          <w:rFonts w:ascii="Courier New" w:eastAsia="宋体" w:hAnsi="Courier New" w:cs="宋体"/>
          <w:color w:val="5F8C8A"/>
          <w:kern w:val="0"/>
          <w:sz w:val="20"/>
          <w:szCs w:val="20"/>
        </w:rPr>
        <w:t xml:space="preserve">&lt;&lt; </w:t>
      </w:r>
      <w:proofErr w:type="spellStart"/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endl</w:t>
      </w:r>
      <w:proofErr w:type="spellEnd"/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83086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83086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83086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</w:p>
    <w:p w14:paraId="675D33BA" w14:textId="77777777" w:rsidR="005707F8" w:rsidRDefault="005707F8"/>
    <w:sectPr w:rsidR="00570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DD"/>
    <w:rsid w:val="005707F8"/>
    <w:rsid w:val="00950DDD"/>
    <w:rsid w:val="009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ADE"/>
  <w15:chartTrackingRefBased/>
  <w15:docId w15:val="{5A924037-8B45-42E8-9CBC-BF3B1FFD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3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308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3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2022-03-30T14:25:00Z</dcterms:created>
  <dcterms:modified xsi:type="dcterms:W3CDTF">2022-03-30T14:28:00Z</dcterms:modified>
</cp:coreProperties>
</file>