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vectra---documentation-utilisateur"/>
    <w:p>
      <w:pPr>
        <w:pStyle w:val="Heading1"/>
      </w:pPr>
      <w:r>
        <w:t xml:space="preserve">VECTRA - DOCUMENTATION UTILISATEUR</w:t>
      </w:r>
    </w:p>
    <w:bookmarkStart w:id="21" w:name="X8b181e3a57c8d87457416841d79c0aa93badc3f"/>
    <w:p>
      <w:pPr>
        <w:pStyle w:val="Heading2"/>
      </w:pPr>
      <w:r>
        <w:t xml:space="preserve">Guide de Démarrage et Manuel d’Utilisation</w:t>
      </w:r>
    </w:p>
    <w:bookmarkStart w:id="20" w:name="version-1.0-14-janvier-2026"/>
    <w:p>
      <w:pPr>
        <w:pStyle w:val="Heading3"/>
      </w:pPr>
      <w:r>
        <w:t xml:space="preserve">Version 1.0 | 14 Janvier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Document:</w:t>
      </w:r>
      <w:r>
        <w:t xml:space="preserve"> </w:t>
      </w:r>
      <w:r>
        <w:t xml:space="preserve">DOC-008</w:t>
      </w:r>
      <w:r>
        <w:br/>
      </w:r>
      <w:r>
        <w:rPr>
          <w:bCs/>
          <w:b/>
        </w:rPr>
        <w:t xml:space="preserve">Statut:</w:t>
      </w:r>
      <w:r>
        <w:t xml:space="preserve"> </w:t>
      </w:r>
      <w:r>
        <w:t xml:space="preserve">APPROUVÉ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Utilisateurs finaux de la plateforme Vectra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des-matieres"/>
    <w:p>
      <w:pPr>
        <w:pStyle w:val="Heading2"/>
      </w:pPr>
      <w:r>
        <w:t xml:space="preserve">TABLE DES MATIERES</w:t>
      </w:r>
    </w:p>
    <w:p>
      <w:pPr>
        <w:numPr>
          <w:ilvl w:val="0"/>
          <w:numId w:val="1001"/>
        </w:numPr>
        <w:pStyle w:val="Compact"/>
      </w:pPr>
      <w:r>
        <w:t xml:space="preserve">Bienvenue sur Vectra</w:t>
      </w:r>
    </w:p>
    <w:p>
      <w:pPr>
        <w:numPr>
          <w:ilvl w:val="0"/>
          <w:numId w:val="1001"/>
        </w:numPr>
        <w:pStyle w:val="Compact"/>
      </w:pPr>
      <w:r>
        <w:t xml:space="preserve">Premiers Pas</w:t>
      </w:r>
    </w:p>
    <w:p>
      <w:pPr>
        <w:numPr>
          <w:ilvl w:val="0"/>
          <w:numId w:val="1001"/>
        </w:numPr>
        <w:pStyle w:val="Compact"/>
      </w:pPr>
      <w:r>
        <w:t xml:space="preserve">Créer une Campagne</w:t>
      </w:r>
    </w:p>
    <w:p>
      <w:pPr>
        <w:numPr>
          <w:ilvl w:val="0"/>
          <w:numId w:val="1001"/>
        </w:numPr>
        <w:pStyle w:val="Compact"/>
      </w:pPr>
      <w:r>
        <w:t xml:space="preserve">Gérer les Leads</w:t>
      </w:r>
    </w:p>
    <w:p>
      <w:pPr>
        <w:numPr>
          <w:ilvl w:val="0"/>
          <w:numId w:val="1001"/>
        </w:numPr>
        <w:pStyle w:val="Compact"/>
      </w:pPr>
      <w:r>
        <w:t xml:space="preserve">Approuver les Emails</w:t>
      </w:r>
    </w:p>
    <w:p>
      <w:pPr>
        <w:numPr>
          <w:ilvl w:val="0"/>
          <w:numId w:val="1001"/>
        </w:numPr>
        <w:pStyle w:val="Compact"/>
      </w:pPr>
      <w:r>
        <w:t xml:space="preserve">Suivre les Performances</w:t>
      </w:r>
    </w:p>
    <w:p>
      <w:pPr>
        <w:numPr>
          <w:ilvl w:val="0"/>
          <w:numId w:val="1001"/>
        </w:numPr>
        <w:pStyle w:val="Compact"/>
      </w:pPr>
      <w:r>
        <w:t xml:space="preserve">Paramètres</w:t>
      </w:r>
    </w:p>
    <w:p>
      <w:pPr>
        <w:numPr>
          <w:ilvl w:val="0"/>
          <w:numId w:val="1001"/>
        </w:numPr>
        <w:pStyle w:val="Compact"/>
      </w:pPr>
      <w:r>
        <w:t xml:space="preserve">FAQ</w:t>
      </w:r>
    </w:p>
    <w:p>
      <w:pPr>
        <w:numPr>
          <w:ilvl w:val="0"/>
          <w:numId w:val="1001"/>
        </w:numPr>
        <w:pStyle w:val="Compact"/>
      </w:pPr>
      <w:r>
        <w:t xml:space="preserve">Support</w:t>
      </w:r>
    </w:p>
    <w:p>
      <w:r>
        <w:pict>
          <v:rect style="width:0;height:1.5pt" o:hralign="center" o:hrstd="t" o:hr="t"/>
        </w:pict>
      </w:r>
    </w:p>
    <w:bookmarkEnd w:id="22"/>
    <w:bookmarkStart w:id="26" w:name="bienvenue-sur-vectra"/>
    <w:p>
      <w:pPr>
        <w:pStyle w:val="Heading2"/>
      </w:pPr>
      <w:r>
        <w:t xml:space="preserve">1. BIENVENUE SUR VECTRA</w:t>
      </w:r>
    </w:p>
    <w:bookmarkStart w:id="23" w:name="quest-ce-que-vectra"/>
    <w:p>
      <w:pPr>
        <w:pStyle w:val="Heading3"/>
      </w:pPr>
      <w:r>
        <w:t xml:space="preserve">1.1 Qu’est-ce que Vectra ?</w:t>
      </w:r>
    </w:p>
    <w:p>
      <w:pPr>
        <w:pStyle w:val="FirstParagraph"/>
      </w:pPr>
      <w:r>
        <w:t xml:space="preserve">Vectra est une plateforme d’agents IA qui automatise votre prospection commerciale B2B. Nos agents intelligents 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Trouvent</w:t>
      </w:r>
      <w:r>
        <w:t xml:space="preserve"> </w:t>
      </w:r>
      <w:r>
        <w:t xml:space="preserve">des prospects qualifiés correspondant à vos critères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Qualifient</w:t>
      </w:r>
      <w:r>
        <w:t xml:space="preserve"> </w:t>
      </w:r>
      <w:r>
        <w:t xml:space="preserve">chaque prospect selon le framework BANT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Rédigent</w:t>
      </w:r>
      <w:r>
        <w:t xml:space="preserve"> </w:t>
      </w:r>
      <w:r>
        <w:t xml:space="preserve">des emails personnalisés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Planifient</w:t>
      </w:r>
      <w:r>
        <w:t xml:space="preserve"> </w:t>
      </w:r>
      <w:r>
        <w:t xml:space="preserve">des rendez-vous automatiquement</w:t>
      </w:r>
    </w:p>
    <w:p>
      <w:pPr>
        <w:pStyle w:val="FirstParagraph"/>
      </w:pPr>
      <w:r>
        <w:rPr>
          <w:bCs/>
          <w:b/>
        </w:rPr>
        <w:t xml:space="preserve">Résultat :</w:t>
      </w:r>
      <w:r>
        <w:t xml:space="preserve"> </w:t>
      </w:r>
      <w:r>
        <w:t xml:space="preserve">Plus de rendez-vous qualifiés, moins de temps perdu.</w:t>
      </w:r>
    </w:p>
    <w:bookmarkEnd w:id="23"/>
    <w:bookmarkStart w:id="24" w:name="comment-ça-fonctionne"/>
    <w:p>
      <w:pPr>
        <w:pStyle w:val="Heading3"/>
      </w:pPr>
      <w:r>
        <w:t xml:space="preserve">1.2 Comment ça fonctionne ?</w:t>
      </w:r>
    </w:p>
    <w:p>
      <w:pPr>
        <w:pStyle w:val="SourceCode"/>
      </w:pPr>
      <w:r>
        <w:rPr>
          <w:rStyle w:val="VerbatimChar"/>
        </w:rPr>
        <w:t xml:space="preserve">1. Vous définissez votre cible (postes, secteurs, taille)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L'agent Prospector trouve des prospects correspondants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L'agent BANT qualifie chaque prospect (score 0-100)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L'agent Scheduler génère un email personnalisé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Vous approuvez l'email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6. L'email est envoyé avec un lien Calendly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7. Le prospect prend rendez-vous → Vous closez !</w:t>
      </w:r>
    </w:p>
    <w:bookmarkEnd w:id="24"/>
    <w:bookmarkStart w:id="25" w:name="temps-dutilisation-quotidien"/>
    <w:p>
      <w:pPr>
        <w:pStyle w:val="Heading3"/>
      </w:pPr>
      <w:r>
        <w:t xml:space="preserve">1.3 Temps d’utilisation quotidien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Jour 1 :</w:t>
      </w:r>
      <w:r>
        <w:t xml:space="preserve"> </w:t>
      </w:r>
      <w:r>
        <w:t xml:space="preserve">10-15 min (création de campagne)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Jours suivants :</w:t>
      </w:r>
      <w:r>
        <w:t xml:space="preserve"> </w:t>
      </w:r>
      <w:r>
        <w:t xml:space="preserve">2-5 min (approbation des emails + suivi)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remiers-pas"/>
    <w:p>
      <w:pPr>
        <w:pStyle w:val="Heading2"/>
      </w:pPr>
      <w:r>
        <w:t xml:space="preserve">2. PREMIERS PAS</w:t>
      </w:r>
    </w:p>
    <w:bookmarkStart w:id="27" w:name="connexion"/>
    <w:p>
      <w:pPr>
        <w:pStyle w:val="Heading3"/>
      </w:pPr>
      <w:r>
        <w:t xml:space="preserve">2.1 Connexion</w:t>
      </w:r>
    </w:p>
    <w:p>
      <w:pPr>
        <w:numPr>
          <w:ilvl w:val="0"/>
          <w:numId w:val="1004"/>
        </w:numPr>
        <w:pStyle w:val="Compact"/>
      </w:pPr>
      <w:r>
        <w:t xml:space="preserve">Allez sur</w:t>
      </w:r>
      <w:r>
        <w:t xml:space="preserve"> </w:t>
      </w:r>
      <w:r>
        <w:rPr>
          <w:bCs/>
          <w:b/>
        </w:rPr>
        <w:t xml:space="preserve">app.vectra.io</w:t>
      </w:r>
    </w:p>
    <w:p>
      <w:pPr>
        <w:numPr>
          <w:ilvl w:val="0"/>
          <w:numId w:val="1004"/>
        </w:numPr>
        <w:pStyle w:val="Compact"/>
      </w:pPr>
      <w:r>
        <w:t xml:space="preserve">Entrez votre email et mot de passe</w:t>
      </w:r>
    </w:p>
    <w:p>
      <w:pPr>
        <w:numPr>
          <w:ilvl w:val="0"/>
          <w:numId w:val="1004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Se connecter</w:t>
      </w:r>
    </w:p>
    <w:p>
      <w:pPr>
        <w:pStyle w:val="FirstParagraph"/>
      </w:pPr>
      <w:r>
        <w:rPr>
          <w:bCs/>
          <w:b/>
        </w:rPr>
        <w:t xml:space="preserve">Mot de passe oublié ?</w:t>
      </w:r>
      <w:r>
        <w:t xml:space="preserve"> </w:t>
      </w:r>
      <w:r>
        <w:t xml:space="preserve">Cliquez sur</w:t>
      </w:r>
      <w:r>
        <w:t xml:space="preserve"> </w:t>
      </w:r>
      <w:r>
        <w:t xml:space="preserve">“</w:t>
      </w:r>
      <w:r>
        <w:t xml:space="preserve">Mot de passe oublié</w:t>
      </w:r>
      <w:r>
        <w:t xml:space="preserve">”</w:t>
      </w:r>
      <w:r>
        <w:t xml:space="preserve"> </w:t>
      </w:r>
      <w:r>
        <w:t xml:space="preserve">et suivez les instructions envoyées par email.</w:t>
      </w:r>
    </w:p>
    <w:bookmarkEnd w:id="27"/>
    <w:bookmarkStart w:id="28" w:name="découverte-du-dashboard"/>
    <w:p>
      <w:pPr>
        <w:pStyle w:val="Heading3"/>
      </w:pPr>
      <w:r>
        <w:t xml:space="preserve">2.2 Découverte du Dashboard</w:t>
      </w:r>
    </w:p>
    <w:p>
      <w:pPr>
        <w:pStyle w:val="FirstParagraph"/>
      </w:pPr>
      <w:r>
        <w:t xml:space="preserve">Le dashboard est votre page d’accueil. Voici ce que vous y voyez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Métriques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Vos chiffres clés : prospects trouvés, qualifiés, emails envoyés, RDV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Actions rapides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Boutons pour les actions fréquentes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Activité récente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Dernières actions de vos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Éléments nécessitant votre attention</w:t>
            </w:r>
          </w:p>
        </w:tc>
      </w:tr>
    </w:tbl>
    <w:bookmarkEnd w:id="28"/>
    <w:bookmarkStart w:id="29" w:name="navigation"/>
    <w:p>
      <w:pPr>
        <w:pStyle w:val="Heading3"/>
      </w:pPr>
      <w:r>
        <w:t xml:space="preserve">2.3 Navigation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Dashboard</w:t>
      </w:r>
      <w:r>
        <w:t xml:space="preserve"> </w:t>
      </w:r>
      <w:r>
        <w:t xml:space="preserve">- Vue d’ensemble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Campagnes</w:t>
      </w:r>
      <w:r>
        <w:t xml:space="preserve"> </w:t>
      </w:r>
      <w:r>
        <w:t xml:space="preserve">- Gérer vos campagnes de prospection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Leads</w:t>
      </w:r>
      <w:r>
        <w:t xml:space="preserve"> </w:t>
      </w:r>
      <w:r>
        <w:t xml:space="preserve">- Voir tous vos prospects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Emails</w:t>
      </w:r>
      <w:r>
        <w:t xml:space="preserve"> </w:t>
      </w:r>
      <w:r>
        <w:t xml:space="preserve">- Approuver les emails en attente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Meetings</w:t>
      </w:r>
      <w:r>
        <w:t xml:space="preserve"> </w:t>
      </w:r>
      <w:r>
        <w:t xml:space="preserve">- Vos rendez-vous planifiés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Analytics</w:t>
      </w:r>
      <w:r>
        <w:t xml:space="preserve"> </w:t>
      </w:r>
      <w:r>
        <w:t xml:space="preserve">- Rapports détaillés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Paramètres</w:t>
      </w:r>
      <w:r>
        <w:t xml:space="preserve"> </w:t>
      </w:r>
      <w:r>
        <w:t xml:space="preserve">- Configuration du compte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créer-une-campagne"/>
    <w:p>
      <w:pPr>
        <w:pStyle w:val="Heading2"/>
      </w:pPr>
      <w:r>
        <w:t xml:space="preserve">3. CRÉER UNE CAMPAGNE</w:t>
      </w:r>
    </w:p>
    <w:bookmarkStart w:id="31" w:name="étape-1-nom-et-secteur"/>
    <w:p>
      <w:pPr>
        <w:pStyle w:val="Heading3"/>
      </w:pPr>
      <w:r>
        <w:t xml:space="preserve">3.1 Étape 1 : Nom et Secteur</w:t>
      </w:r>
    </w:p>
    <w:p>
      <w:pPr>
        <w:numPr>
          <w:ilvl w:val="0"/>
          <w:numId w:val="1006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Nouvelle Campagne</w:t>
      </w:r>
    </w:p>
    <w:p>
      <w:pPr>
        <w:numPr>
          <w:ilvl w:val="0"/>
          <w:numId w:val="1006"/>
        </w:numPr>
        <w:pStyle w:val="Compact"/>
      </w:pPr>
      <w:r>
        <w:t xml:space="preserve">Donnez un nom explicite (ex:</w:t>
      </w:r>
      <w:r>
        <w:t xml:space="preserve"> </w:t>
      </w:r>
      <w:r>
        <w:t xml:space="preserve">“</w:t>
      </w:r>
      <w:r>
        <w:t xml:space="preserve">VP Sales France Q1 2026</w:t>
      </w:r>
      <w:r>
        <w:t xml:space="preserve">”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Sélectionnez le secteur cible</w:t>
      </w:r>
    </w:p>
    <w:p>
      <w:pPr>
        <w:numPr>
          <w:ilvl w:val="0"/>
          <w:numId w:val="1006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Suivant</w:t>
      </w:r>
    </w:p>
    <w:p>
      <w:pPr>
        <w:pStyle w:val="FirstParagraph"/>
      </w:pPr>
      <w:r>
        <w:rPr>
          <w:bCs/>
          <w:b/>
        </w:rPr>
        <w:t xml:space="preserve">💡 Conseil :</w:t>
      </w:r>
      <w:r>
        <w:t xml:space="preserve"> </w:t>
      </w:r>
      <w:r>
        <w:t xml:space="preserve">Utilisez un nom qui vous permet d’identifier facilement la campagne plus tard.</w:t>
      </w:r>
    </w:p>
    <w:bookmarkEnd w:id="31"/>
    <w:bookmarkStart w:id="32" w:name="étape-2-profil-cible"/>
    <w:p>
      <w:pPr>
        <w:pStyle w:val="Heading3"/>
      </w:pPr>
      <w:r>
        <w:t xml:space="preserve">3.2 Étape 2 : Profil Cible</w:t>
      </w:r>
    </w:p>
    <w:p>
      <w:pPr>
        <w:pStyle w:val="FirstParagraph"/>
      </w:pPr>
      <w:r>
        <w:t xml:space="preserve">Définissez qui vous voulez contacter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11"/>
        <w:gridCol w:w="3550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Titres des personnes à contacter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Sales, Directeur Commercial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Taille entreprise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d’employés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Géographie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Pays ou régions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France, Belgique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Industries ciblées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SaaS, Tech, Consulting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💡 Conseil :</w:t>
      </w:r>
      <w:r>
        <w:t xml:space="preserve"> </w:t>
      </w:r>
      <w:r>
        <w:t xml:space="preserve">Soyez précis. Une cible trop large = prospects moins qualifiés.</w:t>
      </w:r>
    </w:p>
    <w:bookmarkEnd w:id="32"/>
    <w:bookmarkStart w:id="33" w:name="étape-3-template-demail"/>
    <w:p>
      <w:pPr>
        <w:pStyle w:val="Heading3"/>
      </w:pPr>
      <w:r>
        <w:t xml:space="preserve">3.3 Étape 3 : Template d’Email</w:t>
      </w:r>
    </w:p>
    <w:p>
      <w:pPr>
        <w:pStyle w:val="FirstParagraph"/>
      </w:pPr>
      <w:r>
        <w:t xml:space="preserve">Un email a été pré-généré pour vous. Vous pouvez 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Utiliser tel quel</w:t>
      </w:r>
      <w:r>
        <w:t xml:space="preserve"> </w:t>
      </w:r>
      <w:r>
        <w:t xml:space="preserve">(recommandé pour commencer)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Modifier</w:t>
      </w:r>
      <w:r>
        <w:t xml:space="preserve"> </w:t>
      </w:r>
      <w:r>
        <w:t xml:space="preserve">le sujet ou le contenu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Tester</w:t>
      </w:r>
      <w:r>
        <w:t xml:space="preserve"> </w:t>
      </w:r>
      <w:r>
        <w:t xml:space="preserve">avec l’aperçu</w:t>
      </w:r>
    </w:p>
    <w:p>
      <w:pPr>
        <w:pStyle w:val="FirstParagraph"/>
      </w:pPr>
      <w:r>
        <w:rPr>
          <w:bCs/>
          <w:b/>
        </w:rPr>
        <w:t xml:space="preserve">Structure recommandée :</w:t>
      </w:r>
      <w:r>
        <w:t xml:space="preserve"> </w:t>
      </w:r>
      <w:r>
        <w:t xml:space="preserve">1. Accroche personnalisée</w:t>
      </w:r>
      <w:r>
        <w:t xml:space="preserve"> </w:t>
      </w:r>
      <w:r>
        <w:t xml:space="preserve">2. Problème que vous résolvez</w:t>
      </w:r>
      <w:r>
        <w:t xml:space="preserve"> </w:t>
      </w:r>
      <w:r>
        <w:t xml:space="preserve">3. Proposition de valeur (1-2 phrases)</w:t>
      </w:r>
      <w:r>
        <w:t xml:space="preserve"> </w:t>
      </w:r>
      <w:r>
        <w:t xml:space="preserve">4. Call-to-action clair</w:t>
      </w:r>
    </w:p>
    <w:bookmarkEnd w:id="33"/>
    <w:bookmarkStart w:id="34" w:name="étape-4-disponibilités"/>
    <w:p>
      <w:pPr>
        <w:pStyle w:val="Heading3"/>
      </w:pPr>
      <w:r>
        <w:t xml:space="preserve">3.4 Étape 4 : Disponibilités</w:t>
      </w:r>
    </w:p>
    <w:p>
      <w:pPr>
        <w:pStyle w:val="FirstParagraph"/>
      </w:pPr>
      <w:r>
        <w:t xml:space="preserve">Configurez quand vous êtes disponible pour des rendez-vous :</w:t>
      </w:r>
    </w:p>
    <w:p>
      <w:pPr>
        <w:numPr>
          <w:ilvl w:val="0"/>
          <w:numId w:val="1008"/>
        </w:numPr>
        <w:pStyle w:val="Compact"/>
      </w:pPr>
      <w:r>
        <w:t xml:space="preserve">Sélectionnez les jours de la semaine</w:t>
      </w:r>
    </w:p>
    <w:p>
      <w:pPr>
        <w:numPr>
          <w:ilvl w:val="0"/>
          <w:numId w:val="1008"/>
        </w:numPr>
        <w:pStyle w:val="Compact"/>
      </w:pPr>
      <w:r>
        <w:t xml:space="preserve">Définissez les créneaux horaires</w:t>
      </w:r>
    </w:p>
    <w:p>
      <w:pPr>
        <w:numPr>
          <w:ilvl w:val="0"/>
          <w:numId w:val="1008"/>
        </w:numPr>
        <w:pStyle w:val="Compact"/>
      </w:pPr>
      <w:r>
        <w:t xml:space="preserve">Ajoutez votre lien Calendly</w:t>
      </w:r>
    </w:p>
    <w:p>
      <w:pPr>
        <w:pStyle w:val="FirstParagraph"/>
      </w:pPr>
      <w:r>
        <w:rPr>
          <w:bCs/>
          <w:b/>
        </w:rPr>
        <w:t xml:space="preserve">⚠️ Important :</w:t>
      </w:r>
      <w:r>
        <w:t xml:space="preserve"> </w:t>
      </w:r>
      <w:r>
        <w:t xml:space="preserve">Assurez-vous que votre Calendly est bien synchronisé avec votre agenda.</w:t>
      </w:r>
    </w:p>
    <w:bookmarkEnd w:id="34"/>
    <w:bookmarkStart w:id="35" w:name="étape-5-révision-et-lancement"/>
    <w:p>
      <w:pPr>
        <w:pStyle w:val="Heading3"/>
      </w:pPr>
      <w:r>
        <w:t xml:space="preserve">3.5 Étape 5 : Révision et Lancement</w:t>
      </w:r>
    </w:p>
    <w:p>
      <w:pPr>
        <w:pStyle w:val="FirstParagraph"/>
      </w:pPr>
      <w:r>
        <w:t xml:space="preserve">Vérifiez tous les paramètres :</w:t>
      </w:r>
    </w:p>
    <w:p>
      <w:pPr>
        <w:numPr>
          <w:ilvl w:val="0"/>
          <w:numId w:val="1009"/>
        </w:numPr>
        <w:pStyle w:val="Compact"/>
      </w:pPr>
      <w:r>
        <w:t xml:space="preserve">✅ Nom de campagne</w:t>
      </w:r>
    </w:p>
    <w:p>
      <w:pPr>
        <w:numPr>
          <w:ilvl w:val="0"/>
          <w:numId w:val="1009"/>
        </w:numPr>
        <w:pStyle w:val="Compact"/>
      </w:pPr>
      <w:r>
        <w:t xml:space="preserve">✅ Critères de ciblage</w:t>
      </w:r>
    </w:p>
    <w:p>
      <w:pPr>
        <w:numPr>
          <w:ilvl w:val="0"/>
          <w:numId w:val="1009"/>
        </w:numPr>
        <w:pStyle w:val="Compact"/>
      </w:pPr>
      <w:r>
        <w:t xml:space="preserve">✅ Template d’email</w:t>
      </w:r>
    </w:p>
    <w:p>
      <w:pPr>
        <w:numPr>
          <w:ilvl w:val="0"/>
          <w:numId w:val="1009"/>
        </w:numPr>
        <w:pStyle w:val="Compact"/>
      </w:pPr>
      <w:r>
        <w:t xml:space="preserve">✅ Disponibilités</w:t>
      </w:r>
    </w:p>
    <w:p>
      <w:pPr>
        <w:pStyle w:val="FirstParagraph"/>
      </w:pPr>
      <w:r>
        <w:t xml:space="preserve">Puis cliquez sur</w:t>
      </w:r>
      <w:r>
        <w:t xml:space="preserve"> </w:t>
      </w:r>
      <w:r>
        <w:rPr>
          <w:bCs/>
          <w:b/>
        </w:rPr>
        <w:t xml:space="preserve">Créer la Campagne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Note :</w:t>
      </w:r>
      <w:r>
        <w:t xml:space="preserve"> </w:t>
      </w:r>
      <w:r>
        <w:t xml:space="preserve">La campagne est créée en mode</w:t>
      </w:r>
      <w:r>
        <w:t xml:space="preserve"> </w:t>
      </w:r>
      <w:r>
        <w:t xml:space="preserve">“</w:t>
      </w:r>
      <w:r>
        <w:t xml:space="preserve">Brouillon</w:t>
      </w:r>
      <w:r>
        <w:t xml:space="preserve">”</w:t>
      </w:r>
      <w:r>
        <w:t xml:space="preserve">. Pour la lancer, cliquez sur</w:t>
      </w:r>
      <w:r>
        <w:t xml:space="preserve"> </w:t>
      </w:r>
      <w:r>
        <w:rPr>
          <w:bCs/>
          <w:b/>
        </w:rPr>
        <w:t xml:space="preserve">Lancer la Campagne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gérer-les-leads"/>
    <w:p>
      <w:pPr>
        <w:pStyle w:val="Heading2"/>
      </w:pPr>
      <w:r>
        <w:t xml:space="preserve">4. GÉRER LES LEADS</w:t>
      </w:r>
    </w:p>
    <w:bookmarkStart w:id="37" w:name="vue-liste-des-leads"/>
    <w:p>
      <w:pPr>
        <w:pStyle w:val="Heading3"/>
      </w:pPr>
      <w:r>
        <w:t xml:space="preserve">4.1 Vue Liste des Leads</w:t>
      </w:r>
    </w:p>
    <w:p>
      <w:pPr>
        <w:pStyle w:val="FirstParagraph"/>
      </w:pPr>
      <w:r>
        <w:t xml:space="preserve">Accédez à tous vos prospects via</w:t>
      </w:r>
      <w:r>
        <w:t xml:space="preserve"> </w:t>
      </w:r>
      <w:r>
        <w:rPr>
          <w:bCs/>
          <w:b/>
        </w:rPr>
        <w:t xml:space="preserve">Leads</w:t>
      </w:r>
      <w:r>
        <w:t xml:space="preserve"> </w:t>
      </w:r>
      <w:r>
        <w:t xml:space="preserve">dans le menu.</w:t>
      </w:r>
    </w:p>
    <w:p>
      <w:pPr>
        <w:pStyle w:val="BodyText"/>
      </w:pPr>
      <w:r>
        <w:rPr>
          <w:bCs/>
          <w:b/>
        </w:rPr>
        <w:t xml:space="preserve">Filtres disponibles :</w:t>
      </w:r>
      <w:r>
        <w:t xml:space="preserve"> </w:t>
      </w:r>
      <w:r>
        <w:t xml:space="preserve">- Par campagne</w:t>
      </w:r>
      <w:r>
        <w:t xml:space="preserve"> </w:t>
      </w:r>
      <w:r>
        <w:t xml:space="preserve">- Par statut (Nouveau, Qualifié, Contacté, etc.)</w:t>
      </w:r>
      <w:r>
        <w:t xml:space="preserve"> </w:t>
      </w:r>
      <w:r>
        <w:t xml:space="preserve">- Par score BANT</w:t>
      </w:r>
      <w:r>
        <w:t xml:space="preserve"> </w:t>
      </w:r>
      <w:r>
        <w:t xml:space="preserve">- Par date</w:t>
      </w:r>
    </w:p>
    <w:bookmarkEnd w:id="37"/>
    <w:bookmarkStart w:id="38" w:name="statuts-des-leads"/>
    <w:p>
      <w:pPr>
        <w:pStyle w:val="Heading3"/>
      </w:pPr>
      <w:r>
        <w:t xml:space="preserve">4.2 Statuts des Leads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🆕</w:t>
            </w:r>
            <w:r>
              <w:t xml:space="preserve"> </w:t>
            </w:r>
            <w:r>
              <w:rPr>
                <w:bCs/>
                <w:b/>
              </w:rPr>
              <w:t xml:space="preserve">Nouveau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Vient d’être trouvé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📊</w:t>
            </w:r>
            <w:r>
              <w:t xml:space="preserve"> </w:t>
            </w:r>
            <w:r>
              <w:rPr>
                <w:bCs/>
                <w:b/>
              </w:rPr>
              <w:t xml:space="preserve">Enrichi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 complétées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Qualifié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BANT &gt; seuil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Rejeté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trop faible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📧</w:t>
            </w:r>
            <w:r>
              <w:t xml:space="preserve"> </w:t>
            </w:r>
            <w:r>
              <w:rPr>
                <w:bCs/>
                <w:b/>
              </w:rPr>
              <w:t xml:space="preserve">Contacté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envoyé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💬</w:t>
            </w:r>
            <w:r>
              <w:t xml:space="preserve"> </w:t>
            </w:r>
            <w:r>
              <w:rPr>
                <w:bCs/>
                <w:b/>
              </w:rPr>
              <w:t xml:space="preserve">Répondu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répondu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📅</w:t>
            </w:r>
            <w:r>
              <w:t xml:space="preserve"> </w:t>
            </w:r>
            <w:r>
              <w:rPr>
                <w:bCs/>
                <w:b/>
              </w:rPr>
              <w:t xml:space="preserve">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RDV planifié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</w:t>
            </w:r>
            <w:r>
              <w:t xml:space="preserve"> </w:t>
            </w:r>
            <w:r>
              <w:rPr>
                <w:bCs/>
                <w:b/>
              </w:rPr>
              <w:t xml:space="preserve">Converti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Opportunité créée</w:t>
            </w:r>
          </w:p>
        </w:tc>
      </w:tr>
    </w:tbl>
    <w:bookmarkEnd w:id="38"/>
    <w:bookmarkStart w:id="39" w:name="détail-dun-lead"/>
    <w:p>
      <w:pPr>
        <w:pStyle w:val="Heading3"/>
      </w:pPr>
      <w:r>
        <w:t xml:space="preserve">4.3 Détail d’un Lead</w:t>
      </w:r>
    </w:p>
    <w:p>
      <w:pPr>
        <w:pStyle w:val="FirstParagraph"/>
      </w:pPr>
      <w:r>
        <w:t xml:space="preserve">Cliquez sur un lead pour voir 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Profil complet</w:t>
      </w:r>
      <w:r>
        <w:t xml:space="preserve"> </w:t>
      </w:r>
      <w:r>
        <w:t xml:space="preserve">: Nom, poste, entreprise, coordonnées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Score BANT</w:t>
      </w:r>
      <w:r>
        <w:t xml:space="preserve"> </w:t>
      </w:r>
      <w:r>
        <w:t xml:space="preserve">: Détail du scoring (Budget, Authority, Need, Timeline)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Historique</w:t>
      </w:r>
      <w:r>
        <w:t xml:space="preserve"> </w:t>
      </w:r>
      <w:r>
        <w:t xml:space="preserve">: Toutes les interactions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Email généré</w:t>
      </w:r>
      <w:r>
        <w:t xml:space="preserve"> </w:t>
      </w:r>
      <w:r>
        <w:t xml:space="preserve">: L’email prêt à être envoyé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Notes</w:t>
      </w:r>
      <w:r>
        <w:t xml:space="preserve"> </w:t>
      </w:r>
      <w:r>
        <w:t xml:space="preserve">: Vos notes personnelles</w:t>
      </w:r>
    </w:p>
    <w:bookmarkEnd w:id="39"/>
    <w:bookmarkStart w:id="40" w:name="score-bant-expliqué"/>
    <w:p>
      <w:pPr>
        <w:pStyle w:val="Heading3"/>
      </w:pPr>
      <w:r>
        <w:t xml:space="preserve">4.4 Score BANT Expliqué</w:t>
      </w:r>
    </w:p>
    <w:p>
      <w:pPr>
        <w:pStyle w:val="FirstParagraph"/>
      </w:pPr>
      <w:r>
        <w:t xml:space="preserve">Le score BANT évalue la qualité du prospect sur 4 critères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L’entreprise a-t-elle les moyens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Est-ce un décideur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Ont-ils besoin de notre solution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a-t-il une urgence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0-25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Score total : 0-100</w:t>
      </w:r>
    </w:p>
    <w:p>
      <w:pPr>
        <w:numPr>
          <w:ilvl w:val="0"/>
          <w:numId w:val="1011"/>
        </w:numPr>
        <w:pStyle w:val="Compact"/>
      </w:pPr>
      <w:r>
        <w:t xml:space="preserve">≥ 60 : Qualifié → Email envoyé</w:t>
      </w:r>
    </w:p>
    <w:p>
      <w:pPr>
        <w:numPr>
          <w:ilvl w:val="0"/>
          <w:numId w:val="1011"/>
        </w:numPr>
        <w:pStyle w:val="Compact"/>
      </w:pPr>
      <w:r>
        <w:t xml:space="preserve">40-59 : À nurturiser</w:t>
      </w:r>
    </w:p>
    <w:p>
      <w:pPr>
        <w:numPr>
          <w:ilvl w:val="0"/>
          <w:numId w:val="1011"/>
        </w:numPr>
        <w:pStyle w:val="Compact"/>
      </w:pPr>
      <w:r>
        <w:t xml:space="preserve">&lt; 40 : Non qualifié</w:t>
      </w:r>
    </w:p>
    <w:p>
      <w:pPr>
        <w:pStyle w:val="FirstParagraph"/>
      </w:pPr>
      <w:r>
        <w:rPr>
          <w:bCs/>
          <w:b/>
        </w:rPr>
        <w:t xml:space="preserve">💡 Vous pouvez ajuster le seuil</w:t>
      </w:r>
      <w:r>
        <w:t xml:space="preserve"> </w:t>
      </w:r>
      <w:r>
        <w:t xml:space="preserve">dans les paramètres de campagne.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approuver-les-emails"/>
    <w:p>
      <w:pPr>
        <w:pStyle w:val="Heading2"/>
      </w:pPr>
      <w:r>
        <w:t xml:space="preserve">5. APPROUVER LES EMAILS</w:t>
      </w:r>
    </w:p>
    <w:bookmarkStart w:id="42" w:name="pourquoi-approuver"/>
    <w:p>
      <w:pPr>
        <w:pStyle w:val="Heading3"/>
      </w:pPr>
      <w:r>
        <w:t xml:space="preserve">5.1 Pourquoi approuver ?</w:t>
      </w:r>
    </w:p>
    <w:p>
      <w:pPr>
        <w:pStyle w:val="FirstParagraph"/>
      </w:pPr>
      <w:r>
        <w:t xml:space="preserve">Vectra génère des emails personnalisés, mais vous gardez le contrôle. Avant tout envoi, vous pouvez 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Approuver</w:t>
      </w:r>
      <w:r>
        <w:t xml:space="preserve"> </w:t>
      </w:r>
      <w:r>
        <w:t xml:space="preserve">l’email tel quel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Modifier</w:t>
      </w:r>
      <w:r>
        <w:t xml:space="preserve"> </w:t>
      </w:r>
      <w:r>
        <w:t xml:space="preserve">et approuver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Rejeter</w:t>
      </w:r>
      <w:r>
        <w:t xml:space="preserve"> </w:t>
      </w:r>
      <w:r>
        <w:t xml:space="preserve">si inapproprié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Régénérer</w:t>
      </w:r>
      <w:r>
        <w:t xml:space="preserve"> </w:t>
      </w:r>
      <w:r>
        <w:t xml:space="preserve">si besoin d’un nouvel angle</w:t>
      </w:r>
    </w:p>
    <w:bookmarkEnd w:id="42"/>
    <w:bookmarkStart w:id="43" w:name="file-dapprobation"/>
    <w:p>
      <w:pPr>
        <w:pStyle w:val="Heading3"/>
      </w:pPr>
      <w:r>
        <w:t xml:space="preserve">5.2 File d’Approbation</w:t>
      </w:r>
    </w:p>
    <w:p>
      <w:pPr>
        <w:numPr>
          <w:ilvl w:val="0"/>
          <w:numId w:val="1013"/>
        </w:numPr>
        <w:pStyle w:val="Compact"/>
      </w:pPr>
      <w:r>
        <w:t xml:space="preserve">Allez dans</w:t>
      </w:r>
      <w:r>
        <w:t xml:space="preserve"> </w:t>
      </w:r>
      <w:r>
        <w:rPr>
          <w:bCs/>
          <w:b/>
        </w:rPr>
        <w:t xml:space="preserve">Emails</w:t>
      </w:r>
      <w:r>
        <w:t xml:space="preserve"> </w:t>
      </w:r>
      <w:r>
        <w:t xml:space="preserve">ou cliquez sur la notification</w:t>
      </w:r>
    </w:p>
    <w:p>
      <w:pPr>
        <w:numPr>
          <w:ilvl w:val="0"/>
          <w:numId w:val="1013"/>
        </w:numPr>
        <w:pStyle w:val="Compact"/>
      </w:pPr>
      <w:r>
        <w:t xml:space="preserve">Vous voyez la liste des emails en attente</w:t>
      </w:r>
    </w:p>
    <w:p>
      <w:pPr>
        <w:numPr>
          <w:ilvl w:val="0"/>
          <w:numId w:val="1013"/>
        </w:numPr>
        <w:pStyle w:val="Compact"/>
      </w:pPr>
      <w:r>
        <w:t xml:space="preserve">Cliquez sur un email pour le prévisualiser</w:t>
      </w:r>
    </w:p>
    <w:bookmarkEnd w:id="43"/>
    <w:bookmarkStart w:id="44" w:name="actions-possibles"/>
    <w:p>
      <w:pPr>
        <w:pStyle w:val="Heading3"/>
      </w:pPr>
      <w:r>
        <w:t xml:space="preserve">5.3 Actions Possibles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 l’utiliser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Approuver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L’email est parfait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✏️</w:t>
            </w:r>
            <w:r>
              <w:t xml:space="preserve"> </w:t>
            </w:r>
            <w:r>
              <w:rPr>
                <w:bCs/>
                <w:b/>
              </w:rPr>
              <w:t xml:space="preserve">Modifier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Petite correction à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🔄</w:t>
            </w:r>
            <w:r>
              <w:t xml:space="preserve"> </w:t>
            </w:r>
            <w:r>
              <w:rPr>
                <w:bCs/>
                <w:b/>
              </w:rPr>
              <w:t xml:space="preserve">Régénérer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Besoin d’un angle différent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Rejeter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pas contacter ce prospect</w:t>
            </w:r>
          </w:p>
        </w:tc>
      </w:tr>
    </w:tbl>
    <w:bookmarkEnd w:id="44"/>
    <w:bookmarkStart w:id="45" w:name="bonnes-pratiques"/>
    <w:p>
      <w:pPr>
        <w:pStyle w:val="Heading3"/>
      </w:pPr>
      <w:r>
        <w:t xml:space="preserve">5.4 Bonnes Pratiques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Approuvez rapidement</w:t>
      </w:r>
      <w:r>
        <w:t xml:space="preserve"> </w:t>
      </w:r>
      <w:r>
        <w:t xml:space="preserve">: Les prospects</w:t>
      </w:r>
      <w:r>
        <w:t xml:space="preserve"> </w:t>
      </w:r>
      <w:r>
        <w:t xml:space="preserve">“</w:t>
      </w:r>
      <w:r>
        <w:t xml:space="preserve">froids</w:t>
      </w:r>
      <w:r>
        <w:t xml:space="preserve">”</w:t>
      </w:r>
      <w:r>
        <w:t xml:space="preserve"> </w:t>
      </w:r>
      <w:r>
        <w:t xml:space="preserve">refroidissent vite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Personnalisez si pertinent</w:t>
      </w:r>
      <w:r>
        <w:t xml:space="preserve"> </w:t>
      </w:r>
      <w:r>
        <w:t xml:space="preserve">: Ajoutez une référence spécifique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Faites confiance à l’IA</w:t>
      </w:r>
      <w:r>
        <w:t xml:space="preserve"> </w:t>
      </w:r>
      <w:r>
        <w:t xml:space="preserve">: Elle apprend de vos corrections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suivre-les-performances"/>
    <w:p>
      <w:pPr>
        <w:pStyle w:val="Heading2"/>
      </w:pPr>
      <w:r>
        <w:t xml:space="preserve">6. SUIVRE LES PERFORMANCES</w:t>
      </w:r>
    </w:p>
    <w:bookmarkStart w:id="47" w:name="dashboard-analytics"/>
    <w:p>
      <w:pPr>
        <w:pStyle w:val="Heading3"/>
      </w:pPr>
      <w:r>
        <w:t xml:space="preserve">6.1 Dashboard Analytics</w:t>
      </w:r>
    </w:p>
    <w:p>
      <w:pPr>
        <w:pStyle w:val="FirstParagraph"/>
      </w:pPr>
      <w:r>
        <w:t xml:space="preserve">Accédez aux</w:t>
      </w:r>
      <w:r>
        <w:t xml:space="preserve"> </w:t>
      </w:r>
      <w:r>
        <w:rPr>
          <w:bCs/>
          <w:b/>
        </w:rPr>
        <w:t xml:space="preserve">Analytics</w:t>
      </w:r>
      <w:r>
        <w:t xml:space="preserve"> </w:t>
      </w:r>
      <w:r>
        <w:t xml:space="preserve">pour voir vos performances.</w:t>
      </w:r>
    </w:p>
    <w:bookmarkEnd w:id="47"/>
    <w:bookmarkStart w:id="48" w:name="métriques-clés"/>
    <w:p>
      <w:pPr>
        <w:pStyle w:val="Heading3"/>
      </w:pPr>
      <w:r>
        <w:t xml:space="preserve">6.2 Métriques Clés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 niveau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 d’ouverture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d’emails ouverts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 de réponse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réponses reçues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 de clic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clics sur Calendly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 de RDV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RDV pris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 par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moyen par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$5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 par RDV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moyen par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$150</w:t>
            </w:r>
          </w:p>
        </w:tc>
      </w:tr>
    </w:tbl>
    <w:bookmarkEnd w:id="48"/>
    <w:bookmarkStart w:id="49" w:name="analyser-par-campagne"/>
    <w:p>
      <w:pPr>
        <w:pStyle w:val="Heading3"/>
      </w:pPr>
      <w:r>
        <w:t xml:space="preserve">6.3 Analyser par Campagne</w:t>
      </w:r>
    </w:p>
    <w:p>
      <w:pPr>
        <w:pStyle w:val="FirstParagraph"/>
      </w:pPr>
      <w:r>
        <w:t xml:space="preserve">Comparez les performances de vos différentes campagnes :</w:t>
      </w:r>
    </w:p>
    <w:p>
      <w:pPr>
        <w:numPr>
          <w:ilvl w:val="0"/>
          <w:numId w:val="1015"/>
        </w:numPr>
        <w:pStyle w:val="Compact"/>
      </w:pPr>
      <w:r>
        <w:t xml:space="preserve">Allez dans</w:t>
      </w:r>
      <w:r>
        <w:t xml:space="preserve"> </w:t>
      </w:r>
      <w:r>
        <w:rPr>
          <w:bCs/>
          <w:b/>
        </w:rPr>
        <w:t xml:space="preserve">Analytics</w:t>
      </w:r>
    </w:p>
    <w:p>
      <w:pPr>
        <w:numPr>
          <w:ilvl w:val="0"/>
          <w:numId w:val="1015"/>
        </w:numPr>
        <w:pStyle w:val="Compact"/>
      </w:pPr>
      <w:r>
        <w:t xml:space="preserve">Sélectionnez</w:t>
      </w:r>
      <w:r>
        <w:t xml:space="preserve"> </w:t>
      </w:r>
      <w:r>
        <w:rPr>
          <w:bCs/>
          <w:b/>
        </w:rPr>
        <w:t xml:space="preserve">Par Campagne</w:t>
      </w:r>
    </w:p>
    <w:p>
      <w:pPr>
        <w:numPr>
          <w:ilvl w:val="0"/>
          <w:numId w:val="1015"/>
        </w:numPr>
        <w:pStyle w:val="Compact"/>
      </w:pPr>
      <w:r>
        <w:t xml:space="preserve">Identifiez les campagnes les plus performantes</w:t>
      </w:r>
    </w:p>
    <w:p>
      <w:pPr>
        <w:pStyle w:val="FirstParagraph"/>
      </w:pPr>
      <w:r>
        <w:rPr>
          <w:bCs/>
          <w:b/>
        </w:rPr>
        <w:t xml:space="preserve">💡 Conseil :</w:t>
      </w:r>
      <w:r>
        <w:t xml:space="preserve"> </w:t>
      </w:r>
      <w:r>
        <w:t xml:space="preserve">Dupliquez les campagnes qui marchent et ajustez celles qui sous-performent.</w:t>
      </w:r>
    </w:p>
    <w:bookmarkEnd w:id="49"/>
    <w:bookmarkStart w:id="50" w:name="période-de-temps"/>
    <w:p>
      <w:pPr>
        <w:pStyle w:val="Heading3"/>
      </w:pPr>
      <w:r>
        <w:t xml:space="preserve">6.4 Période de Temps</w:t>
      </w:r>
    </w:p>
    <w:p>
      <w:pPr>
        <w:pStyle w:val="FirstParagraph"/>
      </w:pPr>
      <w:r>
        <w:t xml:space="preserve">Analysez sur différentes périodes :</w:t>
      </w:r>
      <w:r>
        <w:t xml:space="preserve"> </w:t>
      </w:r>
      <w:r>
        <w:t xml:space="preserve">- Aujourd’hui</w:t>
      </w:r>
      <w:r>
        <w:t xml:space="preserve"> </w:t>
      </w:r>
      <w:r>
        <w:t xml:space="preserve">- 7 derniers jours</w:t>
      </w:r>
      <w:r>
        <w:t xml:space="preserve"> </w:t>
      </w:r>
      <w:r>
        <w:t xml:space="preserve">- 30 derniers jours</w:t>
      </w:r>
      <w:r>
        <w:t xml:space="preserve"> </w:t>
      </w:r>
      <w:r>
        <w:t xml:space="preserve">- Période personnalisée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paramètres"/>
    <w:p>
      <w:pPr>
        <w:pStyle w:val="Heading2"/>
      </w:pPr>
      <w:r>
        <w:t xml:space="preserve">7. PARAMÈTRES</w:t>
      </w:r>
    </w:p>
    <w:bookmarkStart w:id="52" w:name="paramètres-du-compte"/>
    <w:p>
      <w:pPr>
        <w:pStyle w:val="Heading3"/>
      </w:pPr>
      <w:r>
        <w:t xml:space="preserve">7.1 Paramètres du Compte</w:t>
      </w:r>
    </w:p>
    <w:p>
      <w:pPr>
        <w:pStyle w:val="FirstParagraph"/>
      </w:pPr>
      <w:r>
        <w:rPr>
          <w:bCs/>
          <w:b/>
        </w:rPr>
        <w:t xml:space="preserve">Profil :</w:t>
      </w:r>
      <w:r>
        <w:t xml:space="preserve"> </w:t>
      </w:r>
      <w:r>
        <w:t xml:space="preserve">- Nom et prénom</w:t>
      </w:r>
      <w:r>
        <w:t xml:space="preserve"> </w:t>
      </w:r>
      <w:r>
        <w:t xml:space="preserve">- Email</w:t>
      </w:r>
      <w:r>
        <w:t xml:space="preserve"> </w:t>
      </w:r>
      <w:r>
        <w:t xml:space="preserve">- Avatar</w:t>
      </w:r>
      <w:r>
        <w:t xml:space="preserve"> </w:t>
      </w:r>
      <w:r>
        <w:t xml:space="preserve">- Mot de passe</w:t>
      </w:r>
    </w:p>
    <w:p>
      <w:pPr>
        <w:pStyle w:val="BodyText"/>
      </w:pPr>
      <w:r>
        <w:rPr>
          <w:bCs/>
          <w:b/>
        </w:rPr>
        <w:t xml:space="preserve">Préférences :</w:t>
      </w:r>
      <w:r>
        <w:t xml:space="preserve"> </w:t>
      </w:r>
      <w:r>
        <w:t xml:space="preserve">- Thème (Clair / Sombre)</w:t>
      </w:r>
      <w:r>
        <w:t xml:space="preserve"> </w:t>
      </w:r>
      <w:r>
        <w:t xml:space="preserve">- Langue</w:t>
      </w:r>
      <w:r>
        <w:t xml:space="preserve"> </w:t>
      </w:r>
      <w:r>
        <w:t xml:space="preserve">- Fuseau horaire</w:t>
      </w:r>
      <w:r>
        <w:t xml:space="preserve"> </w:t>
      </w:r>
      <w:r>
        <w:t xml:space="preserve">- Notifications email</w:t>
      </w:r>
    </w:p>
    <w:bookmarkEnd w:id="52"/>
    <w:bookmarkStart w:id="53" w:name="paramètres-de-lorganisation"/>
    <w:p>
      <w:pPr>
        <w:pStyle w:val="Heading3"/>
      </w:pPr>
      <w:r>
        <w:t xml:space="preserve">7.2 Paramètres de l’Organisation</w:t>
      </w:r>
    </w:p>
    <w:p>
      <w:pPr>
        <w:pStyle w:val="FirstParagraph"/>
      </w:pPr>
      <w:r>
        <w:rPr>
          <w:iCs/>
          <w:i/>
        </w:rPr>
        <w:t xml:space="preserve">(Admins uniquement)</w:t>
      </w:r>
    </w:p>
    <w:p>
      <w:pPr>
        <w:pStyle w:val="BodyText"/>
      </w:pPr>
      <w:r>
        <w:rPr>
          <w:bCs/>
          <w:b/>
        </w:rPr>
        <w:t xml:space="preserve">Général :</w:t>
      </w:r>
      <w:r>
        <w:t xml:space="preserve"> </w:t>
      </w:r>
      <w:r>
        <w:t xml:space="preserve">- Nom de l’organisation</w:t>
      </w:r>
      <w:r>
        <w:t xml:space="preserve"> </w:t>
      </w:r>
      <w:r>
        <w:t xml:space="preserve">- Logo</w:t>
      </w:r>
      <w:r>
        <w:t xml:space="preserve"> </w:t>
      </w:r>
      <w:r>
        <w:t xml:space="preserve">- Seuil BANT par défaut</w:t>
      </w:r>
    </w:p>
    <w:p>
      <w:pPr>
        <w:pStyle w:val="BodyText"/>
      </w:pPr>
      <w:r>
        <w:rPr>
          <w:bCs/>
          <w:b/>
        </w:rPr>
        <w:t xml:space="preserve">Équipe :</w:t>
      </w:r>
      <w:r>
        <w:t xml:space="preserve"> </w:t>
      </w:r>
      <w:r>
        <w:t xml:space="preserve">- Gérer les utilisateurs</w:t>
      </w:r>
      <w:r>
        <w:t xml:space="preserve"> </w:t>
      </w:r>
      <w:r>
        <w:t xml:space="preserve">- Attribuer les rôles</w:t>
      </w:r>
      <w:r>
        <w:t xml:space="preserve"> </w:t>
      </w:r>
      <w:r>
        <w:t xml:space="preserve">- Inviter de nouveaux membres</w:t>
      </w:r>
    </w:p>
    <w:p>
      <w:pPr>
        <w:pStyle w:val="BodyText"/>
      </w:pPr>
      <w:r>
        <w:rPr>
          <w:bCs/>
          <w:b/>
        </w:rPr>
        <w:t xml:space="preserve">Intégrations :</w:t>
      </w:r>
      <w:r>
        <w:t xml:space="preserve"> </w:t>
      </w:r>
      <w:r>
        <w:t xml:space="preserve">- HubSpot</w:t>
      </w:r>
      <w:r>
        <w:t xml:space="preserve"> </w:t>
      </w:r>
      <w:r>
        <w:t xml:space="preserve">- Calendly</w:t>
      </w:r>
      <w:r>
        <w:t xml:space="preserve"> </w:t>
      </w:r>
      <w:r>
        <w:t xml:space="preserve">- SendGrid</w:t>
      </w:r>
    </w:p>
    <w:bookmarkEnd w:id="53"/>
    <w:bookmarkStart w:id="54" w:name="rôles-et-permissions"/>
    <w:p>
      <w:pPr>
        <w:pStyle w:val="Heading3"/>
      </w:pPr>
      <w:r>
        <w:t xml:space="preserve">7.3 Rôles et Permissions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(dont facturation)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opérationnelle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Supervision +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Exécution des tâches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Consultation seule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0" w:name="faq"/>
    <w:p>
      <w:pPr>
        <w:pStyle w:val="Heading2"/>
      </w:pPr>
      <w:r>
        <w:t xml:space="preserve">8. FAQ</w:t>
      </w:r>
    </w:p>
    <w:bookmarkStart w:id="56" w:name="campagnes"/>
    <w:p>
      <w:pPr>
        <w:pStyle w:val="Heading3"/>
      </w:pPr>
      <w:r>
        <w:t xml:space="preserve">Campagnes</w:t>
      </w:r>
    </w:p>
    <w:p>
      <w:pPr>
        <w:pStyle w:val="FirstParagraph"/>
      </w:pPr>
      <w:r>
        <w:rPr>
          <w:bCs/>
          <w:b/>
        </w:rPr>
        <w:t xml:space="preserve">Q: Combien de temps avant de voir des résultats ?</w:t>
      </w:r>
      <w:r>
        <w:t xml:space="preserve"> </w:t>
      </w:r>
      <w:r>
        <w:t xml:space="preserve">R: Les premiers prospects sont trouvés en 24-48h. Les premiers RDV arrivent généralement après 1-2 semaines.</w:t>
      </w:r>
    </w:p>
    <w:p>
      <w:pPr>
        <w:pStyle w:val="BodyText"/>
      </w:pPr>
      <w:r>
        <w:rPr>
          <w:bCs/>
          <w:b/>
        </w:rPr>
        <w:t xml:space="preserve">Q: Puis-je avoir plusieurs campagnes en même temps ?</w:t>
      </w:r>
      <w:r>
        <w:t xml:space="preserve"> </w:t>
      </w:r>
      <w:r>
        <w:t xml:space="preserve">R: Oui, selon votre plan. Chaque campagne peut cibler un segment différent.</w:t>
      </w:r>
    </w:p>
    <w:p>
      <w:pPr>
        <w:pStyle w:val="BodyText"/>
      </w:pPr>
      <w:r>
        <w:rPr>
          <w:bCs/>
          <w:b/>
        </w:rPr>
        <w:t xml:space="preserve">Q: Comment modifier une campagne en cours ?</w:t>
      </w:r>
      <w:r>
        <w:t xml:space="preserve"> </w:t>
      </w:r>
      <w:r>
        <w:t xml:space="preserve">R: Mettez-la en pause, modifiez les paramètres, puis relancez-la.</w:t>
      </w:r>
    </w:p>
    <w:bookmarkEnd w:id="56"/>
    <w:bookmarkStart w:id="57" w:name="leads"/>
    <w:p>
      <w:pPr>
        <w:pStyle w:val="Heading3"/>
      </w:pPr>
      <w:r>
        <w:t xml:space="preserve">Leads</w:t>
      </w:r>
    </w:p>
    <w:p>
      <w:pPr>
        <w:pStyle w:val="FirstParagraph"/>
      </w:pPr>
      <w:r>
        <w:rPr>
          <w:bCs/>
          <w:b/>
        </w:rPr>
        <w:t xml:space="preserve">Q: D’où viennent les données des prospects ?</w:t>
      </w:r>
      <w:r>
        <w:t xml:space="preserve"> </w:t>
      </w:r>
      <w:r>
        <w:t xml:space="preserve">R: Nous utilisons des sources publiques (LinkedIn, sites web) et des APIs d’enrichissement professionnelles.</w:t>
      </w:r>
    </w:p>
    <w:p>
      <w:pPr>
        <w:pStyle w:val="BodyText"/>
      </w:pPr>
      <w:r>
        <w:rPr>
          <w:bCs/>
          <w:b/>
        </w:rPr>
        <w:t xml:space="preserve">Q: Un prospect peut-il apparaître dans plusieurs campagnes ?</w:t>
      </w:r>
      <w:r>
        <w:t xml:space="preserve"> </w:t>
      </w:r>
      <w:r>
        <w:t xml:space="preserve">R: Non, notre système de déduplication évite les doublons.</w:t>
      </w:r>
    </w:p>
    <w:p>
      <w:pPr>
        <w:pStyle w:val="BodyText"/>
      </w:pPr>
      <w:r>
        <w:rPr>
          <w:bCs/>
          <w:b/>
        </w:rPr>
        <w:t xml:space="preserve">Q: Comment supprimer un lead ?</w:t>
      </w:r>
      <w:r>
        <w:t xml:space="preserve"> </w:t>
      </w:r>
      <w:r>
        <w:t xml:space="preserve">R: Vous pouvez le</w:t>
      </w:r>
      <w:r>
        <w:t xml:space="preserve"> </w:t>
      </w:r>
      <w:r>
        <w:t xml:space="preserve">“</w:t>
      </w:r>
      <w:r>
        <w:t xml:space="preserve">rejeter</w:t>
      </w:r>
      <w:r>
        <w:t xml:space="preserve">”</w:t>
      </w:r>
      <w:r>
        <w:t xml:space="preserve">, il ne sera plus contacté.</w:t>
      </w:r>
    </w:p>
    <w:bookmarkEnd w:id="57"/>
    <w:bookmarkStart w:id="58" w:name="emails"/>
    <w:p>
      <w:pPr>
        <w:pStyle w:val="Heading3"/>
      </w:pPr>
      <w:r>
        <w:t xml:space="preserve">Emails</w:t>
      </w:r>
    </w:p>
    <w:p>
      <w:pPr>
        <w:pStyle w:val="FirstParagraph"/>
      </w:pPr>
      <w:r>
        <w:rPr>
          <w:bCs/>
          <w:b/>
        </w:rPr>
        <w:t xml:space="preserve">Q: Combien d’emails sont envoyés par jour ?</w:t>
      </w:r>
      <w:r>
        <w:t xml:space="preserve"> </w:t>
      </w:r>
      <w:r>
        <w:t xml:space="preserve">R: Par défaut, 50/jour maximum pour éviter les problèmes de délivrabilité. Ajustable dans les paramètres.</w:t>
      </w:r>
    </w:p>
    <w:p>
      <w:pPr>
        <w:pStyle w:val="BodyText"/>
      </w:pPr>
      <w:r>
        <w:rPr>
          <w:bCs/>
          <w:b/>
        </w:rPr>
        <w:t xml:space="preserve">Q: Les emails arrivent-ils en spam ?</w:t>
      </w:r>
      <w:r>
        <w:t xml:space="preserve"> </w:t>
      </w:r>
      <w:r>
        <w:t xml:space="preserve">R: Nous utilisons les meilleures pratiques (authentification, warm-up). Le taux de délivrabilité est &gt; 95%.</w:t>
      </w:r>
    </w:p>
    <w:p>
      <w:pPr>
        <w:pStyle w:val="BodyText"/>
      </w:pPr>
      <w:r>
        <w:rPr>
          <w:bCs/>
          <w:b/>
        </w:rPr>
        <w:t xml:space="preserve">Q: Puis-je personnaliser le template pour tous les emails ?</w:t>
      </w:r>
      <w:r>
        <w:t xml:space="preserve"> </w:t>
      </w:r>
      <w:r>
        <w:t xml:space="preserve">R: Oui, dans les paramètres de campagne.</w:t>
      </w:r>
    </w:p>
    <w:bookmarkEnd w:id="58"/>
    <w:bookmarkStart w:id="59" w:name="facturation"/>
    <w:p>
      <w:pPr>
        <w:pStyle w:val="Heading3"/>
      </w:pPr>
      <w:r>
        <w:t xml:space="preserve">Facturation</w:t>
      </w:r>
    </w:p>
    <w:p>
      <w:pPr>
        <w:pStyle w:val="FirstParagraph"/>
      </w:pPr>
      <w:r>
        <w:rPr>
          <w:bCs/>
          <w:b/>
        </w:rPr>
        <w:t xml:space="preserve">Q: Comment fonctionne la facturation ?</w:t>
      </w:r>
      <w:r>
        <w:t xml:space="preserve"> </w:t>
      </w:r>
      <w:r>
        <w:t xml:space="preserve">R: Abonnement mensuel + commission sur les rendez-vous (selon votre plan).</w:t>
      </w:r>
    </w:p>
    <w:p>
      <w:pPr>
        <w:pStyle w:val="BodyText"/>
      </w:pPr>
      <w:r>
        <w:rPr>
          <w:bCs/>
          <w:b/>
        </w:rPr>
        <w:t xml:space="preserve">Q: Où voir ma facture ?</w:t>
      </w:r>
      <w:r>
        <w:t xml:space="preserve"> </w:t>
      </w:r>
      <w:r>
        <w:t xml:space="preserve">R: Dans Paramètres &gt; Facturation.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support"/>
    <w:p>
      <w:pPr>
        <w:pStyle w:val="Heading2"/>
      </w:pPr>
      <w:r>
        <w:t xml:space="preserve">9. SUPPORT</w:t>
      </w:r>
    </w:p>
    <w:bookmarkStart w:id="61" w:name="chat-en-direct"/>
    <w:p>
      <w:pPr>
        <w:pStyle w:val="Heading3"/>
      </w:pPr>
      <w:r>
        <w:t xml:space="preserve">9.1 Chat en Direct</w:t>
      </w:r>
    </w:p>
    <w:p>
      <w:pPr>
        <w:pStyle w:val="FirstParagraph"/>
      </w:pPr>
      <w:r>
        <w:t xml:space="preserve">Cliquez sur le bouton de chat en bas à droite pour parler à notre équipe.</w:t>
      </w:r>
    </w:p>
    <w:p>
      <w:pPr>
        <w:pStyle w:val="BodyText"/>
      </w:pPr>
      <w:r>
        <w:rPr>
          <w:bCs/>
          <w:b/>
        </w:rPr>
        <w:t xml:space="preserve">Disponibilité :</w:t>
      </w:r>
      <w:r>
        <w:t xml:space="preserve"> </w:t>
      </w:r>
      <w:r>
        <w:t xml:space="preserve">Lun-Ven, 9h-18h (heure de Paris)</w:t>
      </w:r>
    </w:p>
    <w:bookmarkEnd w:id="61"/>
    <w:bookmarkStart w:id="62" w:name="email"/>
    <w:p>
      <w:pPr>
        <w:pStyle w:val="Heading3"/>
      </w:pPr>
      <w:r>
        <w:t xml:space="preserve">9.2 Email</w:t>
      </w:r>
    </w:p>
    <w:p>
      <w:pPr>
        <w:pStyle w:val="FirstParagraph"/>
      </w:pPr>
      <w:r>
        <w:t xml:space="preserve">Envoyez-nous un email :</w:t>
      </w:r>
      <w:r>
        <w:t xml:space="preserve"> </w:t>
      </w:r>
      <w:r>
        <w:rPr>
          <w:bCs/>
          <w:b/>
        </w:rPr>
        <w:t xml:space="preserve">support@vectra.io</w:t>
      </w:r>
    </w:p>
    <w:p>
      <w:pPr>
        <w:pStyle w:val="BodyText"/>
      </w:pPr>
      <w:r>
        <w:t xml:space="preserve">Temps de réponse moyen : &lt; 4 heures (jours ouvrés)</w:t>
      </w:r>
    </w:p>
    <w:bookmarkEnd w:id="62"/>
    <w:bookmarkStart w:id="63" w:name="centre-daide"/>
    <w:p>
      <w:pPr>
        <w:pStyle w:val="Heading3"/>
      </w:pPr>
      <w:r>
        <w:t xml:space="preserve">9.3 Centre d’Aide</w:t>
      </w:r>
    </w:p>
    <w:p>
      <w:pPr>
        <w:pStyle w:val="FirstParagraph"/>
      </w:pPr>
      <w:r>
        <w:t xml:space="preserve">Plus d’articles et tutoriels sur :</w:t>
      </w:r>
      <w:r>
        <w:t xml:space="preserve"> </w:t>
      </w:r>
      <w:r>
        <w:rPr>
          <w:bCs/>
          <w:b/>
        </w:rPr>
        <w:t xml:space="preserve">help.vectra.io</w:t>
      </w:r>
    </w:p>
    <w:bookmarkEnd w:id="63"/>
    <w:bookmarkStart w:id="64" w:name="statut-du-service"/>
    <w:p>
      <w:pPr>
        <w:pStyle w:val="Heading3"/>
      </w:pPr>
      <w:r>
        <w:t xml:space="preserve">9.4 Statut du Service</w:t>
      </w:r>
    </w:p>
    <w:p>
      <w:pPr>
        <w:pStyle w:val="FirstParagraph"/>
      </w:pPr>
      <w:r>
        <w:t xml:space="preserve">Vérifiez si nos services fonctionnent normalement :</w:t>
      </w:r>
      <w:r>
        <w:t xml:space="preserve"> </w:t>
      </w:r>
      <w:r>
        <w:rPr>
          <w:bCs/>
          <w:b/>
        </w:rPr>
        <w:t xml:space="preserve">status.vectra.io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raccourcis-clavier"/>
    <w:p>
      <w:pPr>
        <w:pStyle w:val="Heading2"/>
      </w:pPr>
      <w:r>
        <w:t xml:space="preserve">RACCOURCIS CLAVIER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Raccourci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t xml:space="preserve">puis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Aller au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t xml:space="preserve">puis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Aller aux Campagnes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t xml:space="preserve">puis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Aller aux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t xml:space="preserve">puis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Aller aux Emails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 globale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Afficher les raccourcis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Fermer le panneau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glossaire"/>
    <w:p>
      <w:pPr>
        <w:pStyle w:val="Heading2"/>
      </w:pPr>
      <w:r>
        <w:t xml:space="preserve">GLOSSAIRE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17"/>
        <w:gridCol w:w="50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de qualification : Budget, Authority, Need,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 potentiel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Campagne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de paramètres pour une prospection ciblée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Maintenir le contact avec un prospect pas encore prêt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Calendly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 de prise de rendez-vous en ligne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 d’ouverture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personnes ayant ouvert votre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Call-to-Action, l’action que vous demandez (ex: prendre RDV)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Besoin d’aide supplémentaire ?</w:t>
      </w:r>
    </w:p>
    <w:p>
      <w:pPr>
        <w:pStyle w:val="BodyText"/>
      </w:pPr>
      <w:r>
        <w:t xml:space="preserve">📧 support@vectra.io</w:t>
      </w:r>
      <w:r>
        <w:br/>
      </w:r>
      <w:r>
        <w:t xml:space="preserve">💬 Chat en direct dans l’app</w:t>
      </w:r>
      <w:r>
        <w:br/>
      </w:r>
      <w:r>
        <w:t xml:space="preserve">📚 help.vectra.io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Vectra - Powering your pipeline, simply.</w:t>
      </w:r>
    </w:p>
    <w:p>
      <w:pPr>
        <w:pStyle w:val="BodyText"/>
      </w:pPr>
      <w:r>
        <w:rPr>
          <w:iCs/>
          <w:i/>
        </w:rPr>
        <w:t xml:space="preserve">Documentation v1.0 - 14 Janvier 2026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2026-01-14T08:17:56Z</dcterms:created>
  <dcterms:modified xsi:type="dcterms:W3CDTF">2026-01-14T08:17:56Z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