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FDE" w:rsidRDefault="00C32878">
      <w:pPr>
        <w:rPr>
          <w:rFonts w:hint="eastAsia"/>
        </w:rPr>
      </w:pPr>
      <w:r>
        <w:rPr>
          <w:rFonts w:hint="eastAsia"/>
        </w:rPr>
        <w:t>・</w:t>
      </w:r>
      <w:r w:rsidR="00362FDE">
        <w:rPr>
          <w:rFonts w:hint="eastAsia"/>
        </w:rPr>
        <w:t>作品名：だえんくん</w:t>
      </w:r>
    </w:p>
    <w:p w:rsidR="00C32878" w:rsidRDefault="00C32878">
      <w:pPr>
        <w:rPr>
          <w:rFonts w:hint="eastAsia"/>
        </w:rPr>
      </w:pPr>
      <w:r>
        <w:rPr>
          <w:rFonts w:hint="eastAsia"/>
        </w:rPr>
        <w:t>・作品画像</w:t>
      </w:r>
    </w:p>
    <w:p w:rsidR="00362FDE" w:rsidRDefault="00362FDE">
      <w:pPr>
        <w:rPr>
          <w:rFonts w:hint="eastAsia"/>
        </w:rPr>
      </w:pPr>
      <w:r>
        <w:rPr>
          <w:rFonts w:hint="eastAsia"/>
          <w:noProof/>
        </w:rPr>
        <w:drawing>
          <wp:inline distT="0" distB="0" distL="0" distR="0" wp14:anchorId="3CF1196B" wp14:editId="086901C1">
            <wp:extent cx="5760000" cy="432000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86%99%E7%9C%9F.JPG"/>
                    <pic:cNvPicPr/>
                  </pic:nvPicPr>
                  <pic:blipFill>
                    <a:blip r:embed="rId6">
                      <a:extLst>
                        <a:ext uri="{28A0092B-C50C-407E-A947-70E740481C1C}">
                          <a14:useLocalDpi xmlns:a14="http://schemas.microsoft.com/office/drawing/2010/main" val="0"/>
                        </a:ext>
                      </a:extLst>
                    </a:blip>
                    <a:stretch>
                      <a:fillRect/>
                    </a:stretch>
                  </pic:blipFill>
                  <pic:spPr>
                    <a:xfrm>
                      <a:off x="0" y="0"/>
                      <a:ext cx="5760000" cy="4320000"/>
                    </a:xfrm>
                    <a:prstGeom prst="rect">
                      <a:avLst/>
                    </a:prstGeom>
                  </pic:spPr>
                </pic:pic>
              </a:graphicData>
            </a:graphic>
          </wp:inline>
        </w:drawing>
      </w:r>
    </w:p>
    <w:p w:rsidR="00C32878" w:rsidRDefault="00C32878" w:rsidP="00C32878">
      <w:pPr>
        <w:pStyle w:val="a5"/>
        <w:numPr>
          <w:ilvl w:val="0"/>
          <w:numId w:val="1"/>
        </w:numPr>
        <w:ind w:leftChars="0"/>
        <w:rPr>
          <w:rFonts w:hint="eastAsia"/>
        </w:rPr>
      </w:pPr>
      <w:r>
        <w:rPr>
          <w:rFonts w:hint="eastAsia"/>
        </w:rPr>
        <w:t>説明</w:t>
      </w:r>
    </w:p>
    <w:p w:rsidR="00C32878" w:rsidRDefault="00C32878" w:rsidP="00C32878">
      <w:pPr>
        <w:ind w:left="360"/>
        <w:rPr>
          <w:rFonts w:hint="eastAsia"/>
        </w:rPr>
      </w:pPr>
      <w:r>
        <w:rPr>
          <w:rFonts w:hint="eastAsia"/>
        </w:rPr>
        <w:t>コンセプトが“つままない”ということだったので。レバーを取り付けた。内部の円筒のレバーを動かすことで、外側の円筒と噛み合わせ、ものを固定させるという仕組みにした。また、円の形を楕円にし、外側の円筒の長軸と内側の円筒の短軸との誤差を非常に少しのものにすることで、固定できるように作った。ここから上部と下部に蓋状のものをつけることで、さらに滑らかに動かすことができると思われる。</w:t>
      </w:r>
      <w:r w:rsidR="00F91BDA">
        <w:rPr>
          <w:rFonts w:hint="eastAsia"/>
        </w:rPr>
        <w:t>また、レバーと挟む部分を長くすることで、大きなものも止めることができるようになる。</w:t>
      </w:r>
      <w:bookmarkStart w:id="0" w:name="_GoBack"/>
      <w:bookmarkEnd w:id="0"/>
    </w:p>
    <w:sectPr w:rsidR="00C32878" w:rsidSect="008A05E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3C7BA4"/>
    <w:multiLevelType w:val="hybridMultilevel"/>
    <w:tmpl w:val="08120948"/>
    <w:lvl w:ilvl="0" w:tplc="F0F0A6F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FDE"/>
    <w:rsid w:val="00362FDE"/>
    <w:rsid w:val="008A05E1"/>
    <w:rsid w:val="00C32878"/>
    <w:rsid w:val="00F91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62FDE"/>
    <w:rPr>
      <w:rFonts w:ascii="ヒラギノ角ゴ ProN W3" w:eastAsia="ヒラギノ角ゴ ProN W3"/>
      <w:sz w:val="18"/>
      <w:szCs w:val="18"/>
    </w:rPr>
  </w:style>
  <w:style w:type="character" w:customStyle="1" w:styleId="a4">
    <w:name w:val="吹き出し (文字)"/>
    <w:basedOn w:val="a0"/>
    <w:link w:val="a3"/>
    <w:uiPriority w:val="99"/>
    <w:semiHidden/>
    <w:rsid w:val="00362FDE"/>
    <w:rPr>
      <w:rFonts w:ascii="ヒラギノ角ゴ ProN W3" w:eastAsia="ヒラギノ角ゴ ProN W3"/>
      <w:sz w:val="18"/>
      <w:szCs w:val="18"/>
    </w:rPr>
  </w:style>
  <w:style w:type="paragraph" w:styleId="a5">
    <w:name w:val="List Paragraph"/>
    <w:basedOn w:val="a"/>
    <w:uiPriority w:val="34"/>
    <w:qFormat/>
    <w:rsid w:val="00C32878"/>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62FDE"/>
    <w:rPr>
      <w:rFonts w:ascii="ヒラギノ角ゴ ProN W3" w:eastAsia="ヒラギノ角ゴ ProN W3"/>
      <w:sz w:val="18"/>
      <w:szCs w:val="18"/>
    </w:rPr>
  </w:style>
  <w:style w:type="character" w:customStyle="1" w:styleId="a4">
    <w:name w:val="吹き出し (文字)"/>
    <w:basedOn w:val="a0"/>
    <w:link w:val="a3"/>
    <w:uiPriority w:val="99"/>
    <w:semiHidden/>
    <w:rsid w:val="00362FDE"/>
    <w:rPr>
      <w:rFonts w:ascii="ヒラギノ角ゴ ProN W3" w:eastAsia="ヒラギノ角ゴ ProN W3"/>
      <w:sz w:val="18"/>
      <w:szCs w:val="18"/>
    </w:rPr>
  </w:style>
  <w:style w:type="paragraph" w:styleId="a5">
    <w:name w:val="List Paragraph"/>
    <w:basedOn w:val="a"/>
    <w:uiPriority w:val="34"/>
    <w:qFormat/>
    <w:rsid w:val="00C32878"/>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Words>
  <Characters>214</Characters>
  <Application>Microsoft Macintosh Word</Application>
  <DocSecurity>0</DocSecurity>
  <Lines>1</Lines>
  <Paragraphs>1</Paragraphs>
  <ScaleCrop>false</ScaleCrop>
  <Company/>
  <LinksUpToDate>false</LinksUpToDate>
  <CharactersWithSpaces>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student</dc:creator>
  <cp:keywords/>
  <dc:description/>
  <cp:lastModifiedBy>student student</cp:lastModifiedBy>
  <cp:revision>1</cp:revision>
  <dcterms:created xsi:type="dcterms:W3CDTF">2014-09-05T03:04:00Z</dcterms:created>
  <dcterms:modified xsi:type="dcterms:W3CDTF">2014-09-05T03:36:00Z</dcterms:modified>
</cp:coreProperties>
</file>