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Introduction to Mathematical Finance</w:t>
      </w:r>
    </w:p>
    <w:p>
      <w:pPr>
        <w:jc w:val="center"/>
      </w:pPr>
      <w:r>
        <w:rPr>
          <w:b/>
          <w:sz w:val="25"/>
        </w:rPr>
        <w:t>Problem Sheet 8: Portfolio Management II - CAPM and Performance Measurement (Chp5)</w:t>
      </w:r>
    </w:p>
    <w:p>
      <w:r>
        <w:rPr>
          <w:b w:val="0"/>
          <w:i w:val="0"/>
        </w:rPr>
      </w:r>
    </w:p>
    <w:p>
      <w:pPr>
        <w:keepNext/>
      </w:pPr>
      <w:r>
        <w:rPr>
          <w:b/>
        </w:rPr>
        <w:t>1. Which of the following statements about the SML and the CML is least accurate?</w:t>
      </w:r>
    </w:p>
    <w:p>
      <w:pPr>
        <w:keepNext/>
      </w:pPr>
      <w:r>
        <w:rPr>
          <w:b w:val="0"/>
          <w:i w:val="0"/>
        </w:rPr>
        <w:t>A. Securities that plot above the SML are undervalued.</w:t>
      </w:r>
    </w:p>
    <w:p>
      <w:pPr>
        <w:keepNext/>
      </w:pPr>
      <w:r>
        <w:rPr>
          <w:b w:val="0"/>
          <w:i w:val="0"/>
        </w:rPr>
        <w:t>B. Investors expect to be compensated for systematic risk.</w:t>
      </w:r>
    </w:p>
    <w:p>
      <w:pPr>
        <w:keepLines/>
      </w:pPr>
      <w:r>
        <w:rPr>
          <w:b w:val="0"/>
          <w:i w:val="0"/>
        </w:rPr>
        <w:t>C. Securities that plot on the SML have no value to investors.</w:t>
      </w:r>
    </w:p>
    <w:p>
      <w:pPr>
        <w:keepNext/>
      </w:pPr>
      <w:r>
        <w:rPr>
          <w:b/>
        </w:rPr>
        <w:t>2. Which of these return metrics is defined as excess return per unit of systematic risk?</w:t>
      </w:r>
    </w:p>
    <w:p>
      <w:pPr>
        <w:keepNext/>
      </w:pPr>
      <w:r>
        <w:rPr>
          <w:b w:val="0"/>
          <w:i w:val="0"/>
        </w:rPr>
        <w:t>A. Sharpe ratio.</w:t>
      </w:r>
    </w:p>
    <w:p>
      <w:pPr>
        <w:keepNext/>
      </w:pPr>
      <w:r>
        <w:rPr>
          <w:b w:val="0"/>
          <w:i w:val="0"/>
        </w:rPr>
        <w:t>B. Jensen's alpha.</w:t>
      </w:r>
    </w:p>
    <w:p>
      <w:pPr>
        <w:keepLines/>
      </w:pPr>
      <w:r>
        <w:rPr>
          <w:b w:val="0"/>
          <w:i w:val="0"/>
        </w:rPr>
        <w:t>C. Treynor measure.</w:t>
      </w:r>
    </w:p>
    <w:p>
      <w:pPr>
        <w:keepNext/>
      </w:pPr>
      <w:r>
        <w:rPr>
          <w:b/>
        </w:rPr>
        <w:t>3. As the number of stocks in a portfolio increases, the portfolio's systematic risk:</w:t>
      </w:r>
    </w:p>
    <w:p>
      <w:pPr>
        <w:keepNext/>
      </w:pPr>
      <w:r>
        <w:rPr>
          <w:b w:val="0"/>
          <w:i w:val="0"/>
        </w:rPr>
        <w:t>A. can increase or decrease.</w:t>
      </w:r>
    </w:p>
    <w:p>
      <w:pPr>
        <w:keepNext/>
      </w:pPr>
      <w:r>
        <w:rPr>
          <w:b w:val="0"/>
          <w:i w:val="0"/>
        </w:rPr>
        <w:t>B. decreases at a decreasing rate.</w:t>
      </w:r>
    </w:p>
    <w:p>
      <w:pPr>
        <w:keepLines/>
      </w:pPr>
      <w:r>
        <w:rPr>
          <w:b w:val="0"/>
          <w:i w:val="0"/>
        </w:rPr>
        <w:t>C. decreases at an increasing rate.</w:t>
      </w:r>
    </w:p>
    <w:p>
      <w:pPr>
        <w:keepNext/>
      </w:pPr>
      <w:r>
        <w:rPr>
          <w:b/>
        </w:rPr>
        <w:t>4. A stock has a beta of 0.8. This means that:</w:t>
      </w:r>
    </w:p>
    <w:p>
      <w:pPr>
        <w:keepNext/>
      </w:pPr>
      <w:r>
        <w:rPr>
          <w:b w:val="0"/>
          <w:i w:val="0"/>
        </w:rPr>
        <w:t>A. the stock is 20% less risky than the market in total risk terms.</w:t>
      </w:r>
    </w:p>
    <w:p>
      <w:pPr>
        <w:keepNext/>
      </w:pPr>
      <w:r>
        <w:rPr>
          <w:b w:val="0"/>
          <w:i w:val="0"/>
        </w:rPr>
        <w:t>B. a 1% change in the market return is associated with a 0.8% change in the stock's return.</w:t>
      </w:r>
    </w:p>
    <w:p>
      <w:pPr>
        <w:keepLines/>
      </w:pPr>
      <w:r>
        <w:rPr>
          <w:b w:val="0"/>
          <w:i w:val="0"/>
        </w:rPr>
        <w:t>C. the stock's expected return is 0.8 times the market return.</w:t>
      </w:r>
    </w:p>
    <w:p>
      <w:pPr>
        <w:keepNext/>
      </w:pPr>
      <w:r>
        <w:rPr>
          <w:b/>
        </w:rPr>
        <w:t>5. The risk-free rate is 4% and the expected market return is 10%. According to the CAPM, the required return on a stock with a beta of 1.5 is:</w:t>
      </w:r>
    </w:p>
    <w:p>
      <w:pPr>
        <w:keepNext/>
      </w:pPr>
      <w:r>
        <w:rPr>
          <w:b w:val="0"/>
          <w:i w:val="0"/>
        </w:rPr>
        <w:t>A. 10.0%.</w:t>
      </w:r>
    </w:p>
    <w:p>
      <w:pPr>
        <w:keepNext/>
      </w:pPr>
      <w:r>
        <w:rPr>
          <w:b w:val="0"/>
          <w:i w:val="0"/>
        </w:rPr>
        <w:t>B. 13.0%.</w:t>
      </w:r>
    </w:p>
    <w:p>
      <w:pPr>
        <w:keepLines/>
      </w:pPr>
      <w:r>
        <w:rPr>
          <w:b w:val="0"/>
          <w:i w:val="0"/>
        </w:rPr>
        <w:t>C. 15.0%.</w:t>
      </w:r>
    </w:p>
    <w:p>
      <w:pPr>
        <w:keepNext/>
      </w:pPr>
      <w:r>
        <w:rPr>
          <w:b/>
        </w:rPr>
        <w:t>6. A portfolio has a positive Jensen's alpha. The portfolio is most likely:</w:t>
      </w:r>
    </w:p>
    <w:p>
      <w:pPr>
        <w:keepNext/>
      </w:pPr>
      <w:r>
        <w:rPr>
          <w:b w:val="0"/>
          <w:i w:val="0"/>
        </w:rPr>
        <w:t>A. underperforming for its level of systematic risk.</w:t>
      </w:r>
    </w:p>
    <w:p>
      <w:pPr>
        <w:keepNext/>
      </w:pPr>
      <w:r>
        <w:rPr>
          <w:b w:val="0"/>
          <w:i w:val="0"/>
        </w:rPr>
        <w:t>B. earning more than its beta requires, so it plots above the SML.</w:t>
      </w:r>
    </w:p>
    <w:p>
      <w:pPr>
        <w:keepLines/>
      </w:pPr>
      <w:r>
        <w:rPr>
          <w:b w:val="0"/>
          <w:i w:val="0"/>
        </w:rPr>
        <w:t>C. unaffected by the market return.</w:t>
      </w:r>
    </w:p>
    <w:p>
      <w:pPr>
        <w:keepNext/>
      </w:pPr>
      <w:r>
        <w:rPr>
          <w:b/>
        </w:rPr>
        <w:t>7. Which performance measure is most appropriate for a portfolio that represents the investor's entire wealth?</w:t>
      </w:r>
    </w:p>
    <w:p>
      <w:pPr>
        <w:keepNext/>
      </w:pPr>
      <w:r>
        <w:rPr>
          <w:b w:val="0"/>
          <w:i w:val="0"/>
        </w:rPr>
        <w:t>A. The Treynor measure.</w:t>
      </w:r>
    </w:p>
    <w:p>
      <w:pPr>
        <w:keepNext/>
      </w:pPr>
      <w:r>
        <w:rPr>
          <w:b w:val="0"/>
          <w:i w:val="0"/>
        </w:rPr>
        <w:t>B. The Sharpe ratio.</w:t>
      </w:r>
    </w:p>
    <w:p>
      <w:pPr>
        <w:keepLines/>
      </w:pPr>
      <w:r>
        <w:rPr>
          <w:b w:val="0"/>
          <w:i w:val="0"/>
        </w:rPr>
        <w:t>C. Jensen's alpha.</w:t>
      </w:r>
    </w:p>
    <w:p>
      <w:pPr>
        <w:keepNext/>
      </w:pPr>
      <w:r>
        <w:rPr>
          <w:b/>
        </w:rPr>
        <w:t>8. The beta of the market portfolio is:</w:t>
      </w:r>
    </w:p>
    <w:p>
      <w:pPr>
        <w:keepNext/>
      </w:pPr>
      <w:r>
        <w:rPr>
          <w:b w:val="0"/>
          <w:i w:val="0"/>
        </w:rPr>
        <w:t>A. zero.</w:t>
      </w:r>
    </w:p>
    <w:p>
      <w:pPr>
        <w:keepNext/>
      </w:pPr>
      <w:r>
        <w:rPr>
          <w:b w:val="0"/>
          <w:i w:val="0"/>
        </w:rPr>
        <w:t>B. one.</w:t>
      </w:r>
    </w:p>
    <w:p>
      <w:pPr>
        <w:keepLines/>
      </w:pPr>
      <w:r>
        <w:rPr>
          <w:b w:val="0"/>
          <w:i w:val="0"/>
        </w:rPr>
        <w:t>C. equal to the average standard deviation of its constituents.</w:t>
      </w:r>
    </w:p>
    <w:p>
      <w:pPr>
        <w:keepNext/>
      </w:pPr>
      <w:r>
        <w:rPr>
          <w:b/>
        </w:rPr>
        <w:t>9. The covariance of a stock's returns with the market's returns is 0.005 and the standard deviation of the market's returns is 0.05. The standard deviation of the stock's returns is 0.10.</w:t>
      </w:r>
    </w:p>
    <w:p>
      <w:pPr>
        <w:keepNext/>
      </w:pPr>
      <w:r>
        <w:rPr>
          <w:b w:val="0"/>
          <w:i w:val="0"/>
        </w:rPr>
        <w:t>(a) Calculate the stock's beta.</w:t>
      </w:r>
    </w:p>
    <w:p>
      <w:pPr>
        <w:keepNext/>
      </w:pPr>
      <w:r>
        <w:rPr>
          <w:b w:val="0"/>
          <w:i w:val="0"/>
        </w:rPr>
        <w:t>(b) Interpret the number you have calculated.</w:t>
      </w:r>
    </w:p>
    <w:p>
      <w:pPr>
        <w:keepNext/>
      </w:pPr>
      <w:r>
        <w:rPr>
          <w:b w:val="0"/>
          <w:i w:val="0"/>
        </w:rPr>
        <w:t>(c) Calculate the correlation between the stock and the market, and verify that beta equals the correlation multiplied by the ratio of the standard deviations.</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10. The risk-free rate is 7% and the expected market return is 14%.</w:t>
      </w:r>
    </w:p>
    <w:p>
      <w:pPr>
        <w:keepNext/>
      </w:pPr>
      <w:r>
        <w:rPr>
          <w:b w:val="0"/>
          <w:i w:val="0"/>
        </w:rPr>
        <w:t>(a) Calculate the required return on a stock with a beta of 0.7.</w:t>
      </w:r>
    </w:p>
    <w:p>
      <w:pPr>
        <w:keepNext/>
      </w:pPr>
      <w:r>
        <w:rPr>
          <w:b w:val="0"/>
          <w:i w:val="0"/>
        </w:rPr>
        <w:t>(b) Calculate the required return on a stock with a beta of 1.2.</w:t>
      </w:r>
    </w:p>
    <w:p>
      <w:pPr>
        <w:keepNext/>
      </w:pPr>
      <w:r>
        <w:rPr>
          <w:b w:val="0"/>
          <w:i w:val="0"/>
        </w:rPr>
        <w:t>(c) State the required return on the market portfolio and explain the role of beta in the capital asset pricing model.</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11. The risk-free rate is 6% and the expected market return is 15%.</w:t>
      </w:r>
    </w:p>
    <w:p>
      <w:pPr>
        <w:keepNext/>
      </w:pPr>
      <w:r>
        <w:rPr>
          <w:b w:val="0"/>
          <w:i w:val="0"/>
        </w:rPr>
        <w:t>(a) A stock with a beta of 1.2 is priced at 25 and is expected to pay a dividend of 1 and to be worth 30 at year-end. Calculate its expected return and decide whether to buy or short it.</w:t>
      </w:r>
    </w:p>
    <w:p>
      <w:pPr>
        <w:keepNext/>
      </w:pPr>
      <w:r>
        <w:rPr>
          <w:b w:val="0"/>
          <w:i w:val="0"/>
        </w:rPr>
        <w:t>(b) A stock with a beta of 0.7 is priced at 50 and is expected to pay a dividend of 1 and to be worth 55 at year-end. Answer the same question.</w:t>
      </w:r>
    </w:p>
    <w:p>
      <w:pPr>
        <w:keepNext/>
      </w:pPr>
      <w:r>
        <w:rPr>
          <w:b w:val="0"/>
          <w:i w:val="0"/>
        </w:rPr>
        <w:t>(c) Explain the principle that links the two decisions.</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12. A portfolio earned 15% over the year with a standard deviation of 20% and a beta of 1.2. The market returned 12% with a standard deviation of 15% and the risk-free rate was 5%.</w:t>
      </w:r>
    </w:p>
    <w:p>
      <w:pPr>
        <w:keepNext/>
      </w:pPr>
      <w:r>
        <w:rPr>
          <w:b w:val="0"/>
          <w:i w:val="0"/>
        </w:rPr>
        <w:t>(a) Calculate the Sharpe ratio of the portfolio and of the market.</w:t>
      </w:r>
    </w:p>
    <w:p>
      <w:pPr>
        <w:keepNext/>
      </w:pPr>
      <w:r>
        <w:rPr>
          <w:b w:val="0"/>
          <w:i w:val="0"/>
        </w:rPr>
        <w:t>(b) Calculate M-squared for the portfolio.</w:t>
      </w:r>
    </w:p>
    <w:p>
      <w:pPr>
        <w:keepNext/>
      </w:pPr>
      <w:r>
        <w:rPr>
          <w:b w:val="0"/>
          <w:i w:val="0"/>
        </w:rPr>
        <w:t>(c) Calculate the Treynor measure.</w:t>
      </w:r>
    </w:p>
    <w:p>
      <w:pPr>
        <w:keepNext/>
      </w:pPr>
      <w:r>
        <w:rPr>
          <w:b w:val="0"/>
          <w:i w:val="0"/>
        </w:rPr>
        <w:t>(d) Calculate Jensen's alpha and interpret its sign.</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13. Compare the security market line and the capital market line. Your answer should cover the measure of risk used on each axis, the slope of each line, the assets that plot on them, and the practical question each is designed to answer.</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