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01EA432B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Problem Sheet 1</w:t>
      </w:r>
    </w:p>
    <w:p w14:paraId="374691FD" w14:textId="2320856B" w:rsidR="007D5B43" w:rsidRPr="00DF37B2" w:rsidRDefault="002A2619" w:rsidP="00EA3C21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DF37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Date due: </w:t>
      </w:r>
      <w:r w:rsidR="00124D44">
        <w:rPr>
          <w:rFonts w:ascii="Times New Roman" w:hAnsi="Times New Roman" w:cs="Times New Roman" w:hint="eastAsia"/>
          <w:b/>
          <w:bCs/>
          <w:sz w:val="28"/>
          <w:szCs w:val="28"/>
        </w:rPr>
        <w:t>2025-03-31</w:t>
      </w:r>
    </w:p>
    <w:p w14:paraId="334FC674" w14:textId="17831A54" w:rsidR="00F64F76" w:rsidRDefault="00F64F76" w:rsidP="00FE0B39">
      <w:pPr>
        <w:rPr>
          <w:rStyle w:val="fontstyle01"/>
        </w:rPr>
      </w:pPr>
      <w:r>
        <w:rPr>
          <w:rStyle w:val="fontstyle01"/>
        </w:rPr>
        <w:t>1. LIBOR rates are determined:</w:t>
      </w:r>
    </w:p>
    <w:p w14:paraId="520F5E99" w14:textId="6F341F1A" w:rsidR="00FE0B39" w:rsidRDefault="00F64F76" w:rsidP="008968F4">
      <w:pPr>
        <w:ind w:left="142"/>
        <w:rPr>
          <w:rStyle w:val="fontstyle01"/>
        </w:rPr>
      </w:pPr>
      <w:r>
        <w:rPr>
          <w:rStyle w:val="fontstyle01"/>
        </w:rPr>
        <w:t>A. by countries’ central banks.</w:t>
      </w:r>
      <w:r>
        <w:rPr>
          <w:rFonts w:ascii="Century" w:hAnsi="Century"/>
          <w:color w:val="000000"/>
        </w:rPr>
        <w:br/>
      </w:r>
      <w:r>
        <w:rPr>
          <w:rStyle w:val="fontstyle01"/>
        </w:rPr>
        <w:t>B. by money market regulators.</w:t>
      </w:r>
      <w:r>
        <w:rPr>
          <w:rFonts w:ascii="Century" w:hAnsi="Century"/>
          <w:color w:val="000000"/>
        </w:rPr>
        <w:br/>
      </w:r>
      <w:r>
        <w:rPr>
          <w:rStyle w:val="fontstyle01"/>
        </w:rPr>
        <w:t>C. in the interbank lending market.</w:t>
      </w:r>
    </w:p>
    <w:p w14:paraId="08B1C791" w14:textId="1B590BEB" w:rsidR="006C2DA3" w:rsidRDefault="00371B73" w:rsidP="006C2DA3">
      <w:pPr>
        <w:rPr>
          <w:rStyle w:val="fontstyle01"/>
        </w:rPr>
      </w:pPr>
      <w:r>
        <w:rPr>
          <w:rStyle w:val="fontstyle01"/>
        </w:rPr>
        <w:t>2</w:t>
      </w:r>
      <w:r w:rsidR="006C2DA3">
        <w:rPr>
          <w:rStyle w:val="fontstyle01"/>
        </w:rPr>
        <w:t>. A market rate of discount for a single payment to be made in the future is:</w:t>
      </w:r>
    </w:p>
    <w:p w14:paraId="2741CBF6" w14:textId="77777777" w:rsidR="006C2DA3" w:rsidRDefault="006C2DA3" w:rsidP="008968F4">
      <w:pPr>
        <w:ind w:left="142"/>
        <w:rPr>
          <w:rStyle w:val="fontstyle01"/>
        </w:rPr>
      </w:pPr>
      <w:r>
        <w:rPr>
          <w:rStyle w:val="fontstyle01"/>
        </w:rPr>
        <w:t>A. a spot rate.</w:t>
      </w:r>
      <w:r w:rsidRPr="008968F4">
        <w:rPr>
          <w:rStyle w:val="fontstyle01"/>
        </w:rPr>
        <w:br/>
      </w:r>
      <w:r>
        <w:rPr>
          <w:rStyle w:val="fontstyle01"/>
        </w:rPr>
        <w:t>B. a simple yield.</w:t>
      </w:r>
      <w:r w:rsidRPr="008968F4">
        <w:rPr>
          <w:rStyle w:val="fontstyle01"/>
        </w:rPr>
        <w:br/>
      </w:r>
      <w:r>
        <w:rPr>
          <w:rStyle w:val="fontstyle01"/>
        </w:rPr>
        <w:t>C. a forward rate.</w:t>
      </w:r>
    </w:p>
    <w:p w14:paraId="08A5EC03" w14:textId="77777777" w:rsidR="009028A9" w:rsidRDefault="009028A9" w:rsidP="009028A9">
      <w:pPr>
        <w:jc w:val="both"/>
        <w:rPr>
          <w:rStyle w:val="fontstyle01"/>
        </w:rPr>
      </w:pPr>
      <w:r>
        <w:rPr>
          <w:rStyle w:val="fontstyle01"/>
        </w:rPr>
        <w:t xml:space="preserve">3. An analyst observes a 20-year, 8% option-free bond with </w:t>
      </w:r>
      <w:proofErr w:type="spellStart"/>
      <w:r>
        <w:rPr>
          <w:rStyle w:val="fontstyle01"/>
        </w:rPr>
        <w:t>semiannual</w:t>
      </w:r>
      <w:proofErr w:type="spellEnd"/>
      <w:r>
        <w:rPr>
          <w:rStyle w:val="fontstyle01"/>
        </w:rPr>
        <w:t xml:space="preserve"> coupons. The required yield-to-maturity on a </w:t>
      </w:r>
      <w:proofErr w:type="spellStart"/>
      <w:r>
        <w:rPr>
          <w:rStyle w:val="fontstyle01"/>
        </w:rPr>
        <w:t>semiannual</w:t>
      </w:r>
      <w:proofErr w:type="spellEnd"/>
      <w:r>
        <w:rPr>
          <w:rStyle w:val="fontstyle01"/>
        </w:rPr>
        <w:t xml:space="preserve"> bond basis was 8%, but suddenly it decreased to 7.25%. As a result, the price of this bond:</w:t>
      </w:r>
    </w:p>
    <w:p w14:paraId="605BD560" w14:textId="77777777" w:rsidR="009028A9" w:rsidRDefault="009028A9" w:rsidP="008968F4">
      <w:pPr>
        <w:ind w:left="142"/>
        <w:rPr>
          <w:rStyle w:val="fontstyle01"/>
        </w:rPr>
      </w:pPr>
      <w:r>
        <w:rPr>
          <w:rStyle w:val="fontstyle01"/>
        </w:rPr>
        <w:t>A. increased.</w:t>
      </w:r>
      <w:r w:rsidRPr="008968F4">
        <w:rPr>
          <w:rStyle w:val="fontstyle01"/>
        </w:rPr>
        <w:br/>
      </w:r>
      <w:r>
        <w:rPr>
          <w:rStyle w:val="fontstyle01"/>
        </w:rPr>
        <w:t>B. decreased.</w:t>
      </w:r>
      <w:r w:rsidRPr="008968F4">
        <w:rPr>
          <w:rStyle w:val="fontstyle01"/>
        </w:rPr>
        <w:br/>
      </w:r>
      <w:r>
        <w:rPr>
          <w:rStyle w:val="fontstyle01"/>
        </w:rPr>
        <w:t>C. stayed the same.</w:t>
      </w:r>
    </w:p>
    <w:p w14:paraId="49258D0D" w14:textId="15649D63" w:rsidR="009028A9" w:rsidRDefault="00FA6AD9" w:rsidP="009028A9">
      <w:pPr>
        <w:jc w:val="both"/>
        <w:rPr>
          <w:rStyle w:val="fontstyle01"/>
        </w:rPr>
      </w:pPr>
      <w:r>
        <w:rPr>
          <w:rStyle w:val="fontstyle01"/>
        </w:rPr>
        <w:t>4</w:t>
      </w:r>
      <w:r w:rsidR="009028A9">
        <w:rPr>
          <w:rStyle w:val="fontstyle01"/>
        </w:rPr>
        <w:t xml:space="preserve">. </w:t>
      </w:r>
      <w:r w:rsidR="00B31A22">
        <w:rPr>
          <w:rStyle w:val="fontstyle01"/>
        </w:rPr>
        <w:t>You are</w:t>
      </w:r>
      <w:r w:rsidR="009028A9">
        <w:rPr>
          <w:rStyle w:val="fontstyle01"/>
        </w:rPr>
        <w:t xml:space="preserve"> estimating a value for an infrequently traded bond with six years to maturity, an annual coupon of 7%, and a single-B credit rating. </w:t>
      </w:r>
      <w:r w:rsidR="008F6CA7">
        <w:rPr>
          <w:rStyle w:val="fontstyle01"/>
        </w:rPr>
        <w:t>You</w:t>
      </w:r>
      <w:r w:rsidR="005D6BCA">
        <w:rPr>
          <w:rStyle w:val="fontstyle01"/>
        </w:rPr>
        <w:t xml:space="preserve"> </w:t>
      </w:r>
      <w:r w:rsidR="009028A9">
        <w:rPr>
          <w:rStyle w:val="fontstyle01"/>
        </w:rPr>
        <w:t>obtain yields-to</w:t>
      </w:r>
      <w:r w:rsidR="00152F1E">
        <w:rPr>
          <w:rStyle w:val="fontstyle01"/>
        </w:rPr>
        <w:t>-</w:t>
      </w:r>
      <w:r w:rsidR="009028A9">
        <w:rPr>
          <w:rStyle w:val="fontstyle01"/>
        </w:rPr>
        <w:t>maturity for more liquid bonds with the same credit rating:</w:t>
      </w:r>
    </w:p>
    <w:p w14:paraId="40A106FC" w14:textId="04493EC9" w:rsidR="009028A9" w:rsidRDefault="009028A9" w:rsidP="009028A9">
      <w:pPr>
        <w:rPr>
          <w:rStyle w:val="fontstyle21"/>
        </w:rPr>
      </w:pPr>
      <w:r>
        <w:rPr>
          <w:rStyle w:val="fontstyle21"/>
        </w:rPr>
        <w:t>5% coupon, eight years to maturity, yielding 7.20%.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6.5% coupon, </w:t>
      </w:r>
      <w:r w:rsidR="00152F1E">
        <w:rPr>
          <w:rStyle w:val="fontstyle21"/>
        </w:rPr>
        <w:t>f</w:t>
      </w:r>
      <w:r>
        <w:rPr>
          <w:rStyle w:val="fontstyle21"/>
        </w:rPr>
        <w:t>ive years to maturity, yielding 6.40%.</w:t>
      </w:r>
    </w:p>
    <w:p w14:paraId="7C95D486" w14:textId="77777777" w:rsidR="009028A9" w:rsidRDefault="009028A9" w:rsidP="009028A9">
      <w:pPr>
        <w:rPr>
          <w:rStyle w:val="fontstyle01"/>
        </w:rPr>
      </w:pPr>
      <w:r>
        <w:rPr>
          <w:rStyle w:val="fontstyle01"/>
        </w:rPr>
        <w:t xml:space="preserve">The infrequently traded bond is </w:t>
      </w:r>
      <w:r w:rsidRPr="00814C6F">
        <w:rPr>
          <w:rStyle w:val="fontstyle11"/>
          <w:b/>
          <w:bCs/>
        </w:rPr>
        <w:t>most likely</w:t>
      </w:r>
      <w:r>
        <w:rPr>
          <w:rStyle w:val="fontstyle11"/>
        </w:rPr>
        <w:t xml:space="preserve"> </w:t>
      </w:r>
      <w:r>
        <w:rPr>
          <w:rStyle w:val="fontstyle01"/>
        </w:rPr>
        <w:t>trading at:</w:t>
      </w:r>
    </w:p>
    <w:p w14:paraId="1B0716DD" w14:textId="77777777" w:rsidR="009028A9" w:rsidRDefault="009028A9" w:rsidP="008968F4">
      <w:pPr>
        <w:ind w:left="142"/>
        <w:rPr>
          <w:rStyle w:val="fontstyle01"/>
        </w:rPr>
      </w:pPr>
      <w:r>
        <w:rPr>
          <w:rStyle w:val="fontstyle01"/>
        </w:rPr>
        <w:t>A. par value.</w:t>
      </w:r>
      <w:r w:rsidRPr="008968F4">
        <w:rPr>
          <w:rStyle w:val="fontstyle01"/>
        </w:rPr>
        <w:br/>
      </w:r>
      <w:r>
        <w:rPr>
          <w:rStyle w:val="fontstyle01"/>
        </w:rPr>
        <w:t>B. a discount to par value.</w:t>
      </w:r>
      <w:r w:rsidRPr="008968F4">
        <w:rPr>
          <w:rStyle w:val="fontstyle01"/>
        </w:rPr>
        <w:br/>
      </w:r>
      <w:r>
        <w:rPr>
          <w:rStyle w:val="fontstyle01"/>
        </w:rPr>
        <w:t>C. a premium to par value.</w:t>
      </w:r>
    </w:p>
    <w:p w14:paraId="3B819206" w14:textId="439BB0DC" w:rsidR="003735FC" w:rsidRDefault="00FA6AD9" w:rsidP="003735FC">
      <w:pPr>
        <w:rPr>
          <w:rStyle w:val="fontstyle01"/>
        </w:rPr>
      </w:pPr>
      <w:r>
        <w:rPr>
          <w:rStyle w:val="fontstyle01"/>
        </w:rPr>
        <w:t>5</w:t>
      </w:r>
      <w:r w:rsidR="003735FC">
        <w:rPr>
          <w:rStyle w:val="fontstyle01"/>
        </w:rPr>
        <w:t>. A floating-rate note has a quoted margin of +50 basis points and a required margin of +75 basis points. On its next reset date, the price of the note will be:</w:t>
      </w:r>
    </w:p>
    <w:p w14:paraId="0FFF0749" w14:textId="17625D8B" w:rsidR="00DE1ACE" w:rsidRDefault="003735FC" w:rsidP="00DE1ACE">
      <w:pPr>
        <w:ind w:left="142"/>
        <w:rPr>
          <w:rStyle w:val="fontstyle01"/>
        </w:rPr>
      </w:pPr>
      <w:r>
        <w:rPr>
          <w:rStyle w:val="fontstyle01"/>
        </w:rPr>
        <w:t>A. equal to par value.</w:t>
      </w:r>
      <w:r w:rsidRPr="008968F4">
        <w:rPr>
          <w:rStyle w:val="fontstyle01"/>
        </w:rPr>
        <w:br/>
      </w:r>
      <w:r>
        <w:rPr>
          <w:rStyle w:val="fontstyle01"/>
        </w:rPr>
        <w:t>B. less than par value.</w:t>
      </w:r>
      <w:r w:rsidRPr="008968F4">
        <w:rPr>
          <w:rStyle w:val="fontstyle01"/>
        </w:rPr>
        <w:br/>
      </w:r>
      <w:r>
        <w:rPr>
          <w:rStyle w:val="fontstyle01"/>
        </w:rPr>
        <w:t>C. greater than par value.</w:t>
      </w:r>
    </w:p>
    <w:p w14:paraId="27134228" w14:textId="283B9D50" w:rsidR="00E36CA3" w:rsidRDefault="00F60453" w:rsidP="0081669C">
      <w:pPr>
        <w:jc w:val="both"/>
        <w:rPr>
          <w:rStyle w:val="fontstyle01"/>
        </w:rPr>
      </w:pPr>
      <w:r>
        <w:rPr>
          <w:rStyle w:val="fontstyle01"/>
        </w:rPr>
        <w:t>A</w:t>
      </w:r>
      <w:r w:rsidR="00987E68">
        <w:rPr>
          <w:rStyle w:val="fontstyle01"/>
        </w:rPr>
        <w:t>. A 20-year, 10% annual-pay bond has a par value of $1,000. What is the price of the bond if it</w:t>
      </w:r>
      <w:r w:rsidR="00E36CA3">
        <w:rPr>
          <w:rStyle w:val="fontstyle01"/>
        </w:rPr>
        <w:t xml:space="preserve"> </w:t>
      </w:r>
      <w:r w:rsidR="00987E68">
        <w:rPr>
          <w:rStyle w:val="fontstyle01"/>
        </w:rPr>
        <w:t>has a yield-to-maturity of 15%?</w:t>
      </w:r>
    </w:p>
    <w:p w14:paraId="04654BB1" w14:textId="77777777" w:rsidR="00F60453" w:rsidRDefault="00F60453" w:rsidP="0081669C">
      <w:pPr>
        <w:jc w:val="both"/>
        <w:rPr>
          <w:rStyle w:val="fontstyle01"/>
        </w:rPr>
      </w:pPr>
    </w:p>
    <w:p w14:paraId="7A9F2948" w14:textId="77777777" w:rsidR="00F60453" w:rsidRDefault="00F60453" w:rsidP="0081669C">
      <w:pPr>
        <w:jc w:val="both"/>
        <w:rPr>
          <w:rStyle w:val="fontstyle01"/>
        </w:rPr>
      </w:pP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33431343" w14:textId="77777777" w:rsidR="00F60453" w:rsidRDefault="00F60453" w:rsidP="0081669C">
      <w:pPr>
        <w:jc w:val="both"/>
        <w:rPr>
          <w:rStyle w:val="fontstyle01"/>
        </w:rPr>
      </w:pPr>
    </w:p>
    <w:p w14:paraId="70DBDA50" w14:textId="5EB37DF8" w:rsidR="0081669C" w:rsidRDefault="00F60453" w:rsidP="0081669C">
      <w:pPr>
        <w:jc w:val="both"/>
        <w:rPr>
          <w:rStyle w:val="fontstyle01"/>
        </w:rPr>
      </w:pPr>
      <w:r>
        <w:rPr>
          <w:rStyle w:val="fontstyle01"/>
        </w:rPr>
        <w:lastRenderedPageBreak/>
        <w:t>B</w:t>
      </w:r>
      <w:r w:rsidR="00DC109B">
        <w:rPr>
          <w:rStyle w:val="fontstyle01"/>
        </w:rPr>
        <w:t xml:space="preserve">. An analyst observes a 5-year, 10% </w:t>
      </w:r>
      <w:proofErr w:type="spellStart"/>
      <w:r w:rsidR="00DC109B">
        <w:rPr>
          <w:rStyle w:val="fontstyle01"/>
        </w:rPr>
        <w:t>semiannual</w:t>
      </w:r>
      <w:proofErr w:type="spellEnd"/>
      <w:r w:rsidR="00DC109B">
        <w:rPr>
          <w:rStyle w:val="fontstyle01"/>
        </w:rPr>
        <w:t xml:space="preserve">-pay bond. The face amount is £1,000. The analyst believes that the yield-to-maturity on a </w:t>
      </w:r>
      <w:proofErr w:type="spellStart"/>
      <w:r w:rsidR="00DC109B">
        <w:rPr>
          <w:rStyle w:val="fontstyle01"/>
        </w:rPr>
        <w:t>semiannual</w:t>
      </w:r>
      <w:proofErr w:type="spellEnd"/>
      <w:r w:rsidR="00DC109B">
        <w:rPr>
          <w:rStyle w:val="fontstyle01"/>
        </w:rPr>
        <w:t xml:space="preserve"> bond basis should be 15%. Based on this yield estimate, the price of this bond would be:</w:t>
      </w:r>
    </w:p>
    <w:p w14:paraId="2BF1F108" w14:textId="77777777" w:rsidR="00F60453" w:rsidRDefault="00F60453" w:rsidP="0081669C">
      <w:pPr>
        <w:jc w:val="both"/>
        <w:rPr>
          <w:rStyle w:val="fontstyle01"/>
        </w:rPr>
      </w:pPr>
    </w:p>
    <w:p w14:paraId="713A4539" w14:textId="77777777" w:rsidR="00F60453" w:rsidRDefault="00F60453" w:rsidP="0081669C">
      <w:pPr>
        <w:jc w:val="both"/>
        <w:rPr>
          <w:rStyle w:val="fontstyle01"/>
        </w:rPr>
      </w:pPr>
    </w:p>
    <w:p w14:paraId="49FBD4BC" w14:textId="77777777" w:rsidR="00F60453" w:rsidRDefault="00F60453" w:rsidP="0081669C">
      <w:pPr>
        <w:jc w:val="both"/>
        <w:rPr>
          <w:rStyle w:val="fontstyle01"/>
        </w:rPr>
      </w:pPr>
    </w:p>
    <w:p w14:paraId="0A7DD36A" w14:textId="77777777" w:rsidR="00F60453" w:rsidRDefault="00F60453" w:rsidP="0081669C">
      <w:pPr>
        <w:jc w:val="both"/>
        <w:rPr>
          <w:rStyle w:val="fontstyle01"/>
        </w:rPr>
      </w:pPr>
    </w:p>
    <w:p w14:paraId="404A4C78" w14:textId="77777777" w:rsidR="00F60453" w:rsidRDefault="00F60453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4651F26D" w14:textId="0C8D8146" w:rsidR="0081669C" w:rsidRDefault="00F60453" w:rsidP="0081669C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>. A $1,000, 5%, 20-year annual-pay bond has a YTM of 6.5%. If the YTM remains unchanged, how much will the bond value increase over the next three years?</w:t>
      </w:r>
    </w:p>
    <w:p w14:paraId="6A37F085" w14:textId="77777777" w:rsidR="00F60453" w:rsidRDefault="00F60453" w:rsidP="002D13AD">
      <w:pPr>
        <w:jc w:val="both"/>
        <w:rPr>
          <w:rStyle w:val="fontstyle01"/>
        </w:rPr>
      </w:pPr>
    </w:p>
    <w:p w14:paraId="1B55C830" w14:textId="77777777" w:rsidR="00F60453" w:rsidRDefault="00F60453" w:rsidP="002D13AD">
      <w:pPr>
        <w:jc w:val="both"/>
        <w:rPr>
          <w:rStyle w:val="fontstyle01"/>
        </w:rPr>
      </w:pPr>
    </w:p>
    <w:p w14:paraId="40B2B483" w14:textId="77777777" w:rsidR="00F60453" w:rsidRDefault="00F60453" w:rsidP="002D13AD">
      <w:pPr>
        <w:jc w:val="both"/>
        <w:rPr>
          <w:rStyle w:val="fontstyle01"/>
        </w:rPr>
      </w:pPr>
    </w:p>
    <w:p w14:paraId="6CF5489E" w14:textId="77777777" w:rsidR="00F60453" w:rsidRDefault="00F60453" w:rsidP="002D13AD">
      <w:pPr>
        <w:jc w:val="both"/>
        <w:rPr>
          <w:rStyle w:val="fontstyle01"/>
        </w:rPr>
      </w:pPr>
    </w:p>
    <w:p w14:paraId="4460C100" w14:textId="77777777" w:rsidR="00F60453" w:rsidRDefault="00F60453" w:rsidP="002D13AD">
      <w:pPr>
        <w:jc w:val="both"/>
        <w:rPr>
          <w:rStyle w:val="fontstyle01"/>
        </w:rPr>
      </w:pPr>
    </w:p>
    <w:p w14:paraId="770EEA6B" w14:textId="77777777" w:rsidR="00F60453" w:rsidRDefault="00F60453" w:rsidP="002D13AD">
      <w:pPr>
        <w:jc w:val="both"/>
        <w:rPr>
          <w:rStyle w:val="fontstyle01"/>
        </w:rPr>
      </w:pPr>
    </w:p>
    <w:p w14:paraId="4EE021F5" w14:textId="4ED907D9" w:rsidR="00A6336D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D</w:t>
      </w:r>
      <w:r w:rsidR="002E4487">
        <w:rPr>
          <w:rStyle w:val="fontstyle01"/>
        </w:rPr>
        <w:t>. If spot rates are 3.2% for one year, 3.4% for two years, and 3.5% for three years, the price of a</w:t>
      </w:r>
      <w:r w:rsidR="00A6336D">
        <w:rPr>
          <w:rStyle w:val="fontstyle01"/>
        </w:rPr>
        <w:t xml:space="preserve"> </w:t>
      </w:r>
      <w:r w:rsidR="002E4487">
        <w:rPr>
          <w:rStyle w:val="fontstyle01"/>
        </w:rPr>
        <w:t xml:space="preserve">$100,000 face value, 3-year, annual-pay bond with a coupon rate of 4% is </w:t>
      </w:r>
      <w:r w:rsidR="002E4487">
        <w:rPr>
          <w:rStyle w:val="fontstyle11"/>
        </w:rPr>
        <w:t xml:space="preserve">closest </w:t>
      </w:r>
      <w:r w:rsidR="002E4487">
        <w:rPr>
          <w:rStyle w:val="fontstyle01"/>
        </w:rPr>
        <w:t>to:</w:t>
      </w:r>
    </w:p>
    <w:p w14:paraId="414DB1CF" w14:textId="77777777" w:rsidR="00F60453" w:rsidRDefault="00F60453" w:rsidP="002D13AD">
      <w:pPr>
        <w:jc w:val="both"/>
        <w:rPr>
          <w:rStyle w:val="fontstyle01"/>
        </w:rPr>
      </w:pPr>
    </w:p>
    <w:p w14:paraId="2F4F1B97" w14:textId="77777777" w:rsidR="00F60453" w:rsidRDefault="00F60453" w:rsidP="002D13AD">
      <w:pPr>
        <w:jc w:val="both"/>
        <w:rPr>
          <w:rStyle w:val="fontstyle01"/>
        </w:rPr>
      </w:pPr>
    </w:p>
    <w:p w14:paraId="6801D393" w14:textId="77777777" w:rsidR="00F60453" w:rsidRDefault="00F60453" w:rsidP="002D13AD">
      <w:pPr>
        <w:jc w:val="both"/>
        <w:rPr>
          <w:rStyle w:val="fontstyle01"/>
        </w:rPr>
      </w:pPr>
    </w:p>
    <w:p w14:paraId="505F251F" w14:textId="77777777" w:rsidR="00F60453" w:rsidRDefault="00F60453" w:rsidP="002D13AD">
      <w:pPr>
        <w:jc w:val="both"/>
        <w:rPr>
          <w:rStyle w:val="fontstyle01"/>
        </w:rPr>
      </w:pPr>
    </w:p>
    <w:p w14:paraId="13B0E073" w14:textId="77777777" w:rsidR="00F60453" w:rsidRDefault="00F60453" w:rsidP="002D13AD">
      <w:pPr>
        <w:jc w:val="both"/>
        <w:rPr>
          <w:rStyle w:val="fontstyle01"/>
        </w:rPr>
      </w:pPr>
    </w:p>
    <w:p w14:paraId="266114FD" w14:textId="666732B0" w:rsidR="00A6336D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E</w:t>
      </w:r>
      <w:r w:rsidR="002E4487">
        <w:rPr>
          <w:rStyle w:val="fontstyle01"/>
        </w:rPr>
        <w:t>. An investor paid a full price of $1,059.04 each for 100 bonds. The purchase was between</w:t>
      </w:r>
      <w:r w:rsidR="00A6336D">
        <w:rPr>
          <w:rStyle w:val="fontstyle01"/>
        </w:rPr>
        <w:t xml:space="preserve"> </w:t>
      </w:r>
      <w:r w:rsidR="002E4487">
        <w:rPr>
          <w:rStyle w:val="fontstyle01"/>
        </w:rPr>
        <w:t>coupon dates, and accrued interest was $23.54 per bond. What is each bond’s flat price?</w:t>
      </w:r>
    </w:p>
    <w:p w14:paraId="04FA4BAF" w14:textId="77777777" w:rsidR="00F60453" w:rsidRDefault="00F60453" w:rsidP="00987E68">
      <w:pPr>
        <w:rPr>
          <w:rStyle w:val="fontstyle01"/>
        </w:rPr>
      </w:pPr>
    </w:p>
    <w:p w14:paraId="6516EDF9" w14:textId="77777777" w:rsidR="00F60453" w:rsidRDefault="00F60453" w:rsidP="00987E68">
      <w:pPr>
        <w:rPr>
          <w:rStyle w:val="fontstyle01"/>
        </w:rPr>
      </w:pPr>
    </w:p>
    <w:p w14:paraId="0F105A91" w14:textId="77777777" w:rsidR="00F60453" w:rsidRDefault="00F60453" w:rsidP="00987E68">
      <w:pPr>
        <w:rPr>
          <w:rStyle w:val="fontstyle01"/>
        </w:rPr>
      </w:pPr>
    </w:p>
    <w:p w14:paraId="20C0D7DE" w14:textId="77777777" w:rsidR="00F60453" w:rsidRDefault="00F60453" w:rsidP="00987E68">
      <w:pPr>
        <w:rPr>
          <w:rStyle w:val="fontstyle01"/>
        </w:rPr>
      </w:pPr>
    </w:p>
    <w:p w14:paraId="4D0BEC0C" w14:textId="77777777" w:rsidR="00F60453" w:rsidRDefault="00F60453" w:rsidP="00987E68">
      <w:pPr>
        <w:rPr>
          <w:rStyle w:val="fontstyle01"/>
        </w:rPr>
      </w:pPr>
    </w:p>
    <w:p w14:paraId="7D1A2F48" w14:textId="77777777" w:rsidR="00F60453" w:rsidRDefault="00F60453" w:rsidP="00987E68">
      <w:pPr>
        <w:rPr>
          <w:rStyle w:val="fontstyle01"/>
        </w:rPr>
      </w:pPr>
    </w:p>
    <w:p w14:paraId="5457C37F" w14:textId="194AAC31" w:rsidR="00356730" w:rsidRDefault="00F60453" w:rsidP="00663377">
      <w:pPr>
        <w:jc w:val="both"/>
        <w:rPr>
          <w:rStyle w:val="fontstyle01"/>
        </w:rPr>
      </w:pPr>
      <w:r>
        <w:rPr>
          <w:rStyle w:val="fontstyle01"/>
        </w:rPr>
        <w:lastRenderedPageBreak/>
        <w:t>F</w:t>
      </w:r>
      <w:r w:rsidR="00567EB9">
        <w:rPr>
          <w:rStyle w:val="fontstyle01"/>
        </w:rPr>
        <w:t xml:space="preserve">. Based on </w:t>
      </w:r>
      <w:proofErr w:type="spellStart"/>
      <w:r w:rsidR="00567EB9">
        <w:rPr>
          <w:rStyle w:val="fontstyle01"/>
        </w:rPr>
        <w:t>semiannual</w:t>
      </w:r>
      <w:proofErr w:type="spellEnd"/>
      <w:r w:rsidR="00567EB9">
        <w:rPr>
          <w:rStyle w:val="fontstyle01"/>
        </w:rPr>
        <w:t xml:space="preserve"> compounding, what would the YTM be on a 15-year, zero-coupon, $1,000</w:t>
      </w:r>
      <w:r w:rsidR="00356730">
        <w:rPr>
          <w:rStyle w:val="fontstyle01"/>
        </w:rPr>
        <w:t xml:space="preserve"> </w:t>
      </w:r>
      <w:r w:rsidR="00567EB9">
        <w:rPr>
          <w:rStyle w:val="fontstyle01"/>
        </w:rPr>
        <w:t>par value bond that’s currently trading at $331.40?</w:t>
      </w:r>
    </w:p>
    <w:p w14:paraId="3B6D668D" w14:textId="77777777" w:rsidR="00F60453" w:rsidRDefault="00F60453" w:rsidP="00987E68">
      <w:pPr>
        <w:rPr>
          <w:rStyle w:val="fontstyle01"/>
        </w:rPr>
      </w:pPr>
    </w:p>
    <w:p w14:paraId="0624DBC9" w14:textId="77777777" w:rsidR="00F60453" w:rsidRDefault="00F60453" w:rsidP="00987E68">
      <w:pPr>
        <w:rPr>
          <w:rStyle w:val="fontstyle01"/>
        </w:rPr>
      </w:pPr>
    </w:p>
    <w:p w14:paraId="426217D8" w14:textId="77777777" w:rsidR="00F60453" w:rsidRDefault="00F60453" w:rsidP="00987E68">
      <w:pPr>
        <w:rPr>
          <w:rStyle w:val="fontstyle01"/>
        </w:rPr>
      </w:pPr>
    </w:p>
    <w:p w14:paraId="62F4D975" w14:textId="77777777" w:rsidR="00F60453" w:rsidRDefault="00F60453" w:rsidP="00987E68">
      <w:pPr>
        <w:rPr>
          <w:rStyle w:val="fontstyle01"/>
        </w:rPr>
      </w:pPr>
    </w:p>
    <w:p w14:paraId="573F6454" w14:textId="77777777" w:rsidR="00F60453" w:rsidRDefault="00F60453" w:rsidP="00987E68">
      <w:pPr>
        <w:rPr>
          <w:rStyle w:val="fontstyle01"/>
        </w:rPr>
      </w:pPr>
    </w:p>
    <w:p w14:paraId="2260F671" w14:textId="77777777" w:rsidR="00F60453" w:rsidRDefault="00F60453" w:rsidP="00663377">
      <w:pPr>
        <w:jc w:val="both"/>
        <w:rPr>
          <w:rStyle w:val="fontstyle01"/>
        </w:rPr>
      </w:pPr>
    </w:p>
    <w:p w14:paraId="4C09A495" w14:textId="7AD7F3E2" w:rsidR="00356730" w:rsidRDefault="00F60453" w:rsidP="00663377">
      <w:pPr>
        <w:jc w:val="both"/>
        <w:rPr>
          <w:rStyle w:val="fontstyle01"/>
        </w:rPr>
      </w:pPr>
      <w:r>
        <w:rPr>
          <w:rStyle w:val="fontstyle01"/>
        </w:rPr>
        <w:t>G</w:t>
      </w:r>
      <w:r w:rsidR="00567EB9">
        <w:rPr>
          <w:rStyle w:val="fontstyle01"/>
        </w:rPr>
        <w:t xml:space="preserve">. An analyst observes a Widget &amp; Co. 7.125%, 4-year, </w:t>
      </w:r>
      <w:proofErr w:type="spellStart"/>
      <w:r w:rsidR="00567EB9">
        <w:rPr>
          <w:rStyle w:val="fontstyle01"/>
        </w:rPr>
        <w:t>semiannual</w:t>
      </w:r>
      <w:proofErr w:type="spellEnd"/>
      <w:r w:rsidR="00567EB9">
        <w:rPr>
          <w:rStyle w:val="fontstyle01"/>
        </w:rPr>
        <w:t>-pay bond trading at 102.347%</w:t>
      </w:r>
      <w:r w:rsidR="00356730">
        <w:rPr>
          <w:rStyle w:val="fontstyle01"/>
        </w:rPr>
        <w:t xml:space="preserve"> </w:t>
      </w:r>
      <w:r w:rsidR="00567EB9">
        <w:rPr>
          <w:rStyle w:val="fontstyle01"/>
        </w:rPr>
        <w:t>of par (where par is $1,000). The bond is callable at 101 in two years. What is the bond’s yield</w:t>
      </w:r>
      <w:r w:rsidR="00356730">
        <w:rPr>
          <w:rStyle w:val="fontstyle01"/>
        </w:rPr>
        <w:t>-</w:t>
      </w:r>
      <w:r w:rsidR="00567EB9">
        <w:rPr>
          <w:rStyle w:val="fontstyle01"/>
        </w:rPr>
        <w:t>to-call?</w:t>
      </w:r>
    </w:p>
    <w:p w14:paraId="2CD1CE52" w14:textId="77777777" w:rsidR="00F60453" w:rsidRDefault="00F60453" w:rsidP="00987E68">
      <w:pPr>
        <w:rPr>
          <w:rStyle w:val="fontstyle01"/>
        </w:rPr>
      </w:pPr>
    </w:p>
    <w:p w14:paraId="72C2CFC4" w14:textId="77777777" w:rsidR="00F60453" w:rsidRDefault="00F60453" w:rsidP="00987E68">
      <w:pPr>
        <w:rPr>
          <w:rStyle w:val="fontstyle01"/>
        </w:rPr>
      </w:pPr>
    </w:p>
    <w:p w14:paraId="20C48427" w14:textId="77777777" w:rsidR="00F60453" w:rsidRDefault="00F60453" w:rsidP="00987E68">
      <w:pPr>
        <w:rPr>
          <w:rStyle w:val="fontstyle01"/>
        </w:rPr>
      </w:pPr>
    </w:p>
    <w:p w14:paraId="00EFA454" w14:textId="77777777" w:rsidR="00F60453" w:rsidRDefault="00F60453" w:rsidP="00987E68">
      <w:pPr>
        <w:rPr>
          <w:rStyle w:val="fontstyle01"/>
        </w:rPr>
      </w:pPr>
    </w:p>
    <w:p w14:paraId="37A81421" w14:textId="77777777" w:rsidR="00F60453" w:rsidRDefault="00F60453" w:rsidP="00987E68">
      <w:pPr>
        <w:rPr>
          <w:rStyle w:val="fontstyle01"/>
        </w:rPr>
      </w:pPr>
    </w:p>
    <w:p w14:paraId="4A03D158" w14:textId="77777777" w:rsidR="00F60453" w:rsidRDefault="00F60453" w:rsidP="00987E68">
      <w:pPr>
        <w:rPr>
          <w:rStyle w:val="fontstyle01"/>
        </w:rPr>
      </w:pPr>
    </w:p>
    <w:p w14:paraId="7A4BB046" w14:textId="2F8DC600" w:rsidR="001D5977" w:rsidRDefault="00F60453" w:rsidP="00663377">
      <w:pPr>
        <w:jc w:val="both"/>
        <w:rPr>
          <w:rStyle w:val="fontstyle01"/>
        </w:rPr>
      </w:pPr>
      <w:r>
        <w:rPr>
          <w:rStyle w:val="fontstyle01"/>
        </w:rPr>
        <w:t>H</w:t>
      </w:r>
      <w:r w:rsidR="001D5977">
        <w:rPr>
          <w:rStyle w:val="fontstyle01"/>
        </w:rPr>
        <w:t>. The 4-year spot rate is 9.45%, and the 3-year spot rate is 9.85%. What is the 1-year forward rate three years from today?</w:t>
      </w:r>
    </w:p>
    <w:p w14:paraId="3C7F64C1" w14:textId="77777777" w:rsidR="00F60453" w:rsidRDefault="00F60453" w:rsidP="00987E68">
      <w:pPr>
        <w:rPr>
          <w:rStyle w:val="fontstyle01"/>
        </w:rPr>
      </w:pPr>
    </w:p>
    <w:p w14:paraId="53AF4BBF" w14:textId="77777777" w:rsidR="00F60453" w:rsidRDefault="00F60453" w:rsidP="00987E68">
      <w:pPr>
        <w:rPr>
          <w:rStyle w:val="fontstyle01"/>
        </w:rPr>
      </w:pPr>
    </w:p>
    <w:p w14:paraId="34E3DD54" w14:textId="77777777" w:rsidR="00F60453" w:rsidRDefault="00F60453" w:rsidP="00987E68">
      <w:pPr>
        <w:rPr>
          <w:rStyle w:val="fontstyle01"/>
        </w:rPr>
      </w:pPr>
    </w:p>
    <w:p w14:paraId="5ED2E0AD" w14:textId="77777777" w:rsidR="00F60453" w:rsidRDefault="00F60453" w:rsidP="00987E68">
      <w:pPr>
        <w:rPr>
          <w:rStyle w:val="fontstyle01"/>
        </w:rPr>
      </w:pPr>
    </w:p>
    <w:p w14:paraId="7F44E091" w14:textId="77777777" w:rsidR="00F60453" w:rsidRDefault="00F60453" w:rsidP="00987E68">
      <w:pPr>
        <w:rPr>
          <w:rStyle w:val="fontstyle01"/>
        </w:rPr>
      </w:pPr>
    </w:p>
    <w:p w14:paraId="2F2A984E" w14:textId="060CADC8" w:rsidR="001D5977" w:rsidRDefault="00F60453" w:rsidP="00987E68">
      <w:pPr>
        <w:rPr>
          <w:rStyle w:val="fontstyle01"/>
        </w:rPr>
      </w:pPr>
      <w:r>
        <w:rPr>
          <w:rStyle w:val="fontstyle01"/>
        </w:rPr>
        <w:t>I</w:t>
      </w:r>
      <w:r w:rsidR="001D5977">
        <w:rPr>
          <w:rStyle w:val="fontstyle01"/>
        </w:rPr>
        <w:t>. Given the following spot and forward rates: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Current 1-year spot rate is 5.5%.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one year from today is 7.63%.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two years from today is 12.18%.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three years from today is 15.5%.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 xml:space="preserve">The value of a 4-year, 10% annual-pay, $1,000 par value bond is </w:t>
      </w:r>
      <w:r w:rsidR="001D5977" w:rsidRPr="00782390">
        <w:rPr>
          <w:rStyle w:val="fontstyle11"/>
          <w:b/>
          <w:bCs/>
        </w:rPr>
        <w:t>closest</w:t>
      </w:r>
      <w:r w:rsidR="001D5977">
        <w:rPr>
          <w:rStyle w:val="fontstyle11"/>
        </w:rPr>
        <w:t xml:space="preserve"> </w:t>
      </w:r>
      <w:r w:rsidR="001D5977">
        <w:rPr>
          <w:rStyle w:val="fontstyle01"/>
        </w:rPr>
        <w:t>to:</w:t>
      </w:r>
    </w:p>
    <w:p w14:paraId="4B447BE4" w14:textId="2F737CD1" w:rsidR="00D676BC" w:rsidRPr="00FE0B39" w:rsidRDefault="00D676BC" w:rsidP="00987E68">
      <w:pPr>
        <w:rPr>
          <w:rFonts w:ascii="Times New Roman" w:hAnsi="Times New Roman" w:cs="Times New Roman"/>
        </w:rPr>
      </w:pPr>
    </w:p>
    <w:sectPr w:rsidR="00D676BC" w:rsidRPr="00FE0B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CD2E2" w14:textId="77777777" w:rsidR="00821DDA" w:rsidRDefault="00821DDA" w:rsidP="00371B73">
      <w:pPr>
        <w:spacing w:after="0" w:line="240" w:lineRule="auto"/>
      </w:pPr>
      <w:r>
        <w:separator/>
      </w:r>
    </w:p>
  </w:endnote>
  <w:endnote w:type="continuationSeparator" w:id="0">
    <w:p w14:paraId="7D519E11" w14:textId="77777777" w:rsidR="00821DDA" w:rsidRDefault="00821DDA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8784A" w14:textId="77777777" w:rsidR="00821DDA" w:rsidRDefault="00821DDA" w:rsidP="00371B73">
      <w:pPr>
        <w:spacing w:after="0" w:line="240" w:lineRule="auto"/>
      </w:pPr>
      <w:r>
        <w:separator/>
      </w:r>
    </w:p>
  </w:footnote>
  <w:footnote w:type="continuationSeparator" w:id="0">
    <w:p w14:paraId="5FFFC655" w14:textId="77777777" w:rsidR="00821DDA" w:rsidRDefault="00821DDA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65BB7"/>
    <w:rsid w:val="00124D44"/>
    <w:rsid w:val="00152F1E"/>
    <w:rsid w:val="001800D0"/>
    <w:rsid w:val="001D5977"/>
    <w:rsid w:val="002951EF"/>
    <w:rsid w:val="002A2619"/>
    <w:rsid w:val="002D13AD"/>
    <w:rsid w:val="002E4487"/>
    <w:rsid w:val="00356730"/>
    <w:rsid w:val="00371B73"/>
    <w:rsid w:val="003735FC"/>
    <w:rsid w:val="004D2BB8"/>
    <w:rsid w:val="00524811"/>
    <w:rsid w:val="00567EB9"/>
    <w:rsid w:val="00582221"/>
    <w:rsid w:val="005D6BCA"/>
    <w:rsid w:val="00663377"/>
    <w:rsid w:val="006C2DA3"/>
    <w:rsid w:val="00711E93"/>
    <w:rsid w:val="00782390"/>
    <w:rsid w:val="007D5B43"/>
    <w:rsid w:val="007F7A8A"/>
    <w:rsid w:val="00814C6F"/>
    <w:rsid w:val="0081669C"/>
    <w:rsid w:val="00821DDA"/>
    <w:rsid w:val="00870898"/>
    <w:rsid w:val="00871E80"/>
    <w:rsid w:val="008968F4"/>
    <w:rsid w:val="008D34F2"/>
    <w:rsid w:val="008D74FA"/>
    <w:rsid w:val="008F6CA7"/>
    <w:rsid w:val="009028A9"/>
    <w:rsid w:val="00970426"/>
    <w:rsid w:val="00987E68"/>
    <w:rsid w:val="00A204F6"/>
    <w:rsid w:val="00A6336D"/>
    <w:rsid w:val="00A74DD1"/>
    <w:rsid w:val="00AD3DA7"/>
    <w:rsid w:val="00B31A22"/>
    <w:rsid w:val="00BC3864"/>
    <w:rsid w:val="00C52F19"/>
    <w:rsid w:val="00C97642"/>
    <w:rsid w:val="00CE6B82"/>
    <w:rsid w:val="00D676BC"/>
    <w:rsid w:val="00D70BAA"/>
    <w:rsid w:val="00D93E1F"/>
    <w:rsid w:val="00DC109B"/>
    <w:rsid w:val="00DE1ACE"/>
    <w:rsid w:val="00DF37B2"/>
    <w:rsid w:val="00E368DB"/>
    <w:rsid w:val="00E36CA3"/>
    <w:rsid w:val="00E63A4D"/>
    <w:rsid w:val="00E71128"/>
    <w:rsid w:val="00EA3C21"/>
    <w:rsid w:val="00EC6136"/>
    <w:rsid w:val="00F60453"/>
    <w:rsid w:val="00F64F76"/>
    <w:rsid w:val="00F81118"/>
    <w:rsid w:val="00FA6AD9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3A386F92-B81D-448C-93F3-599077BC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2</cp:revision>
  <cp:lastPrinted>2025-03-16T23:14:00Z</cp:lastPrinted>
  <dcterms:created xsi:type="dcterms:W3CDTF">2024-03-13T01:21:00Z</dcterms:created>
  <dcterms:modified xsi:type="dcterms:W3CDTF">2025-03-17T02:18:00Z</dcterms:modified>
</cp:coreProperties>
</file>