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A1D" w:rsidRDefault="00A31C9C" w:rsidP="00A31C9C">
      <w:pPr>
        <w:jc w:val="center"/>
      </w:pPr>
      <w:r>
        <w:t>Appropriateness of Techniques</w:t>
      </w:r>
    </w:p>
    <w:p w:rsidR="00A31C9C" w:rsidRDefault="00A31C9C" w:rsidP="00A31C9C">
      <w:r>
        <w:tab/>
        <w:t>For Milestone 2-2, I used all version of both the BVT and ECT testing techniques. However, I felt some of these definitely weren’t the best. For the BVT techniques, I used the group box of text boxes that added a new customer to the system. The reason why this was not really appropriate was because this doesn’t really fit the requirements of the BVT. All of the inputs were strings, so that means they could be any character. This also means that there wasn’t truly a max because it could theoretically be any length greater than zero (for example, there can’t be a maximum length for a name, address, etc.). However, there is a minimum, and that would be zero. So I was able to test that aspect. For the BVA Worst Case and BVA Worst Robust Case I had empty inputs and was able to test if the program had coded a message box to tell the user to enter all fields, which it did.</w:t>
      </w:r>
    </w:p>
    <w:p w:rsidR="00A31C9C" w:rsidRDefault="00A31C9C" w:rsidP="00A31C9C">
      <w:r>
        <w:tab/>
        <w:t>I felt the ECT techniques were more appropriate for testing these cases. I used ECT on a group of text boxes to add a new job to the system. They were all strings, but the range was more accurate, being any length greater than zero. With this, I was also able to test what would happen if I had empty inputs for any of the text boxes. I expected another error message box, but did not receive one and thus found faults that I noted.</w:t>
      </w:r>
      <w:bookmarkStart w:id="0" w:name="_GoBack"/>
      <w:bookmarkEnd w:id="0"/>
    </w:p>
    <w:sectPr w:rsidR="00A31C9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1C9C" w:rsidRDefault="00A31C9C" w:rsidP="00A31C9C">
      <w:pPr>
        <w:spacing w:after="0" w:line="240" w:lineRule="auto"/>
      </w:pPr>
      <w:r>
        <w:separator/>
      </w:r>
    </w:p>
  </w:endnote>
  <w:endnote w:type="continuationSeparator" w:id="0">
    <w:p w:rsidR="00A31C9C" w:rsidRDefault="00A31C9C" w:rsidP="00A31C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1C9C" w:rsidRDefault="00A31C9C" w:rsidP="00A31C9C">
      <w:pPr>
        <w:spacing w:after="0" w:line="240" w:lineRule="auto"/>
      </w:pPr>
      <w:r>
        <w:separator/>
      </w:r>
    </w:p>
  </w:footnote>
  <w:footnote w:type="continuationSeparator" w:id="0">
    <w:p w:rsidR="00A31C9C" w:rsidRDefault="00A31C9C" w:rsidP="00A31C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C9C" w:rsidRDefault="00A31C9C">
    <w:pPr>
      <w:pStyle w:val="Header"/>
    </w:pPr>
    <w:r>
      <w:t>Shaun Mbateng</w:t>
    </w:r>
  </w:p>
  <w:p w:rsidR="00A31C9C" w:rsidRDefault="00A31C9C">
    <w:pPr>
      <w:pStyle w:val="Header"/>
    </w:pPr>
    <w:r>
      <w:t>SE 463</w:t>
    </w:r>
  </w:p>
  <w:p w:rsidR="00A31C9C" w:rsidRDefault="00A31C9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C9C"/>
    <w:rsid w:val="003368BF"/>
    <w:rsid w:val="00A31C9C"/>
    <w:rsid w:val="00AB4BE8"/>
    <w:rsid w:val="00EE22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2D0452-792C-4965-A747-ABDC090E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1C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1C9C"/>
  </w:style>
  <w:style w:type="paragraph" w:styleId="Footer">
    <w:name w:val="footer"/>
    <w:basedOn w:val="Normal"/>
    <w:link w:val="FooterChar"/>
    <w:uiPriority w:val="99"/>
    <w:unhideWhenUsed/>
    <w:rsid w:val="00A31C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1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Mbateng</dc:creator>
  <cp:keywords/>
  <dc:description/>
  <cp:lastModifiedBy>Shaun Mbateng</cp:lastModifiedBy>
  <cp:revision>1</cp:revision>
  <dcterms:created xsi:type="dcterms:W3CDTF">2013-04-03T07:47:00Z</dcterms:created>
  <dcterms:modified xsi:type="dcterms:W3CDTF">2013-04-03T07:57:00Z</dcterms:modified>
</cp:coreProperties>
</file>