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3BD69A55" w:rsidR="00121D9D" w:rsidRPr="00C609AC" w:rsidRDefault="00C609AC" w:rsidP="00C60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first part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homework we have set a fixed amount of threads for the </w:t>
      </w:r>
      <w:proofErr w:type="spellStart"/>
      <w:r w:rsidRPr="00C609AC">
        <w:rPr>
          <w:rFonts w:ascii="Consolas" w:hAnsi="Consolas"/>
          <w:lang w:val="en-US"/>
        </w:rPr>
        <w:t>wrk</w:t>
      </w:r>
      <w:proofErr w:type="spellEnd"/>
      <w:r>
        <w:rPr>
          <w:lang w:val="en-US"/>
        </w:rPr>
        <w:t xml:space="preserve"> stress test @ 20 threads. A 7</w:t>
      </w:r>
      <w:r w:rsidRPr="00C609AC">
        <w:rPr>
          <w:vertAlign w:val="superscript"/>
          <w:lang w:val="en-US"/>
        </w:rPr>
        <w:t>th</w:t>
      </w:r>
      <w:r>
        <w:rPr>
          <w:lang w:val="en-US"/>
        </w:rPr>
        <w:t xml:space="preserve"> node has been created from which all the benchmarks were made so that there would be no added latency and CPU bottlenecks on the nodes running the </w:t>
      </w:r>
      <w:proofErr w:type="gramStart"/>
      <w:r>
        <w:rPr>
          <w:lang w:val="en-US"/>
        </w:rPr>
        <w:t>web-servers</w:t>
      </w:r>
      <w:proofErr w:type="gramEnd"/>
      <w:r>
        <w:rPr>
          <w:lang w:val="en-US"/>
        </w:rPr>
        <w:t xml:space="preserve"> and on the node running the load balancer (node0). </w:t>
      </w:r>
    </w:p>
    <w:sectPr w:rsidR="00121D9D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121D9D"/>
    <w:rsid w:val="00826FEB"/>
    <w:rsid w:val="00C609AC"/>
    <w:rsid w:val="00D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1</cp:revision>
  <dcterms:created xsi:type="dcterms:W3CDTF">2022-10-26T07:27:00Z</dcterms:created>
  <dcterms:modified xsi:type="dcterms:W3CDTF">2022-10-26T07:30:00Z</dcterms:modified>
</cp:coreProperties>
</file>