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3910" cy="552553"/>
            <wp:effectExtent b="0" l="0" r="0" t="0"/>
            <wp:docPr descr="Resultado de imagen de Logo sena" id="81" name="image9.png"/>
            <a:graphic>
              <a:graphicData uri="http://schemas.openxmlformats.org/drawingml/2006/picture">
                <pic:pic>
                  <pic:nvPicPr>
                    <pic:cNvPr descr="Resultado de imagen de Logo sena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10" cy="55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258270" cy="1315528"/>
            <wp:effectExtent b="0" l="0" r="0" t="0"/>
            <wp:docPr id="8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8270" cy="131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técnico BaphyStore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Fernando Perdomo Enciso 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Johan Styven Castro Forero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Deyvid Stevenson Garzón Romero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Elizabeth Esther González Velázquez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Instructor(a):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Ricardo Agusto Castelblanco Sepúlveda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Ficha: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2251585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Introducción………………………………………………………..……...2</w:t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general…………………………………………….…………….2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Objetivos específicos…………………………………………….2</w:t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de sistema……………………...…...……………..….3</w:t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diseño………………………..………………..……...4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Especificación de requisitos………………………………………..…..6</w:t>
      </w:r>
    </w:p>
    <w:p w:rsidR="00000000" w:rsidDel="00000000" w:rsidP="00000000" w:rsidRDefault="00000000" w:rsidRPr="00000000" w14:paraId="0000001F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funcionales…………………………...……………..6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no funcionales………………………………………10</w:t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funcional………………………………………………….….…...12</w:t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Diagrama de caso de uso………………………..…......…….12</w:t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Caso de uso extendido…………………….………………….13</w:t>
      </w:r>
    </w:p>
    <w:p w:rsidR="00000000" w:rsidDel="00000000" w:rsidP="00000000" w:rsidRDefault="00000000" w:rsidRPr="00000000" w14:paraId="00000024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entidad relación………………………………..18</w:t>
      </w:r>
    </w:p>
    <w:p w:rsidR="00000000" w:rsidDel="00000000" w:rsidP="00000000" w:rsidRDefault="00000000" w:rsidRPr="00000000" w14:paraId="00000025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clases………………………………….………..18</w:t>
      </w:r>
    </w:p>
    <w:p w:rsidR="00000000" w:rsidDel="00000000" w:rsidP="00000000" w:rsidRDefault="00000000" w:rsidRPr="00000000" w14:paraId="00000026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Diccionario de datos…………………………………………..19</w:t>
      </w:r>
    </w:p>
    <w:p w:rsidR="00000000" w:rsidDel="00000000" w:rsidP="00000000" w:rsidRDefault="00000000" w:rsidRPr="00000000" w14:paraId="00000027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Normalización…………………………..……………………...22</w:t>
      </w:r>
    </w:p>
    <w:p w:rsidR="00000000" w:rsidDel="00000000" w:rsidP="00000000" w:rsidRDefault="00000000" w:rsidRPr="00000000" w14:paraId="00000028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Mockup…………………………………………….……….…..</w:t>
      </w:r>
    </w:p>
    <w:p w:rsidR="00000000" w:rsidDel="00000000" w:rsidP="00000000" w:rsidRDefault="00000000" w:rsidRPr="00000000" w14:paraId="00000029">
      <w:pPr>
        <w:spacing w:line="480" w:lineRule="auto"/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Diagrama de despliegue……………………………………...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manual técnico de BaphyStore busca crear conocimientos generales y específicos referentes a sus características, diseño, creación e instalación.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Aportar conocimientos acerca de la creación, maquetación y desarrollo de BaphyStore.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las herramientas utilizadas en el proceso de creación.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Comprender los métodos de maquetación en el sistema.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los requisitos computacionales para crear el sistema.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 sistema</w:t>
      </w:r>
    </w:p>
    <w:p w:rsidR="00000000" w:rsidDel="00000000" w:rsidP="00000000" w:rsidRDefault="00000000" w:rsidRPr="00000000" w14:paraId="0000003F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básicos de hardware</w:t>
      </w:r>
    </w:p>
    <w:p w:rsidR="00000000" w:rsidDel="00000000" w:rsidP="00000000" w:rsidRDefault="00000000" w:rsidRPr="00000000" w14:paraId="0000004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Procesador 1 GHz</w:t>
      </w:r>
    </w:p>
    <w:p w:rsidR="00000000" w:rsidDel="00000000" w:rsidP="00000000" w:rsidRDefault="00000000" w:rsidRPr="00000000" w14:paraId="0000004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RAM 4 GB</w:t>
      </w:r>
    </w:p>
    <w:p w:rsidR="00000000" w:rsidDel="00000000" w:rsidP="00000000" w:rsidRDefault="00000000" w:rsidRPr="00000000" w14:paraId="0000004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 duro 250 GB  </w:t>
      </w:r>
    </w:p>
    <w:p w:rsidR="00000000" w:rsidDel="00000000" w:rsidP="00000000" w:rsidRDefault="00000000" w:rsidRPr="00000000" w14:paraId="0000004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básicos de software </w:t>
      </w:r>
    </w:p>
    <w:p w:rsidR="00000000" w:rsidDel="00000000" w:rsidP="00000000" w:rsidRDefault="00000000" w:rsidRPr="00000000" w14:paraId="0000004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 que tenga navegador web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Chrome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Brave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Firefox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Safari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de diseño</w:t>
      </w:r>
    </w:p>
    <w:p w:rsidR="00000000" w:rsidDel="00000000" w:rsidP="00000000" w:rsidRDefault="00000000" w:rsidRPr="00000000" w14:paraId="0000004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Figma </w:t>
      </w:r>
    </w:p>
    <w:p w:rsidR="00000000" w:rsidDel="00000000" w:rsidP="00000000" w:rsidRDefault="00000000" w:rsidRPr="00000000" w14:paraId="0000005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 es un editor de gráficos vectorial y una herramienta de generación de prototipos, principalmente basada en la web, con características off-line adicionales habilitadas por aplicaciones de escritorio en macOS y Windows.</w:t>
      </w:r>
    </w:p>
    <w:p w:rsidR="00000000" w:rsidDel="00000000" w:rsidP="00000000" w:rsidRDefault="00000000" w:rsidRPr="00000000" w14:paraId="0000005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54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HTML (Hypertext Markup Language) lenguaje de marcado de hipertexto, es un </w:t>
      </w:r>
      <w:hyperlink r:id="rId9">
        <w:r w:rsidDel="00000000" w:rsidR="00000000" w:rsidRPr="00000000">
          <w:rPr>
            <w:color w:val="000000"/>
            <w:sz w:val="24"/>
            <w:szCs w:val="24"/>
            <w:highlight w:val="white"/>
            <w:u w:val="none"/>
            <w:rtl w:val="0"/>
          </w:rPr>
          <w:t xml:space="preserve">lenguaje de marcado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Es un estándar que sirve de referencia del software que conecta con la elaboración de páginas web en sus diferentes versiones, define una estructura básica y un código (denominado código HTML) para la definición de contenido de una página web, como texto, imágenes, videos, juegos, entre otros.</w:t>
      </w:r>
    </w:p>
    <w:p w:rsidR="00000000" w:rsidDel="00000000" w:rsidP="00000000" w:rsidRDefault="00000000" w:rsidRPr="00000000" w14:paraId="0000005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57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CSS, “Cascading Style Sheets” en español Hojas de estilo en cascada, es un lenguaje de diseño gráfico para definir y crear la presentación de un documento estructurado escrito en un lenguaje de marcado.</w:t>
      </w:r>
    </w:p>
    <w:p w:rsidR="00000000" w:rsidDel="00000000" w:rsidP="00000000" w:rsidRDefault="00000000" w:rsidRPr="00000000" w14:paraId="00000058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5A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Bootstrap es una biblioteca multiplataforma o conjunto de herramientas de código abierto para diseño de sitios web y aplicaciones web.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5D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JavaScript es un lenguaje de programación interpretado, dialecto del estándar ECMAScript. Se define como orientado a objetos, ​ basado en prototipos, imperativo, débilmente tipado y dinámico.</w:t>
      </w:r>
    </w:p>
    <w:p w:rsidR="00000000" w:rsidDel="00000000" w:rsidP="00000000" w:rsidRDefault="00000000" w:rsidRPr="00000000" w14:paraId="0000005E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60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PostgreSQL, también llamado Postgres, es un sistema de gestión de bases de datos relacional orientado a objetos y de código abierto.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Especificación de requisitos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56400" cy="2434923"/>
            <wp:effectExtent b="0" l="0" r="0" t="0"/>
            <wp:docPr id="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400" cy="2434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56400" cy="2417712"/>
            <wp:effectExtent b="0" l="0" r="0" t="0"/>
            <wp:docPr id="8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400" cy="241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56400" cy="2740970"/>
            <wp:effectExtent b="0" l="0" r="0" t="0"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400" cy="274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56400" cy="2379523"/>
            <wp:effectExtent b="0" l="0" r="0" t="0"/>
            <wp:docPr id="8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400" cy="2379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83650" cy="2392875"/>
            <wp:effectExtent b="0" l="0" r="0" t="0"/>
            <wp:docPr id="8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650" cy="239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74744" cy="2384732"/>
            <wp:effectExtent b="0" l="0" r="0" t="0"/>
            <wp:docPr id="9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744" cy="238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67200" cy="2437104"/>
            <wp:effectExtent b="0" l="0" r="0" t="0"/>
            <wp:docPr id="8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24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63215" cy="2438340"/>
            <wp:effectExtent b="0" l="0" r="0" t="0"/>
            <wp:docPr id="9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215" cy="243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72567" cy="2457060"/>
            <wp:effectExtent b="0" l="0" r="0" t="0"/>
            <wp:docPr id="9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567" cy="245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56400" cy="2431696"/>
            <wp:effectExtent b="0" l="0" r="0" t="0"/>
            <wp:docPr id="9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400" cy="2431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93640" cy="2397770"/>
            <wp:effectExtent b="0" l="0" r="0" t="0"/>
            <wp:docPr id="9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640" cy="239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906561" cy="2411165"/>
            <wp:effectExtent b="0" l="0" r="0" t="0"/>
            <wp:docPr id="9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561" cy="241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70800" cy="2017587"/>
            <wp:effectExtent b="0" l="0" r="0" t="0"/>
            <wp:docPr id="9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017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901199" cy="2412873"/>
            <wp:effectExtent b="0" l="0" r="0" t="0"/>
            <wp:docPr id="9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199" cy="241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933968" cy="1951401"/>
            <wp:effectExtent b="0" l="0" r="0" t="0"/>
            <wp:docPr id="9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68" cy="1951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99600" cy="2019749"/>
            <wp:effectExtent b="0" l="0" r="0" t="0"/>
            <wp:docPr id="9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201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924343" cy="1960138"/>
            <wp:effectExtent b="0" l="0" r="0" t="0"/>
            <wp:docPr id="10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343" cy="196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947658" cy="2051067"/>
            <wp:effectExtent b="0" l="0" r="0" t="0"/>
            <wp:docPr id="10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658" cy="2051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Vista funcional</w:t>
      </w:r>
    </w:p>
    <w:p w:rsidR="00000000" w:rsidDel="00000000" w:rsidP="00000000" w:rsidRDefault="00000000" w:rsidRPr="00000000" w14:paraId="0000008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3415" cy="3682365"/>
            <wp:effectExtent b="0" l="0" r="0" t="0"/>
            <wp:docPr id="7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extendido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265187" cy="3877831"/>
            <wp:effectExtent b="0" l="0" r="0" t="0"/>
            <wp:docPr id="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187" cy="387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313915" cy="4108945"/>
            <wp:effectExtent b="0" l="0" r="0" t="0"/>
            <wp:docPr id="7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915" cy="410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044731" cy="4038908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731" cy="4038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016888" cy="4586789"/>
            <wp:effectExtent b="0" l="0" r="0" t="0"/>
            <wp:docPr id="7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888" cy="4586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entidad relación</w:t>
      </w:r>
    </w:p>
    <w:p w:rsidR="00000000" w:rsidDel="00000000" w:rsidP="00000000" w:rsidRDefault="00000000" w:rsidRPr="00000000" w14:paraId="0000009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49263" cy="2112920"/>
            <wp:effectExtent b="0" l="0" r="0" t="0"/>
            <wp:docPr id="7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263" cy="211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09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97902" cy="2427336"/>
            <wp:effectExtent b="0" l="0" r="0" t="0"/>
            <wp:docPr id="7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902" cy="242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Diccionario de datos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400000" cy="7628289"/>
            <wp:effectExtent b="0" l="0" r="0" t="0"/>
            <wp:docPr id="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628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400000" cy="8019099"/>
            <wp:effectExtent b="0" l="0" r="0" t="0"/>
            <wp:docPr id="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019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400000" cy="2259287"/>
            <wp:effectExtent b="0" l="0" r="0" t="0"/>
            <wp:docPr id="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59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Normalización</w:t>
      </w:r>
    </w:p>
    <w:p w:rsidR="00000000" w:rsidDel="00000000" w:rsidP="00000000" w:rsidRDefault="00000000" w:rsidRPr="00000000" w14:paraId="000000A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680000" cy="3122900"/>
            <wp:effectExtent b="0" l="0" r="0" t="0"/>
            <wp:docPr id="8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 w:val="1"/>
    <w:rsid w:val="00B27AC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27AC1"/>
  </w:style>
  <w:style w:type="paragraph" w:styleId="Piedepgina">
    <w:name w:val="footer"/>
    <w:basedOn w:val="Normal"/>
    <w:link w:val="PiedepginaCar"/>
    <w:uiPriority w:val="99"/>
    <w:unhideWhenUsed w:val="1"/>
    <w:rsid w:val="00B27AC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27AC1"/>
  </w:style>
  <w:style w:type="character" w:styleId="Hipervnculo">
    <w:name w:val="Hyperlink"/>
    <w:basedOn w:val="Fuentedeprrafopredeter"/>
    <w:uiPriority w:val="99"/>
    <w:semiHidden w:val="1"/>
    <w:unhideWhenUsed w:val="1"/>
    <w:rsid w:val="0069305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image" Target="media/image24.png"/><Relationship Id="rId24" Type="http://schemas.openxmlformats.org/officeDocument/2006/relationships/image" Target="media/image25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Lenguaje_de_marcado" TargetMode="External"/><Relationship Id="rId26" Type="http://schemas.openxmlformats.org/officeDocument/2006/relationships/image" Target="media/image28.png"/><Relationship Id="rId25" Type="http://schemas.openxmlformats.org/officeDocument/2006/relationships/image" Target="media/image29.png"/><Relationship Id="rId28" Type="http://schemas.openxmlformats.org/officeDocument/2006/relationships/image" Target="media/image16.jp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1.png"/><Relationship Id="rId31" Type="http://schemas.openxmlformats.org/officeDocument/2006/relationships/image" Target="media/image2.png"/><Relationship Id="rId30" Type="http://schemas.openxmlformats.org/officeDocument/2006/relationships/image" Target="media/image15.png"/><Relationship Id="rId11" Type="http://schemas.openxmlformats.org/officeDocument/2006/relationships/image" Target="media/image6.png"/><Relationship Id="rId33" Type="http://schemas.openxmlformats.org/officeDocument/2006/relationships/image" Target="media/image17.jpg"/><Relationship Id="rId10" Type="http://schemas.openxmlformats.org/officeDocument/2006/relationships/image" Target="media/image12.png"/><Relationship Id="rId32" Type="http://schemas.openxmlformats.org/officeDocument/2006/relationships/image" Target="media/image5.png"/><Relationship Id="rId13" Type="http://schemas.openxmlformats.org/officeDocument/2006/relationships/image" Target="media/image13.png"/><Relationship Id="rId35" Type="http://schemas.openxmlformats.org/officeDocument/2006/relationships/image" Target="media/image3.png"/><Relationship Id="rId12" Type="http://schemas.openxmlformats.org/officeDocument/2006/relationships/image" Target="media/image1.png"/><Relationship Id="rId34" Type="http://schemas.openxmlformats.org/officeDocument/2006/relationships/image" Target="media/image8.jpg"/><Relationship Id="rId15" Type="http://schemas.openxmlformats.org/officeDocument/2006/relationships/image" Target="media/image19.png"/><Relationship Id="rId37" Type="http://schemas.openxmlformats.org/officeDocument/2006/relationships/image" Target="media/image14.png"/><Relationship Id="rId14" Type="http://schemas.openxmlformats.org/officeDocument/2006/relationships/image" Target="media/image7.png"/><Relationship Id="rId36" Type="http://schemas.openxmlformats.org/officeDocument/2006/relationships/image" Target="media/image10.png"/><Relationship Id="rId17" Type="http://schemas.openxmlformats.org/officeDocument/2006/relationships/image" Target="media/image20.png"/><Relationship Id="rId39" Type="http://schemas.openxmlformats.org/officeDocument/2006/relationships/header" Target="header2.xml"/><Relationship Id="rId16" Type="http://schemas.openxmlformats.org/officeDocument/2006/relationships/image" Target="media/image31.png"/><Relationship Id="rId38" Type="http://schemas.openxmlformats.org/officeDocument/2006/relationships/image" Target="media/image30.png"/><Relationship Id="rId19" Type="http://schemas.openxmlformats.org/officeDocument/2006/relationships/image" Target="media/image18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jk2bHIwjWqR5lezLJHmdiw9xg==">AMUW2mUu6ch+tU3uEVyGY9Ch0pNDHOdezRVu0VsaQUhOVuDWV+i9WKP/Pz1zePsfniQiH7rLiAsz/q8DhZyPyVC1HieJfjo8VHznYIIbxyyjecgiHU4QCjg=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2021-10-19T16:42:00Z</dcterms:created>
</cp:coreProperties>
</file>