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62409027"/>
        <w:docPartObj>
          <w:docPartGallery w:val="Cover Pages"/>
          <w:docPartUnique/>
        </w:docPartObj>
      </w:sdtPr>
      <w:sdtEndPr>
        <w:rPr>
          <w:b/>
          <w:bCs/>
          <w:lang w:val="en-US"/>
        </w:rPr>
      </w:sdtEndPr>
      <w:sdtContent>
        <w:p w14:paraId="7CBB9A8B" w14:textId="578D93A8" w:rsidR="00011362" w:rsidRDefault="00053F0E">
          <w:r>
            <w:rPr>
              <w:noProof/>
            </w:rPr>
            <mc:AlternateContent>
              <mc:Choice Requires="wpg">
                <w:drawing>
                  <wp:anchor distT="0" distB="0" distL="114300" distR="114300" simplePos="0" relativeHeight="251662336" behindDoc="0" locked="0" layoutInCell="1" allowOverlap="1" wp14:anchorId="4424C892" wp14:editId="530A6D9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A34BA9"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p>
        <w:p w14:paraId="6470F8A0" w14:textId="15B57EE7" w:rsidR="00011362" w:rsidRDefault="00053F0E">
          <w:pPr>
            <w:rPr>
              <w:b/>
              <w:bCs/>
              <w:lang w:val="en-US"/>
            </w:rPr>
          </w:pPr>
          <w:r>
            <w:rPr>
              <w:noProof/>
            </w:rPr>
            <mc:AlternateContent>
              <mc:Choice Requires="wps">
                <w:drawing>
                  <wp:anchor distT="0" distB="0" distL="114300" distR="114300" simplePos="0" relativeHeight="251663360" behindDoc="0" locked="0" layoutInCell="1" allowOverlap="1" wp14:anchorId="6ED2318B" wp14:editId="6389391B">
                    <wp:simplePos x="0" y="0"/>
                    <wp:positionH relativeFrom="column">
                      <wp:posOffset>2632710</wp:posOffset>
                    </wp:positionH>
                    <wp:positionV relativeFrom="paragraph">
                      <wp:posOffset>4271433</wp:posOffset>
                    </wp:positionV>
                    <wp:extent cx="3302000" cy="924560"/>
                    <wp:effectExtent l="0" t="0" r="0" b="2540"/>
                    <wp:wrapNone/>
                    <wp:docPr id="1357595374" name="Text Box 1"/>
                    <wp:cNvGraphicFramePr/>
                    <a:graphic xmlns:a="http://schemas.openxmlformats.org/drawingml/2006/main">
                      <a:graphicData uri="http://schemas.microsoft.com/office/word/2010/wordprocessingShape">
                        <wps:wsp>
                          <wps:cNvSpPr txBox="1"/>
                          <wps:spPr>
                            <a:xfrm>
                              <a:off x="0" y="0"/>
                              <a:ext cx="3302000" cy="924560"/>
                            </a:xfrm>
                            <a:prstGeom prst="rect">
                              <a:avLst/>
                            </a:prstGeom>
                            <a:solidFill>
                              <a:schemeClr val="lt1"/>
                            </a:solidFill>
                            <a:ln w="6350">
                              <a:noFill/>
                            </a:ln>
                          </wps:spPr>
                          <wps:txbx>
                            <w:txbxContent>
                              <w:p w14:paraId="53B4A8E5" w14:textId="5726E16B" w:rsidR="00053F0E" w:rsidRPr="00053F0E" w:rsidRDefault="00053F0E" w:rsidP="00053F0E">
                                <w:pPr>
                                  <w:jc w:val="right"/>
                                  <w:rPr>
                                    <w:sz w:val="22"/>
                                    <w:szCs w:val="22"/>
                                    <w:lang w:val="en-US"/>
                                  </w:rPr>
                                </w:pPr>
                                <w:r w:rsidRPr="00053F0E">
                                  <w:rPr>
                                    <w:sz w:val="22"/>
                                    <w:szCs w:val="22"/>
                                    <w:lang w:val="en-US"/>
                                  </w:rPr>
                                  <w:t xml:space="preserve">Business Forecasting </w:t>
                                </w:r>
                                <w:r w:rsidRPr="00053F0E">
                                  <w:rPr>
                                    <w:sz w:val="22"/>
                                    <w:szCs w:val="22"/>
                                    <w:lang w:val="en-US"/>
                                  </w:rPr>
                                  <w:t>22:544:608:60</w:t>
                                </w:r>
                              </w:p>
                              <w:p w14:paraId="3F825308" w14:textId="27F73DC3" w:rsidR="00053F0E" w:rsidRPr="00053F0E" w:rsidRDefault="00053F0E" w:rsidP="00053F0E">
                                <w:pPr>
                                  <w:jc w:val="right"/>
                                  <w:rPr>
                                    <w:sz w:val="22"/>
                                    <w:szCs w:val="22"/>
                                    <w:lang w:val="en-US"/>
                                  </w:rPr>
                                </w:pPr>
                                <w:r w:rsidRPr="00053F0E">
                                  <w:rPr>
                                    <w:sz w:val="22"/>
                                    <w:szCs w:val="22"/>
                                    <w:lang w:val="en-US"/>
                                  </w:rPr>
                                  <w:t>2024 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D2318B" id="_x0000_t202" coordsize="21600,21600" o:spt="202" path="m,l,21600r21600,l21600,xe">
                    <v:stroke joinstyle="miter"/>
                    <v:path gradientshapeok="t" o:connecttype="rect"/>
                  </v:shapetype>
                  <v:shape id="Text Box 1" o:spid="_x0000_s1026" type="#_x0000_t202" style="position:absolute;margin-left:207.3pt;margin-top:336.35pt;width:260pt;height:7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" fillcolor="white [3201]" stroked="f" strokeweight=".5pt">
                    <v:textbox>
                      <w:txbxContent>
                        <w:p w14:paraId="53B4A8E5" w14:textId="5726E16B" w:rsidR="00053F0E" w:rsidRPr="00053F0E" w:rsidRDefault="00053F0E" w:rsidP="00053F0E">
                          <w:pPr>
                            <w:jc w:val="right"/>
                            <w:rPr>
                              <w:sz w:val="22"/>
                              <w:szCs w:val="22"/>
                              <w:lang w:val="en-US"/>
                            </w:rPr>
                          </w:pPr>
                          <w:r w:rsidRPr="00053F0E">
                            <w:rPr>
                              <w:sz w:val="22"/>
                              <w:szCs w:val="22"/>
                              <w:lang w:val="en-US"/>
                            </w:rPr>
                            <w:t xml:space="preserve">Business Forecasting </w:t>
                          </w:r>
                          <w:r w:rsidRPr="00053F0E">
                            <w:rPr>
                              <w:sz w:val="22"/>
                              <w:szCs w:val="22"/>
                              <w:lang w:val="en-US"/>
                            </w:rPr>
                            <w:t>22:544:608:60</w:t>
                          </w:r>
                        </w:p>
                        <w:p w14:paraId="3F825308" w14:textId="27F73DC3" w:rsidR="00053F0E" w:rsidRPr="00053F0E" w:rsidRDefault="00053F0E" w:rsidP="00053F0E">
                          <w:pPr>
                            <w:jc w:val="right"/>
                            <w:rPr>
                              <w:sz w:val="22"/>
                              <w:szCs w:val="22"/>
                              <w:lang w:val="en-US"/>
                            </w:rPr>
                          </w:pPr>
                          <w:r w:rsidRPr="00053F0E">
                            <w:rPr>
                              <w:sz w:val="22"/>
                              <w:szCs w:val="22"/>
                              <w:lang w:val="en-US"/>
                            </w:rPr>
                            <w:t>2024 FALL</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D40DB0" wp14:editId="532E74B8">
                    <wp:simplePos x="0" y="0"/>
                    <wp:positionH relativeFrom="page">
                      <wp:posOffset>228600</wp:posOffset>
                    </wp:positionH>
                    <wp:positionV relativeFrom="page">
                      <wp:posOffset>8255000</wp:posOffset>
                    </wp:positionV>
                    <wp:extent cx="7315200" cy="897678"/>
                    <wp:effectExtent l="0" t="0" r="0" b="444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8976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0525D2" w14:textId="4D08436F" w:rsidR="00011362" w:rsidRPr="00053F0E" w:rsidRDefault="00011362">
                                    <w:pPr>
                                      <w:pStyle w:val="NoSpacing"/>
                                      <w:jc w:val="right"/>
                                      <w:rPr>
                                        <w:color w:val="595959" w:themeColor="text1" w:themeTint="A6"/>
                                        <w:sz w:val="48"/>
                                        <w:szCs w:val="48"/>
                                      </w:rPr>
                                    </w:pPr>
                                    <w:proofErr w:type="spellStart"/>
                                    <w:r w:rsidRPr="00053F0E">
                                      <w:rPr>
                                        <w:color w:val="595959" w:themeColor="text1" w:themeTint="A6"/>
                                        <w:sz w:val="48"/>
                                        <w:szCs w:val="48"/>
                                      </w:rPr>
                                      <w:t>Sumin</w:t>
                                    </w:r>
                                    <w:proofErr w:type="spellEnd"/>
                                    <w:r w:rsidRPr="00053F0E">
                                      <w:rPr>
                                        <w:color w:val="595959" w:themeColor="text1" w:themeTint="A6"/>
                                        <w:sz w:val="48"/>
                                        <w:szCs w:val="48"/>
                                      </w:rPr>
                                      <w:t xml:space="preserve"> Oh</w:t>
                                    </w:r>
                                  </w:p>
                                </w:sdtContent>
                              </w:sdt>
                              <w:p w14:paraId="3988C141" w14:textId="00DFB0A6" w:rsidR="00011362" w:rsidRPr="00053F0E" w:rsidRDefault="00011362">
                                <w:pPr>
                                  <w:pStyle w:val="NoSpacing"/>
                                  <w:jc w:val="right"/>
                                  <w:rPr>
                                    <w:color w:val="595959" w:themeColor="text1" w:themeTint="A6"/>
                                    <w:sz w:val="28"/>
                                    <w:szCs w:val="28"/>
                                  </w:rPr>
                                </w:pPr>
                                <w:r w:rsidRPr="00053F0E">
                                  <w:rPr>
                                    <w:color w:val="595959" w:themeColor="text1" w:themeTint="A6"/>
                                    <w:sz w:val="28"/>
                                    <w:szCs w:val="28"/>
                                  </w:rPr>
                                  <w:t>So518@scarletmail.rutgers.edu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D40DB0" id="Text Box 21" o:spid="_x0000_s1027" type="#_x0000_t202" style="position:absolute;margin-left:18pt;margin-top:650pt;width:8in;height:70.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&#13;&#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0525D2" w14:textId="4D08436F" w:rsidR="00011362" w:rsidRPr="00053F0E" w:rsidRDefault="00011362">
                              <w:pPr>
                                <w:pStyle w:val="NoSpacing"/>
                                <w:jc w:val="right"/>
                                <w:rPr>
                                  <w:color w:val="595959" w:themeColor="text1" w:themeTint="A6"/>
                                  <w:sz w:val="48"/>
                                  <w:szCs w:val="48"/>
                                </w:rPr>
                              </w:pPr>
                              <w:proofErr w:type="spellStart"/>
                              <w:r w:rsidRPr="00053F0E">
                                <w:rPr>
                                  <w:color w:val="595959" w:themeColor="text1" w:themeTint="A6"/>
                                  <w:sz w:val="48"/>
                                  <w:szCs w:val="48"/>
                                </w:rPr>
                                <w:t>Sumin</w:t>
                              </w:r>
                              <w:proofErr w:type="spellEnd"/>
                              <w:r w:rsidRPr="00053F0E">
                                <w:rPr>
                                  <w:color w:val="595959" w:themeColor="text1" w:themeTint="A6"/>
                                  <w:sz w:val="48"/>
                                  <w:szCs w:val="48"/>
                                </w:rPr>
                                <w:t xml:space="preserve"> Oh</w:t>
                              </w:r>
                            </w:p>
                          </w:sdtContent>
                        </w:sdt>
                        <w:p w14:paraId="3988C141" w14:textId="00DFB0A6" w:rsidR="00011362" w:rsidRPr="00053F0E" w:rsidRDefault="00011362">
                          <w:pPr>
                            <w:pStyle w:val="NoSpacing"/>
                            <w:jc w:val="right"/>
                            <w:rPr>
                              <w:color w:val="595959" w:themeColor="text1" w:themeTint="A6"/>
                              <w:sz w:val="28"/>
                              <w:szCs w:val="28"/>
                            </w:rPr>
                          </w:pPr>
                          <w:r w:rsidRPr="00053F0E">
                            <w:rPr>
                              <w:color w:val="595959" w:themeColor="text1" w:themeTint="A6"/>
                              <w:sz w:val="28"/>
                              <w:szCs w:val="28"/>
                            </w:rPr>
                            <w:t>So518@scarletmail.rutgers.edu</w:t>
                          </w:r>
                        </w:p>
                      </w:txbxContent>
                    </v:textbox>
                    <w10:wrap type="square" anchorx="page" anchory="page"/>
                  </v:shape>
                </w:pict>
              </mc:Fallback>
            </mc:AlternateContent>
          </w:r>
          <w:r w:rsidR="00011362">
            <w:rPr>
              <w:noProof/>
            </w:rPr>
            <mc:AlternateContent>
              <mc:Choice Requires="wps">
                <w:drawing>
                  <wp:anchor distT="0" distB="0" distL="114300" distR="114300" simplePos="0" relativeHeight="251659264" behindDoc="0" locked="0" layoutInCell="1" allowOverlap="1" wp14:anchorId="1A996FCE" wp14:editId="325F133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275840"/>
                    <wp:effectExtent l="0" t="0" r="0" b="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2276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92DC3" w14:textId="4AF4E850" w:rsidR="00011362" w:rsidRDefault="0001136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lang w:val="en-US"/>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D8C7E" w14:textId="1D1B0E23" w:rsidR="00011362" w:rsidRDefault="00053F0E">
                                    <w:pPr>
                                      <w:jc w:val="right"/>
                                      <w:rPr>
                                        <w:smallCaps/>
                                        <w:color w:val="404040" w:themeColor="text1" w:themeTint="BF"/>
                                        <w:sz w:val="36"/>
                                        <w:szCs w:val="36"/>
                                      </w:rPr>
                                    </w:pPr>
                                    <w:r>
                                      <w:rPr>
                                        <w:color w:val="404040" w:themeColor="text1" w:themeTint="BF"/>
                                        <w:sz w:val="36"/>
                                        <w:szCs w:val="36"/>
                                      </w:rPr>
                                      <w:t>Forecasting U.S. Flight Traffic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996FCE" id="Text Box 25" o:spid="_x0000_s1028" type="#_x0000_t202" style="position:absolute;margin-left:0;margin-top:0;width:8in;height:179.2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" filled="f" stroked="f" strokeweight=".5pt">
                    <v:textbox inset="126pt,0,54pt,0">
                      <w:txbxContent>
                        <w:p w14:paraId="7FB92DC3" w14:textId="4AF4E850" w:rsidR="00011362" w:rsidRDefault="0001136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lang w:val="en-US"/>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D8C7E" w14:textId="1D1B0E23" w:rsidR="00011362" w:rsidRDefault="00053F0E">
                              <w:pPr>
                                <w:jc w:val="right"/>
                                <w:rPr>
                                  <w:smallCaps/>
                                  <w:color w:val="404040" w:themeColor="text1" w:themeTint="BF"/>
                                  <w:sz w:val="36"/>
                                  <w:szCs w:val="36"/>
                                </w:rPr>
                              </w:pPr>
                              <w:r>
                                <w:rPr>
                                  <w:color w:val="404040" w:themeColor="text1" w:themeTint="BF"/>
                                  <w:sz w:val="36"/>
                                  <w:szCs w:val="36"/>
                                </w:rPr>
                                <w:t>Forecasting U.S. Flight Traffic</w:t>
                              </w:r>
                            </w:p>
                          </w:sdtContent>
                        </w:sdt>
                      </w:txbxContent>
                    </v:textbox>
                    <w10:wrap type="square" anchorx="page" anchory="page"/>
                  </v:shape>
                </w:pict>
              </mc:Fallback>
            </mc:AlternateContent>
          </w:r>
          <w:r w:rsidR="00011362">
            <w:rPr>
              <w:b/>
              <w:bCs/>
              <w:lang w:val="en-US"/>
            </w:rPr>
            <w:br w:type="page"/>
          </w:r>
        </w:p>
      </w:sdtContent>
    </w:sdt>
    <w:p w14:paraId="1105D2B6" w14:textId="32B44CCD" w:rsidR="00B56FCA" w:rsidRPr="00CC33E4" w:rsidRDefault="00B56FCA" w:rsidP="00B56FCA">
      <w:pPr>
        <w:pStyle w:val="ListParagraph"/>
        <w:numPr>
          <w:ilvl w:val="0"/>
          <w:numId w:val="1"/>
        </w:numPr>
        <w:rPr>
          <w:b/>
          <w:bCs/>
          <w:lang w:val="en-US"/>
        </w:rPr>
      </w:pPr>
      <w:r>
        <w:rPr>
          <w:b/>
          <w:bCs/>
          <w:lang w:val="en-US"/>
        </w:rPr>
        <w:lastRenderedPageBreak/>
        <w:t>Purpose of Forecasting</w:t>
      </w:r>
    </w:p>
    <w:p w14:paraId="277144B8" w14:textId="3B37C037" w:rsidR="00B56FCA" w:rsidRDefault="00B56FCA" w:rsidP="00B56FCA">
      <w:pPr>
        <w:pStyle w:val="ListParagraph"/>
        <w:ind w:left="360"/>
        <w:rPr>
          <w:lang w:val="en-US"/>
        </w:rPr>
      </w:pPr>
      <w:r>
        <w:rPr>
          <w:lang w:val="en-US"/>
        </w:rPr>
        <w:t>In this project, the number of passengers for the next 1 year, which is Y2024, will be predicted. Covid restricted passenger to use flights, but the number is recovering gradually after its drastic drop in 2020. This project is to forecast the total number of passengers using various forecast methods</w:t>
      </w:r>
      <w:r w:rsidR="00C83B9D">
        <w:rPr>
          <w:lang w:val="en-US"/>
        </w:rPr>
        <w:t xml:space="preserve"> and compare the accuracy of those models to find out the best methods. </w:t>
      </w:r>
    </w:p>
    <w:p w14:paraId="138C8638" w14:textId="77777777" w:rsidR="00B56FCA" w:rsidRDefault="00B56FCA" w:rsidP="00B56FCA">
      <w:pPr>
        <w:pStyle w:val="ListParagraph"/>
        <w:ind w:left="360"/>
        <w:rPr>
          <w:b/>
          <w:bCs/>
          <w:lang w:val="en-US"/>
        </w:rPr>
      </w:pPr>
    </w:p>
    <w:p w14:paraId="3E7EA1A2" w14:textId="43684E31" w:rsidR="00E1276D" w:rsidRPr="00CC33E4" w:rsidRDefault="00CC33E4" w:rsidP="00E1276D">
      <w:pPr>
        <w:pStyle w:val="ListParagraph"/>
        <w:numPr>
          <w:ilvl w:val="0"/>
          <w:numId w:val="1"/>
        </w:numPr>
        <w:rPr>
          <w:b/>
          <w:bCs/>
          <w:lang w:val="en-US"/>
        </w:rPr>
      </w:pPr>
      <w:r>
        <w:rPr>
          <w:b/>
          <w:bCs/>
          <w:lang w:val="en-US"/>
        </w:rPr>
        <w:t>About this Data</w:t>
      </w:r>
    </w:p>
    <w:p w14:paraId="6F1D8715" w14:textId="2C78EA16" w:rsidR="00E1276D" w:rsidRDefault="00E1276D" w:rsidP="00E1276D">
      <w:pPr>
        <w:pStyle w:val="ListParagraph"/>
        <w:ind w:left="360"/>
        <w:rPr>
          <w:lang w:val="en-US"/>
        </w:rPr>
      </w:pPr>
      <w:r>
        <w:rPr>
          <w:lang w:val="en-US"/>
        </w:rPr>
        <w:t xml:space="preserve">This data </w:t>
      </w:r>
      <w:r w:rsidRPr="00E1276D">
        <w:rPr>
          <w:lang w:val="en-US"/>
        </w:rPr>
        <w:t>provides U.S. monthly airline traffic from 2003 to 2023</w:t>
      </w:r>
      <w:r>
        <w:rPr>
          <w:lang w:val="en-US"/>
        </w:rPr>
        <w:t>.</w:t>
      </w:r>
      <w:r w:rsidR="00CC33E4">
        <w:rPr>
          <w:lang w:val="en-US"/>
        </w:rPr>
        <w:t xml:space="preserve"> Since it experienced significant change since 2020 due to the outbreak of Covid 19, data was cut from 2020 to 2023.</w:t>
      </w:r>
    </w:p>
    <w:p w14:paraId="37D3B6A7" w14:textId="60D0C026" w:rsidR="00257EAE" w:rsidRPr="00B56FCA" w:rsidRDefault="00257EAE" w:rsidP="00B56FCA">
      <w:pPr>
        <w:pStyle w:val="ListParagraph"/>
        <w:ind w:left="360"/>
        <w:rPr>
          <w:lang w:val="en-US"/>
        </w:rPr>
      </w:pPr>
      <w:r w:rsidRPr="00257EAE">
        <w:rPr>
          <w:lang w:val="en-US"/>
        </w:rPr>
        <w:drawing>
          <wp:inline distT="0" distB="0" distL="0" distR="0" wp14:anchorId="472C6564" wp14:editId="7AE7DF92">
            <wp:extent cx="5622587" cy="3039236"/>
            <wp:effectExtent l="0" t="0" r="3810" b="0"/>
            <wp:docPr id="147691214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147" name="Picture 1" descr="A graph with a line&#10;&#10;Description automatically generated"/>
                    <pic:cNvPicPr/>
                  </pic:nvPicPr>
                  <pic:blipFill>
                    <a:blip r:embed="rId7"/>
                    <a:stretch>
                      <a:fillRect/>
                    </a:stretch>
                  </pic:blipFill>
                  <pic:spPr>
                    <a:xfrm>
                      <a:off x="0" y="0"/>
                      <a:ext cx="5679828" cy="3070177"/>
                    </a:xfrm>
                    <a:prstGeom prst="rect">
                      <a:avLst/>
                    </a:prstGeom>
                  </pic:spPr>
                </pic:pic>
              </a:graphicData>
            </a:graphic>
          </wp:inline>
        </w:drawing>
      </w:r>
    </w:p>
    <w:p w14:paraId="726FB6B4" w14:textId="0CBC2582" w:rsidR="00B04E32" w:rsidRDefault="00257EAE" w:rsidP="00B04E32">
      <w:pPr>
        <w:pStyle w:val="ListParagraph"/>
        <w:numPr>
          <w:ilvl w:val="0"/>
          <w:numId w:val="1"/>
        </w:numPr>
        <w:rPr>
          <w:b/>
          <w:bCs/>
          <w:lang w:val="en-US"/>
        </w:rPr>
      </w:pPr>
      <w:r w:rsidRPr="00B04E32">
        <w:rPr>
          <w:b/>
          <w:bCs/>
          <w:lang w:val="en-US"/>
        </w:rPr>
        <w:t>Exploratory Data Analysis</w:t>
      </w:r>
    </w:p>
    <w:p w14:paraId="5A66F0AC" w14:textId="740C60D9" w:rsidR="003A5FB4" w:rsidRPr="00572A42" w:rsidRDefault="003A5FB4" w:rsidP="003A5FB4">
      <w:pPr>
        <w:pStyle w:val="ListParagraph"/>
        <w:numPr>
          <w:ilvl w:val="0"/>
          <w:numId w:val="3"/>
        </w:numPr>
        <w:rPr>
          <w:u w:val="single"/>
          <w:lang w:val="en-US"/>
        </w:rPr>
      </w:pPr>
      <w:r w:rsidRPr="00572A42">
        <w:rPr>
          <w:u w:val="single"/>
          <w:lang w:val="en-US"/>
        </w:rPr>
        <w:t>Box Plot &amp; Histogram</w:t>
      </w:r>
    </w:p>
    <w:p w14:paraId="6E9B2406" w14:textId="460FBE1D" w:rsidR="003A5FB4" w:rsidRDefault="0081116A" w:rsidP="003A5FB4">
      <w:pPr>
        <w:pStyle w:val="ListParagraph"/>
        <w:rPr>
          <w:lang w:val="en-US"/>
        </w:rPr>
      </w:pPr>
      <w:r>
        <w:rPr>
          <w:lang w:val="en-US"/>
        </w:rPr>
        <w:t>Data is slightly skewed to left, with most of the values located between 60M to 80M. No outlier is detected. Through the Maximum and Minimum values, we can find out the values are quite large in size.</w:t>
      </w:r>
    </w:p>
    <w:p w14:paraId="7CE11648" w14:textId="40112422" w:rsidR="0081116A" w:rsidRPr="00572A42" w:rsidRDefault="0081116A" w:rsidP="0081116A">
      <w:pPr>
        <w:pStyle w:val="ListParagraph"/>
        <w:numPr>
          <w:ilvl w:val="0"/>
          <w:numId w:val="3"/>
        </w:numPr>
        <w:rPr>
          <w:u w:val="single"/>
          <w:lang w:val="en-US"/>
        </w:rPr>
      </w:pPr>
      <w:r w:rsidRPr="00572A42">
        <w:rPr>
          <w:u w:val="single"/>
          <w:lang w:val="en-US"/>
        </w:rPr>
        <w:t>ACF</w:t>
      </w:r>
    </w:p>
    <w:p w14:paraId="6C716D41" w14:textId="35282530" w:rsidR="0081116A" w:rsidRDefault="0081116A" w:rsidP="0081116A">
      <w:pPr>
        <w:pStyle w:val="ListParagraph"/>
        <w:rPr>
          <w:lang w:val="en-US"/>
        </w:rPr>
      </w:pPr>
      <w:r>
        <w:rPr>
          <w:lang w:val="en-US"/>
        </w:rPr>
        <w:t xml:space="preserve">Starting from Lag1, the value far exceeds the confidence interval range. Values gradually decrease step by step, and from Lag 9, value goes under the confidence interval range. </w:t>
      </w:r>
      <w:r w:rsidR="00080B41">
        <w:rPr>
          <w:lang w:val="en-US"/>
        </w:rPr>
        <w:t xml:space="preserve">This figure </w:t>
      </w:r>
      <w:proofErr w:type="gramStart"/>
      <w:r w:rsidR="00080B41">
        <w:rPr>
          <w:lang w:val="en-US"/>
        </w:rPr>
        <w:t>implicate</w:t>
      </w:r>
      <w:proofErr w:type="gramEnd"/>
      <w:r w:rsidR="00080B41">
        <w:rPr>
          <w:lang w:val="en-US"/>
        </w:rPr>
        <w:t xml:space="preserve"> that there exists trend in the data. As for the seasonality, if this monthly data had seasonality, it should show high values around lag 12 or 24, however it isn’t. </w:t>
      </w:r>
      <w:proofErr w:type="gramStart"/>
      <w:r w:rsidR="00080B41">
        <w:rPr>
          <w:lang w:val="en-US"/>
        </w:rPr>
        <w:t>So</w:t>
      </w:r>
      <w:proofErr w:type="gramEnd"/>
      <w:r w:rsidR="00080B41">
        <w:rPr>
          <w:lang w:val="en-US"/>
        </w:rPr>
        <w:t xml:space="preserve"> from this ACF analysis, we can assume that seasonality is not big in this data.</w:t>
      </w:r>
    </w:p>
    <w:p w14:paraId="0EA38A0E" w14:textId="1E89A007" w:rsidR="00080B41" w:rsidRPr="00572A42" w:rsidRDefault="00080B41" w:rsidP="00080B41">
      <w:pPr>
        <w:pStyle w:val="ListParagraph"/>
        <w:numPr>
          <w:ilvl w:val="0"/>
          <w:numId w:val="3"/>
        </w:numPr>
        <w:rPr>
          <w:u w:val="single"/>
          <w:lang w:val="en-US"/>
        </w:rPr>
      </w:pPr>
      <w:r w:rsidRPr="00572A42">
        <w:rPr>
          <w:u w:val="single"/>
          <w:lang w:val="en-US"/>
        </w:rPr>
        <w:t>Decomposition</w:t>
      </w:r>
    </w:p>
    <w:p w14:paraId="73723B2B" w14:textId="0C92E83B" w:rsidR="00080B41" w:rsidRDefault="00080B41" w:rsidP="00080B41">
      <w:pPr>
        <w:pStyle w:val="ListParagraph"/>
        <w:rPr>
          <w:lang w:val="en-US"/>
        </w:rPr>
      </w:pPr>
      <w:r>
        <w:rPr>
          <w:lang w:val="en-US"/>
        </w:rPr>
        <w:lastRenderedPageBreak/>
        <w:t xml:space="preserve">By doing Decomposition with </w:t>
      </w:r>
      <w:proofErr w:type="spellStart"/>
      <w:r>
        <w:rPr>
          <w:lang w:val="en-US"/>
        </w:rPr>
        <w:t>stl</w:t>
      </w:r>
      <w:proofErr w:type="spellEnd"/>
      <w:r>
        <w:rPr>
          <w:lang w:val="en-US"/>
        </w:rPr>
        <w:t>() function, it showed there is a seasonality in the data. But considering that it wasn’t stand out with ACF analysis, we can assume that there exists some seasonality in data but is not very central to explain patterns in data.</w:t>
      </w:r>
    </w:p>
    <w:p w14:paraId="1B1EEBCC" w14:textId="3490D836" w:rsidR="00080B41" w:rsidRPr="00572A42" w:rsidRDefault="00080B41" w:rsidP="00080B41">
      <w:pPr>
        <w:pStyle w:val="ListParagraph"/>
        <w:numPr>
          <w:ilvl w:val="0"/>
          <w:numId w:val="3"/>
        </w:numPr>
        <w:rPr>
          <w:u w:val="single"/>
          <w:lang w:val="en-US"/>
        </w:rPr>
      </w:pPr>
      <w:r w:rsidRPr="00572A42">
        <w:rPr>
          <w:u w:val="single"/>
          <w:lang w:val="en-US"/>
        </w:rPr>
        <w:t>Accuracy Measure Decision</w:t>
      </w:r>
    </w:p>
    <w:p w14:paraId="68C3156B" w14:textId="1DCEB685" w:rsidR="00080B41" w:rsidRDefault="00080B41" w:rsidP="00080B41">
      <w:pPr>
        <w:pStyle w:val="ListParagraph"/>
        <w:rPr>
          <w:lang w:val="en-US"/>
        </w:rPr>
      </w:pPr>
      <w:r>
        <w:rPr>
          <w:lang w:val="en-US"/>
        </w:rPr>
        <w:t>Considering the type of the data(trend, weak seasonality, large values), MAE, RMSE, and MAPE were chosen for Accuracy measure.</w:t>
      </w:r>
    </w:p>
    <w:p w14:paraId="160ED5BB" w14:textId="77777777" w:rsidR="00B56FCA" w:rsidRDefault="00B56FCA" w:rsidP="00080B41">
      <w:pPr>
        <w:pStyle w:val="ListParagraph"/>
        <w:rPr>
          <w:lang w:val="en-US"/>
        </w:rPr>
      </w:pPr>
    </w:p>
    <w:p w14:paraId="68C4B68C" w14:textId="726F74DD" w:rsidR="00080B41" w:rsidRDefault="00080B41" w:rsidP="00080B41">
      <w:pPr>
        <w:pStyle w:val="ListParagraph"/>
        <w:numPr>
          <w:ilvl w:val="0"/>
          <w:numId w:val="1"/>
        </w:numPr>
        <w:rPr>
          <w:b/>
          <w:bCs/>
          <w:lang w:val="en-US"/>
        </w:rPr>
      </w:pPr>
      <w:r>
        <w:rPr>
          <w:b/>
          <w:bCs/>
          <w:lang w:val="en-US"/>
        </w:rPr>
        <w:t>Forecasting &amp; Residual Analysis</w:t>
      </w:r>
    </w:p>
    <w:p w14:paraId="0D9E4710" w14:textId="34E6F8CD" w:rsidR="00572A42" w:rsidRPr="000A4B1B" w:rsidRDefault="00572A42" w:rsidP="002D6E55">
      <w:pPr>
        <w:pStyle w:val="ListParagraph"/>
        <w:numPr>
          <w:ilvl w:val="0"/>
          <w:numId w:val="4"/>
        </w:numPr>
        <w:rPr>
          <w:u w:val="single"/>
          <w:lang w:val="en-US"/>
        </w:rPr>
      </w:pPr>
      <w:r w:rsidRPr="000A4B1B">
        <w:rPr>
          <w:u w:val="single"/>
          <w:lang w:val="en-US"/>
        </w:rPr>
        <w:t>Naïve Method</w:t>
      </w:r>
    </w:p>
    <w:p w14:paraId="05B3ABA3" w14:textId="29F99545" w:rsidR="002D6E55" w:rsidRDefault="002D6E55" w:rsidP="002D6E55">
      <w:pPr>
        <w:pStyle w:val="ListParagraph"/>
        <w:numPr>
          <w:ilvl w:val="0"/>
          <w:numId w:val="6"/>
        </w:numPr>
        <w:rPr>
          <w:lang w:val="en-US"/>
        </w:rPr>
      </w:pPr>
      <w:r>
        <w:rPr>
          <w:lang w:val="en-US"/>
        </w:rPr>
        <w:t>Naïve predicted the values to be constantly 76M over the period.</w:t>
      </w:r>
    </w:p>
    <w:p w14:paraId="4696443F" w14:textId="2D820C47" w:rsidR="002D6E55" w:rsidRDefault="002D6E55" w:rsidP="002D6E55">
      <w:pPr>
        <w:pStyle w:val="ListParagraph"/>
        <w:numPr>
          <w:ilvl w:val="0"/>
          <w:numId w:val="6"/>
        </w:numPr>
        <w:rPr>
          <w:lang w:val="en-US"/>
        </w:rPr>
      </w:pPr>
      <w:r>
        <w:rPr>
          <w:lang w:val="en-US"/>
        </w:rPr>
        <w:t>Residuals were randomly located without patterns.</w:t>
      </w:r>
    </w:p>
    <w:p w14:paraId="221FB9D8" w14:textId="5BEB5C3D" w:rsidR="002D6E55" w:rsidRDefault="002D6E55" w:rsidP="002D6E55">
      <w:pPr>
        <w:pStyle w:val="ListParagraph"/>
        <w:numPr>
          <w:ilvl w:val="0"/>
          <w:numId w:val="6"/>
        </w:numPr>
        <w:rPr>
          <w:lang w:val="en-US"/>
        </w:rPr>
      </w:pPr>
      <w:r>
        <w:rPr>
          <w:lang w:val="en-US"/>
        </w:rPr>
        <w:t>Residuals were not normally distributed, meaning that it has some limitations in explaining the patterns.</w:t>
      </w:r>
    </w:p>
    <w:p w14:paraId="20D16F69" w14:textId="4B62FBF0" w:rsidR="002D6E55" w:rsidRPr="000A4B1B" w:rsidRDefault="002D6E55" w:rsidP="002D6E55">
      <w:pPr>
        <w:pStyle w:val="ListParagraph"/>
        <w:numPr>
          <w:ilvl w:val="0"/>
          <w:numId w:val="4"/>
        </w:numPr>
        <w:rPr>
          <w:u w:val="single"/>
          <w:lang w:val="en-US"/>
        </w:rPr>
      </w:pPr>
      <w:r w:rsidRPr="000A4B1B">
        <w:rPr>
          <w:u w:val="single"/>
          <w:lang w:val="en-US"/>
        </w:rPr>
        <w:t>Simple Moving Average Method</w:t>
      </w:r>
    </w:p>
    <w:p w14:paraId="551F5039" w14:textId="0311936C" w:rsidR="002D6E55" w:rsidRDefault="002D6E55" w:rsidP="002D6E55">
      <w:pPr>
        <w:pStyle w:val="ListParagraph"/>
        <w:numPr>
          <w:ilvl w:val="0"/>
          <w:numId w:val="6"/>
        </w:numPr>
        <w:rPr>
          <w:lang w:val="en-US"/>
        </w:rPr>
      </w:pPr>
      <w:r>
        <w:rPr>
          <w:lang w:val="en-US"/>
        </w:rPr>
        <w:t>Experiment was done under order 3,6,9,12 and accuracy measures were compared. As a result, order 12 turned out to be having the highest accuracy. Forecast was done using Moving Average 12 months.</w:t>
      </w:r>
    </w:p>
    <w:p w14:paraId="4E23B5AE" w14:textId="3D382220" w:rsidR="002D6E55" w:rsidRDefault="002D6E55" w:rsidP="002D6E55">
      <w:pPr>
        <w:pStyle w:val="ListParagraph"/>
        <w:numPr>
          <w:ilvl w:val="0"/>
          <w:numId w:val="6"/>
        </w:numPr>
        <w:rPr>
          <w:lang w:val="en-US"/>
        </w:rPr>
      </w:pPr>
      <w:r>
        <w:rPr>
          <w:lang w:val="en-US"/>
        </w:rPr>
        <w:t>Residuals were very close to zeros.</w:t>
      </w:r>
    </w:p>
    <w:p w14:paraId="2052B79D" w14:textId="0ED6F514" w:rsidR="002D6E55" w:rsidRDefault="002D6E55" w:rsidP="002D6E55">
      <w:pPr>
        <w:pStyle w:val="ListParagraph"/>
        <w:numPr>
          <w:ilvl w:val="0"/>
          <w:numId w:val="6"/>
        </w:numPr>
        <w:rPr>
          <w:lang w:val="en-US"/>
        </w:rPr>
      </w:pPr>
      <w:r>
        <w:rPr>
          <w:lang w:val="en-US"/>
        </w:rPr>
        <w:t>Residuals were quite normally distributed.</w:t>
      </w:r>
    </w:p>
    <w:p w14:paraId="1038A0A6" w14:textId="64F44370" w:rsidR="002D6E55" w:rsidRDefault="002D6E55" w:rsidP="002D6E55">
      <w:pPr>
        <w:pStyle w:val="ListParagraph"/>
        <w:numPr>
          <w:ilvl w:val="0"/>
          <w:numId w:val="6"/>
        </w:numPr>
        <w:rPr>
          <w:lang w:val="en-US"/>
        </w:rPr>
      </w:pPr>
      <w:r>
        <w:rPr>
          <w:lang w:val="en-US"/>
        </w:rPr>
        <w:t>Residuals didn’t show any autocorrelations.</w:t>
      </w:r>
    </w:p>
    <w:p w14:paraId="7252D4A6" w14:textId="74E9DC33" w:rsidR="002D6E55" w:rsidRPr="000A4B1B" w:rsidRDefault="002D6E55" w:rsidP="002D6E55">
      <w:pPr>
        <w:pStyle w:val="ListParagraph"/>
        <w:numPr>
          <w:ilvl w:val="0"/>
          <w:numId w:val="4"/>
        </w:numPr>
        <w:rPr>
          <w:u w:val="single"/>
          <w:lang w:val="en-US"/>
        </w:rPr>
      </w:pPr>
      <w:r w:rsidRPr="000A4B1B">
        <w:rPr>
          <w:u w:val="single"/>
          <w:lang w:val="en-US"/>
        </w:rPr>
        <w:t>Simple Smoothing Method</w:t>
      </w:r>
    </w:p>
    <w:p w14:paraId="19E1BDE9" w14:textId="5115DDA9" w:rsidR="002D6E55" w:rsidRDefault="00CC2EEE" w:rsidP="002D6E55">
      <w:pPr>
        <w:pStyle w:val="ListParagraph"/>
        <w:numPr>
          <w:ilvl w:val="0"/>
          <w:numId w:val="6"/>
        </w:numPr>
        <w:rPr>
          <w:lang w:val="en-US"/>
        </w:rPr>
      </w:pPr>
      <w:r>
        <w:rPr>
          <w:lang w:val="en-US"/>
        </w:rPr>
        <w:t>ETS(data, model=”ANN”) was used to give a model additive error, no trend, and no seasonality.</w:t>
      </w:r>
    </w:p>
    <w:p w14:paraId="544EC975" w14:textId="55873591" w:rsidR="00CC2EEE" w:rsidRDefault="00CC2EEE" w:rsidP="002D6E55">
      <w:pPr>
        <w:pStyle w:val="ListParagraph"/>
        <w:numPr>
          <w:ilvl w:val="0"/>
          <w:numId w:val="6"/>
        </w:numPr>
        <w:rPr>
          <w:lang w:val="en-US"/>
        </w:rPr>
      </w:pPr>
      <w:r>
        <w:rPr>
          <w:lang w:val="en-US"/>
        </w:rPr>
        <w:t>Value of Alpha is 0.9999</w:t>
      </w:r>
      <w:r>
        <w:rPr>
          <w:rFonts w:hint="eastAsia"/>
          <w:lang w:val="en-US"/>
        </w:rPr>
        <w:t xml:space="preserve">, meaning that the model is giving almost </w:t>
      </w:r>
      <w:r>
        <w:rPr>
          <w:lang w:val="en-US"/>
        </w:rPr>
        <w:t>all of its weight to recent data.</w:t>
      </w:r>
    </w:p>
    <w:p w14:paraId="194861B2" w14:textId="3FB43C2F" w:rsidR="00CC2EEE" w:rsidRDefault="00CC2EEE" w:rsidP="00E716E1">
      <w:pPr>
        <w:pStyle w:val="ListParagraph"/>
        <w:numPr>
          <w:ilvl w:val="0"/>
          <w:numId w:val="6"/>
        </w:numPr>
        <w:rPr>
          <w:lang w:val="en-US"/>
        </w:rPr>
      </w:pPr>
      <w:r>
        <w:rPr>
          <w:lang w:val="en-US"/>
        </w:rPr>
        <w:t>Sigma is 1,114,981. Considering the size of the values, it seems to be not too much.</w:t>
      </w:r>
    </w:p>
    <w:p w14:paraId="589DF8D8" w14:textId="58F90855" w:rsidR="00E716E1" w:rsidRDefault="00E716E1" w:rsidP="00E716E1">
      <w:pPr>
        <w:pStyle w:val="ListParagraph"/>
        <w:numPr>
          <w:ilvl w:val="0"/>
          <w:numId w:val="6"/>
        </w:numPr>
        <w:rPr>
          <w:lang w:val="en-US"/>
        </w:rPr>
      </w:pPr>
      <w:r>
        <w:rPr>
          <w:lang w:val="en-US"/>
        </w:rPr>
        <w:t>Residuals were randomly located without patterns.</w:t>
      </w:r>
    </w:p>
    <w:p w14:paraId="72827856" w14:textId="4A1FDCEB" w:rsidR="00E716E1" w:rsidRDefault="00E716E1" w:rsidP="00E716E1">
      <w:pPr>
        <w:pStyle w:val="ListParagraph"/>
        <w:numPr>
          <w:ilvl w:val="0"/>
          <w:numId w:val="6"/>
        </w:numPr>
        <w:rPr>
          <w:lang w:val="en-US"/>
        </w:rPr>
      </w:pPr>
      <w:r>
        <w:rPr>
          <w:lang w:val="en-US"/>
        </w:rPr>
        <w:t>Residuals were quite normally distributed.</w:t>
      </w:r>
    </w:p>
    <w:p w14:paraId="79982CE2" w14:textId="307604FE" w:rsidR="00E716E1" w:rsidRDefault="00E716E1" w:rsidP="00E716E1">
      <w:pPr>
        <w:pStyle w:val="ListParagraph"/>
        <w:numPr>
          <w:ilvl w:val="0"/>
          <w:numId w:val="6"/>
        </w:numPr>
        <w:rPr>
          <w:lang w:val="en-US"/>
        </w:rPr>
      </w:pPr>
      <w:r>
        <w:rPr>
          <w:lang w:val="en-US"/>
        </w:rPr>
        <w:t>Residuals showed no autocorrelations, except for the lag 3.</w:t>
      </w:r>
    </w:p>
    <w:p w14:paraId="3145FA1C" w14:textId="63BAF8E9" w:rsidR="00E716E1" w:rsidRPr="000A4B1B" w:rsidRDefault="00E716E1" w:rsidP="00E716E1">
      <w:pPr>
        <w:pStyle w:val="ListParagraph"/>
        <w:numPr>
          <w:ilvl w:val="0"/>
          <w:numId w:val="4"/>
        </w:numPr>
        <w:rPr>
          <w:u w:val="single"/>
          <w:lang w:val="en-US"/>
        </w:rPr>
      </w:pPr>
      <w:r w:rsidRPr="000A4B1B">
        <w:rPr>
          <w:u w:val="single"/>
          <w:lang w:val="en-US"/>
        </w:rPr>
        <w:t>Holt-Winters Method</w:t>
      </w:r>
    </w:p>
    <w:p w14:paraId="62903385" w14:textId="6C203808" w:rsidR="00E716E1" w:rsidRDefault="00E716E1" w:rsidP="00E716E1">
      <w:pPr>
        <w:pStyle w:val="ListParagraph"/>
        <w:numPr>
          <w:ilvl w:val="0"/>
          <w:numId w:val="6"/>
        </w:numPr>
        <w:rPr>
          <w:rFonts w:hint="eastAsia"/>
          <w:lang w:val="en-US"/>
        </w:rPr>
      </w:pPr>
      <w:r>
        <w:rPr>
          <w:lang w:val="en-US"/>
        </w:rPr>
        <w:t>It was done in “Additive” method</w:t>
      </w:r>
    </w:p>
    <w:p w14:paraId="733C7E48" w14:textId="363DB18C" w:rsidR="00E716E1" w:rsidRDefault="00E716E1" w:rsidP="00E716E1">
      <w:pPr>
        <w:pStyle w:val="ListParagraph"/>
        <w:numPr>
          <w:ilvl w:val="0"/>
          <w:numId w:val="6"/>
        </w:numPr>
        <w:rPr>
          <w:lang w:val="en-US"/>
        </w:rPr>
      </w:pPr>
      <w:r>
        <w:rPr>
          <w:lang w:val="en-US"/>
        </w:rPr>
        <w:t xml:space="preserve">Value of Alpha is </w:t>
      </w:r>
      <w:r w:rsidRPr="000A4B1B">
        <w:rPr>
          <w:b/>
          <w:bCs/>
          <w:lang w:val="en-US"/>
        </w:rPr>
        <w:t>0.9999</w:t>
      </w:r>
      <w:r>
        <w:rPr>
          <w:lang w:val="en-US"/>
        </w:rPr>
        <w:t xml:space="preserve">, meaning that level the model gives almost all of its weight to recent data when determining the </w:t>
      </w:r>
      <w:r w:rsidRPr="000A4B1B">
        <w:rPr>
          <w:b/>
          <w:bCs/>
          <w:lang w:val="en-US"/>
        </w:rPr>
        <w:t>level</w:t>
      </w:r>
      <w:r>
        <w:rPr>
          <w:lang w:val="en-US"/>
        </w:rPr>
        <w:t>.</w:t>
      </w:r>
    </w:p>
    <w:p w14:paraId="463EAB77" w14:textId="598E1372" w:rsidR="00E716E1" w:rsidRDefault="00E716E1" w:rsidP="00E716E1">
      <w:pPr>
        <w:pStyle w:val="ListParagraph"/>
        <w:numPr>
          <w:ilvl w:val="0"/>
          <w:numId w:val="6"/>
        </w:numPr>
        <w:rPr>
          <w:lang w:val="en-US"/>
        </w:rPr>
      </w:pPr>
      <w:r>
        <w:rPr>
          <w:lang w:val="en-US"/>
        </w:rPr>
        <w:t xml:space="preserve">Value of Beta is </w:t>
      </w:r>
      <w:r w:rsidRPr="000A4B1B">
        <w:rPr>
          <w:b/>
          <w:bCs/>
          <w:lang w:val="en-US"/>
        </w:rPr>
        <w:t>0.0001</w:t>
      </w:r>
      <w:r>
        <w:rPr>
          <w:lang w:val="en-US"/>
        </w:rPr>
        <w:t xml:space="preserve">, meaning that model barely updates the </w:t>
      </w:r>
      <w:r w:rsidRPr="000A4B1B">
        <w:rPr>
          <w:b/>
          <w:bCs/>
          <w:lang w:val="en-US"/>
        </w:rPr>
        <w:t>trend</w:t>
      </w:r>
      <w:r>
        <w:rPr>
          <w:lang w:val="en-US"/>
        </w:rPr>
        <w:t>. This indicates that the data is likely to move around essentially stable levels and not have a clear trend.</w:t>
      </w:r>
    </w:p>
    <w:p w14:paraId="1673758A" w14:textId="631C2B98" w:rsidR="00E716E1" w:rsidRDefault="00E716E1" w:rsidP="00E716E1">
      <w:pPr>
        <w:pStyle w:val="ListParagraph"/>
        <w:numPr>
          <w:ilvl w:val="0"/>
          <w:numId w:val="6"/>
        </w:numPr>
        <w:rPr>
          <w:lang w:val="en-US"/>
        </w:rPr>
      </w:pPr>
      <w:r>
        <w:rPr>
          <w:lang w:val="en-US"/>
        </w:rPr>
        <w:lastRenderedPageBreak/>
        <w:t xml:space="preserve">Value of Gamma is </w:t>
      </w:r>
      <w:r w:rsidRPr="000A4B1B">
        <w:rPr>
          <w:b/>
          <w:bCs/>
          <w:lang w:val="en-US"/>
        </w:rPr>
        <w:t>0.0001</w:t>
      </w:r>
      <w:r>
        <w:rPr>
          <w:lang w:val="en-US"/>
        </w:rPr>
        <w:t>, meaning</w:t>
      </w:r>
      <w:r w:rsidRPr="00E716E1">
        <w:rPr>
          <w:lang w:val="en-US"/>
        </w:rPr>
        <w:t xml:space="preserve"> that the model does not reflect </w:t>
      </w:r>
      <w:r w:rsidRPr="000A4B1B">
        <w:rPr>
          <w:b/>
          <w:bCs/>
          <w:lang w:val="en-US"/>
        </w:rPr>
        <w:t>seasonality</w:t>
      </w:r>
      <w:r w:rsidRPr="00E716E1">
        <w:rPr>
          <w:lang w:val="en-US"/>
        </w:rPr>
        <w:t xml:space="preserve"> at all, and that seasonality in the data is very weak or negligible. This suggests that there is little seasonal variation in the data, or that the model does not need to take seasonality into account to a large extent.</w:t>
      </w:r>
    </w:p>
    <w:p w14:paraId="2F48DBF3" w14:textId="53B068EA" w:rsidR="000A4B1B" w:rsidRDefault="000A4B1B" w:rsidP="00E716E1">
      <w:pPr>
        <w:pStyle w:val="ListParagraph"/>
        <w:numPr>
          <w:ilvl w:val="0"/>
          <w:numId w:val="6"/>
        </w:numPr>
        <w:rPr>
          <w:lang w:val="en-US"/>
        </w:rPr>
      </w:pPr>
      <w:r>
        <w:rPr>
          <w:lang w:val="en-US"/>
        </w:rPr>
        <w:t>Residuals were close to zero without patterns.</w:t>
      </w:r>
    </w:p>
    <w:p w14:paraId="25FC3994" w14:textId="2223C2B2" w:rsidR="000A4B1B" w:rsidRDefault="00ED4943" w:rsidP="00E716E1">
      <w:pPr>
        <w:pStyle w:val="ListParagraph"/>
        <w:numPr>
          <w:ilvl w:val="0"/>
          <w:numId w:val="6"/>
        </w:numPr>
        <w:rPr>
          <w:lang w:val="en-US"/>
        </w:rPr>
      </w:pPr>
      <w:r>
        <w:rPr>
          <w:lang w:val="en-US"/>
        </w:rPr>
        <w:t>Residuals were normally distributed.</w:t>
      </w:r>
    </w:p>
    <w:p w14:paraId="46CA3C43" w14:textId="0371FF4D" w:rsidR="00ED4943" w:rsidRDefault="00ED4943" w:rsidP="00E716E1">
      <w:pPr>
        <w:pStyle w:val="ListParagraph"/>
        <w:numPr>
          <w:ilvl w:val="0"/>
          <w:numId w:val="6"/>
        </w:numPr>
        <w:rPr>
          <w:lang w:val="en-US"/>
        </w:rPr>
      </w:pPr>
      <w:r>
        <w:rPr>
          <w:lang w:val="en-US"/>
        </w:rPr>
        <w:t xml:space="preserve">Residuals </w:t>
      </w:r>
      <w:r w:rsidR="00181BF3">
        <w:rPr>
          <w:lang w:val="en-US"/>
        </w:rPr>
        <w:t>showed no autocorrelations, except for the lag 2 and 3.</w:t>
      </w:r>
    </w:p>
    <w:p w14:paraId="2A375387" w14:textId="1A2A7B18" w:rsidR="00181BF3" w:rsidRPr="006A15E9" w:rsidRDefault="00181BF3" w:rsidP="00181BF3">
      <w:pPr>
        <w:pStyle w:val="ListParagraph"/>
        <w:numPr>
          <w:ilvl w:val="0"/>
          <w:numId w:val="4"/>
        </w:numPr>
        <w:rPr>
          <w:u w:val="single"/>
          <w:lang w:val="en-US"/>
        </w:rPr>
      </w:pPr>
      <w:r w:rsidRPr="006A15E9">
        <w:rPr>
          <w:u w:val="single"/>
          <w:lang w:val="en-US"/>
        </w:rPr>
        <w:t>ARIMA method</w:t>
      </w:r>
    </w:p>
    <w:p w14:paraId="081E2297" w14:textId="63925AFB" w:rsidR="00181BF3" w:rsidRDefault="003B58B8" w:rsidP="003B58B8">
      <w:pPr>
        <w:pStyle w:val="ListParagraph"/>
        <w:numPr>
          <w:ilvl w:val="0"/>
          <w:numId w:val="6"/>
        </w:numPr>
        <w:rPr>
          <w:lang w:val="en-US"/>
        </w:rPr>
      </w:pPr>
      <w:proofErr w:type="spellStart"/>
      <w:r>
        <w:rPr>
          <w:lang w:val="en-US"/>
        </w:rPr>
        <w:t>Auto.arima</w:t>
      </w:r>
      <w:proofErr w:type="spellEnd"/>
      <w:r>
        <w:rPr>
          <w:lang w:val="en-US"/>
        </w:rPr>
        <w:t>() function automatically generated a SARIMA model with two components, as seasonality was detected.</w:t>
      </w:r>
    </w:p>
    <w:p w14:paraId="5E1C322C" w14:textId="0A55BD6E" w:rsidR="003B58B8" w:rsidRDefault="003B58B8" w:rsidP="003B58B8">
      <w:pPr>
        <w:pStyle w:val="ListParagraph"/>
        <w:numPr>
          <w:ilvl w:val="0"/>
          <w:numId w:val="6"/>
        </w:numPr>
        <w:rPr>
          <w:lang w:val="en-US"/>
        </w:rPr>
      </w:pPr>
      <w:r>
        <w:rPr>
          <w:lang w:val="en-US"/>
        </w:rPr>
        <w:t>ARIMA(0,1,1)(1,0,0)</w:t>
      </w:r>
    </w:p>
    <w:p w14:paraId="342AADC7" w14:textId="545BD279" w:rsidR="003B58B8" w:rsidRDefault="003B58B8" w:rsidP="003B58B8">
      <w:pPr>
        <w:pStyle w:val="ListParagraph"/>
        <w:numPr>
          <w:ilvl w:val="0"/>
          <w:numId w:val="6"/>
        </w:numPr>
        <w:rPr>
          <w:lang w:val="en-US"/>
        </w:rPr>
      </w:pPr>
      <w:r>
        <w:rPr>
          <w:lang w:val="en-US"/>
        </w:rPr>
        <w:t xml:space="preserve">Non seasonal </w:t>
      </w:r>
      <w:proofErr w:type="gramStart"/>
      <w:r>
        <w:rPr>
          <w:lang w:val="en-US"/>
        </w:rPr>
        <w:t>component :</w:t>
      </w:r>
      <w:proofErr w:type="gramEnd"/>
      <w:r>
        <w:rPr>
          <w:lang w:val="en-US"/>
        </w:rPr>
        <w:t xml:space="preserve"> needs 1 differencing and needs to remove autocorrelation of residuals using Moving Average 1</w:t>
      </w:r>
    </w:p>
    <w:p w14:paraId="6B1409A4" w14:textId="7125DB52" w:rsidR="003B58B8" w:rsidRDefault="003B58B8" w:rsidP="003B58B8">
      <w:pPr>
        <w:pStyle w:val="ListParagraph"/>
        <w:numPr>
          <w:ilvl w:val="0"/>
          <w:numId w:val="6"/>
        </w:numPr>
        <w:rPr>
          <w:lang w:val="en-US"/>
        </w:rPr>
      </w:pPr>
      <w:r>
        <w:rPr>
          <w:lang w:val="en-US"/>
        </w:rPr>
        <w:t>Seasonal component : Using 1 Seasonal Autoregressive(AR)</w:t>
      </w:r>
    </w:p>
    <w:p w14:paraId="42B975D1" w14:textId="0F2733F4" w:rsidR="003B58B8" w:rsidRDefault="003B58B8" w:rsidP="003B58B8">
      <w:pPr>
        <w:pStyle w:val="ListParagraph"/>
        <w:numPr>
          <w:ilvl w:val="0"/>
          <w:numId w:val="6"/>
        </w:numPr>
        <w:rPr>
          <w:lang w:val="en-US"/>
        </w:rPr>
      </w:pPr>
      <w:r w:rsidRPr="003B58B8">
        <w:rPr>
          <w:lang w:val="en-US"/>
        </w:rPr>
        <w:t>Box-</w:t>
      </w:r>
      <w:proofErr w:type="spellStart"/>
      <w:r w:rsidRPr="003B58B8">
        <w:rPr>
          <w:lang w:val="en-US"/>
        </w:rPr>
        <w:t>Ljung</w:t>
      </w:r>
      <w:proofErr w:type="spellEnd"/>
      <w:r w:rsidRPr="003B58B8">
        <w:rPr>
          <w:lang w:val="en-US"/>
        </w:rPr>
        <w:t xml:space="preserve"> test</w:t>
      </w:r>
      <w:r>
        <w:rPr>
          <w:lang w:val="en-US"/>
        </w:rPr>
        <w:t xml:space="preserve"> : p-value is 0.7808, much larger than 0.05, meaning that residuals are random.</w:t>
      </w:r>
    </w:p>
    <w:p w14:paraId="30CD6071" w14:textId="77AA9806" w:rsidR="003B58B8" w:rsidRDefault="00766726" w:rsidP="003B58B8">
      <w:pPr>
        <w:pStyle w:val="ListParagraph"/>
        <w:numPr>
          <w:ilvl w:val="0"/>
          <w:numId w:val="6"/>
        </w:numPr>
        <w:rPr>
          <w:lang w:val="en-US"/>
        </w:rPr>
      </w:pPr>
      <w:r>
        <w:rPr>
          <w:lang w:val="en-US"/>
        </w:rPr>
        <w:t>Residuals are random, normally distributed, and not autocorrelated.</w:t>
      </w:r>
    </w:p>
    <w:p w14:paraId="4E4D2929" w14:textId="5D508CA3" w:rsidR="00766726" w:rsidRPr="006A15E9" w:rsidRDefault="00766726" w:rsidP="00766726">
      <w:pPr>
        <w:pStyle w:val="ListParagraph"/>
        <w:numPr>
          <w:ilvl w:val="0"/>
          <w:numId w:val="4"/>
        </w:numPr>
        <w:rPr>
          <w:u w:val="single"/>
          <w:lang w:val="en-US"/>
        </w:rPr>
      </w:pPr>
      <w:r w:rsidRPr="006A15E9">
        <w:rPr>
          <w:u w:val="single"/>
          <w:lang w:val="en-US"/>
        </w:rPr>
        <w:t>Time series Regression method</w:t>
      </w:r>
    </w:p>
    <w:p w14:paraId="6E86620B" w14:textId="414A0813" w:rsidR="00393416" w:rsidRDefault="007E16C0" w:rsidP="00393416">
      <w:pPr>
        <w:pStyle w:val="ListParagraph"/>
        <w:numPr>
          <w:ilvl w:val="0"/>
          <w:numId w:val="6"/>
        </w:numPr>
        <w:rPr>
          <w:lang w:val="en-US"/>
        </w:rPr>
      </w:pPr>
      <w:r>
        <w:rPr>
          <w:lang w:val="en-US"/>
        </w:rPr>
        <w:t xml:space="preserve">From the </w:t>
      </w:r>
      <w:r w:rsidR="00393416">
        <w:rPr>
          <w:lang w:val="en-US"/>
        </w:rPr>
        <w:t>previous analysis, the data is assumed to have seasonality, but very week. To decide whether to include seasonality component to the model or not, both were conducted.</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555"/>
        <w:gridCol w:w="3676"/>
        <w:gridCol w:w="3604"/>
      </w:tblGrid>
      <w:tr w:rsidR="00393416" w14:paraId="51ABFB95" w14:textId="77777777" w:rsidTr="00B91D89">
        <w:trPr>
          <w:jc w:val="center"/>
        </w:trPr>
        <w:tc>
          <w:tcPr>
            <w:tcW w:w="1555" w:type="dxa"/>
            <w:shd w:val="clear" w:color="auto" w:fill="E8E8E8" w:themeFill="background2"/>
          </w:tcPr>
          <w:p w14:paraId="06D085BE" w14:textId="77777777" w:rsidR="00393416" w:rsidRDefault="00393416" w:rsidP="00B91D89">
            <w:pPr>
              <w:pStyle w:val="ListParagraph"/>
              <w:ind w:left="0"/>
              <w:rPr>
                <w:rFonts w:hint="eastAsia"/>
                <w:lang w:val="en-US"/>
              </w:rPr>
            </w:pPr>
          </w:p>
        </w:tc>
        <w:tc>
          <w:tcPr>
            <w:tcW w:w="3676" w:type="dxa"/>
            <w:shd w:val="clear" w:color="auto" w:fill="E8E8E8" w:themeFill="background2"/>
          </w:tcPr>
          <w:p w14:paraId="08A78645" w14:textId="4B5DC2D1" w:rsidR="00393416" w:rsidRDefault="00393416" w:rsidP="006044AC">
            <w:pPr>
              <w:pStyle w:val="ListParagraph"/>
              <w:ind w:left="0"/>
              <w:jc w:val="center"/>
              <w:rPr>
                <w:rFonts w:hint="eastAsia"/>
                <w:lang w:val="en-US"/>
              </w:rPr>
            </w:pPr>
            <w:r>
              <w:rPr>
                <w:lang w:val="en-US"/>
              </w:rPr>
              <w:t>With Seasonality</w:t>
            </w:r>
          </w:p>
        </w:tc>
        <w:tc>
          <w:tcPr>
            <w:tcW w:w="3596" w:type="dxa"/>
            <w:shd w:val="clear" w:color="auto" w:fill="E8E8E8" w:themeFill="background2"/>
          </w:tcPr>
          <w:p w14:paraId="1DD6BA0B" w14:textId="7E5FA52C" w:rsidR="00393416" w:rsidRPr="006044AC" w:rsidRDefault="00393416" w:rsidP="006044AC">
            <w:pPr>
              <w:pStyle w:val="ListParagraph"/>
              <w:ind w:left="0"/>
              <w:jc w:val="center"/>
              <w:rPr>
                <w:rFonts w:hint="eastAsia"/>
                <w:b/>
                <w:bCs/>
                <w:color w:val="FF0000"/>
                <w:lang w:val="en-US"/>
              </w:rPr>
            </w:pPr>
            <w:r w:rsidRPr="006044AC">
              <w:rPr>
                <w:b/>
                <w:bCs/>
                <w:color w:val="FF0000"/>
                <w:lang w:val="en-US"/>
              </w:rPr>
              <w:t>Without Seasonality</w:t>
            </w:r>
          </w:p>
        </w:tc>
      </w:tr>
      <w:tr w:rsidR="00393416" w14:paraId="0E221BD2" w14:textId="77777777" w:rsidTr="00B91D89">
        <w:trPr>
          <w:jc w:val="center"/>
        </w:trPr>
        <w:tc>
          <w:tcPr>
            <w:tcW w:w="1555" w:type="dxa"/>
            <w:shd w:val="clear" w:color="auto" w:fill="E8E8E8" w:themeFill="background2"/>
          </w:tcPr>
          <w:p w14:paraId="4DDF56D3" w14:textId="0B86AEA9" w:rsidR="00393416" w:rsidRDefault="00393416" w:rsidP="00B91D89">
            <w:pPr>
              <w:pStyle w:val="ListParagraph"/>
              <w:ind w:left="0"/>
              <w:rPr>
                <w:rFonts w:hint="eastAsia"/>
                <w:lang w:val="en-US"/>
              </w:rPr>
            </w:pPr>
            <w:r>
              <w:rPr>
                <w:lang w:val="en-US"/>
              </w:rPr>
              <w:t xml:space="preserve">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p>
        </w:tc>
        <w:tc>
          <w:tcPr>
            <w:tcW w:w="3676" w:type="dxa"/>
          </w:tcPr>
          <w:p w14:paraId="0C12B260" w14:textId="4DD0629A" w:rsidR="00393416" w:rsidRDefault="00393416" w:rsidP="00B91D89">
            <w:pPr>
              <w:pStyle w:val="ListParagraph"/>
              <w:ind w:left="0"/>
              <w:rPr>
                <w:rFonts w:hint="eastAsia"/>
                <w:lang w:val="en-US"/>
              </w:rPr>
            </w:pPr>
            <w:r>
              <w:rPr>
                <w:lang w:val="en-US"/>
              </w:rPr>
              <w:t>0.5041</w:t>
            </w:r>
          </w:p>
        </w:tc>
        <w:tc>
          <w:tcPr>
            <w:tcW w:w="3596" w:type="dxa"/>
          </w:tcPr>
          <w:p w14:paraId="4451B88F" w14:textId="7195BA15" w:rsidR="00393416" w:rsidRPr="006A15E9" w:rsidRDefault="00393416" w:rsidP="00B91D89">
            <w:pPr>
              <w:pStyle w:val="ListParagraph"/>
              <w:ind w:left="0"/>
              <w:rPr>
                <w:rFonts w:hint="eastAsia"/>
                <w:color w:val="FF0000"/>
                <w:lang w:val="en-US"/>
              </w:rPr>
            </w:pPr>
            <w:r w:rsidRPr="006A15E9">
              <w:rPr>
                <w:color w:val="FF0000"/>
                <w:lang w:val="en-US"/>
              </w:rPr>
              <w:t>0.6065</w:t>
            </w:r>
          </w:p>
        </w:tc>
      </w:tr>
      <w:tr w:rsidR="006A15E9" w14:paraId="6C52ED84" w14:textId="77777777" w:rsidTr="00B91D89">
        <w:trPr>
          <w:jc w:val="center"/>
        </w:trPr>
        <w:tc>
          <w:tcPr>
            <w:tcW w:w="1555" w:type="dxa"/>
            <w:shd w:val="clear" w:color="auto" w:fill="E8E8E8" w:themeFill="background2"/>
          </w:tcPr>
          <w:p w14:paraId="1A5A5B9F" w14:textId="5A5F76D6" w:rsidR="006A15E9" w:rsidRDefault="006A15E9" w:rsidP="00B91D89">
            <w:pPr>
              <w:pStyle w:val="ListParagraph"/>
              <w:ind w:left="0"/>
              <w:rPr>
                <w:lang w:val="en-US"/>
              </w:rPr>
            </w:pPr>
            <w:r>
              <w:rPr>
                <w:lang w:val="en-US"/>
              </w:rPr>
              <w:t>Residual SE</w:t>
            </w:r>
          </w:p>
        </w:tc>
        <w:tc>
          <w:tcPr>
            <w:tcW w:w="3676" w:type="dxa"/>
          </w:tcPr>
          <w:p w14:paraId="1779950B" w14:textId="76D6F4A4" w:rsidR="006A15E9" w:rsidRDefault="006A15E9" w:rsidP="00B91D89">
            <w:pPr>
              <w:pStyle w:val="ListParagraph"/>
              <w:ind w:left="0"/>
              <w:rPr>
                <w:lang w:val="en-US"/>
              </w:rPr>
            </w:pPr>
            <w:r>
              <w:rPr>
                <w:lang w:val="en-US"/>
              </w:rPr>
              <w:t>16,150,000</w:t>
            </w:r>
          </w:p>
        </w:tc>
        <w:tc>
          <w:tcPr>
            <w:tcW w:w="3596" w:type="dxa"/>
          </w:tcPr>
          <w:p w14:paraId="2E5775E7" w14:textId="1FD9FAED" w:rsidR="006A15E9" w:rsidRPr="006A15E9" w:rsidRDefault="006A15E9" w:rsidP="00B91D89">
            <w:pPr>
              <w:pStyle w:val="ListParagraph"/>
              <w:ind w:left="0"/>
              <w:rPr>
                <w:color w:val="FF0000"/>
                <w:lang w:val="en-US"/>
              </w:rPr>
            </w:pPr>
            <w:r w:rsidRPr="006A15E9">
              <w:rPr>
                <w:color w:val="FF0000"/>
                <w:lang w:val="en-US"/>
              </w:rPr>
              <w:t>14,390,000</w:t>
            </w:r>
          </w:p>
        </w:tc>
      </w:tr>
      <w:tr w:rsidR="00393416" w14:paraId="53EDF221" w14:textId="77777777" w:rsidTr="00B91D89">
        <w:trPr>
          <w:jc w:val="center"/>
        </w:trPr>
        <w:tc>
          <w:tcPr>
            <w:tcW w:w="1555" w:type="dxa"/>
            <w:shd w:val="clear" w:color="auto" w:fill="E8E8E8" w:themeFill="background2"/>
          </w:tcPr>
          <w:p w14:paraId="4D9200E9" w14:textId="6D77EFC0" w:rsidR="00393416" w:rsidRDefault="00393416" w:rsidP="00B91D89">
            <w:pPr>
              <w:pStyle w:val="ListParagraph"/>
              <w:ind w:left="0"/>
              <w:rPr>
                <w:rFonts w:hint="eastAsia"/>
                <w:lang w:val="en-US"/>
              </w:rPr>
            </w:pPr>
            <w:r>
              <w:rPr>
                <w:lang w:val="en-US"/>
              </w:rPr>
              <w:t>AIC</w:t>
            </w:r>
          </w:p>
        </w:tc>
        <w:tc>
          <w:tcPr>
            <w:tcW w:w="3676" w:type="dxa"/>
          </w:tcPr>
          <w:p w14:paraId="7539B844" w14:textId="32886943" w:rsidR="00393416" w:rsidRDefault="00393416" w:rsidP="00B91D89">
            <w:pPr>
              <w:pStyle w:val="ListParagraph"/>
              <w:ind w:left="0"/>
              <w:rPr>
                <w:rFonts w:hint="eastAsia"/>
                <w:lang w:val="en-US"/>
              </w:rPr>
            </w:pPr>
            <w:r>
              <w:rPr>
                <w:lang w:val="en-US"/>
              </w:rPr>
              <w:t>1634.148</w:t>
            </w:r>
          </w:p>
        </w:tc>
        <w:tc>
          <w:tcPr>
            <w:tcW w:w="3596" w:type="dxa"/>
          </w:tcPr>
          <w:p w14:paraId="425F0FCD" w14:textId="3BB0DFFF" w:rsidR="00393416" w:rsidRPr="006A15E9" w:rsidRDefault="00393416" w:rsidP="00B91D89">
            <w:pPr>
              <w:pStyle w:val="ListParagraph"/>
              <w:ind w:left="0"/>
              <w:rPr>
                <w:rFonts w:hint="eastAsia"/>
                <w:color w:val="FF0000"/>
                <w:lang w:val="en-US"/>
              </w:rPr>
            </w:pPr>
            <w:r w:rsidRPr="006A15E9">
              <w:rPr>
                <w:color w:val="FF0000"/>
                <w:lang w:val="en-US"/>
              </w:rPr>
              <w:t>1615.04</w:t>
            </w:r>
          </w:p>
        </w:tc>
      </w:tr>
      <w:tr w:rsidR="00B91D89" w14:paraId="4BAB8796" w14:textId="77777777" w:rsidTr="00B91D89">
        <w:trPr>
          <w:jc w:val="center"/>
        </w:trPr>
        <w:tc>
          <w:tcPr>
            <w:tcW w:w="1555" w:type="dxa"/>
            <w:shd w:val="clear" w:color="auto" w:fill="E8E8E8" w:themeFill="background2"/>
          </w:tcPr>
          <w:p w14:paraId="69035863" w14:textId="3A30BC84" w:rsidR="00B91D89" w:rsidRDefault="00B91D89" w:rsidP="00B91D89">
            <w:pPr>
              <w:pStyle w:val="ListParagraph"/>
              <w:ind w:left="0"/>
              <w:rPr>
                <w:lang w:val="en-US"/>
              </w:rPr>
            </w:pPr>
            <w:r>
              <w:rPr>
                <w:lang w:val="en-US"/>
              </w:rPr>
              <w:t>Accuracy Measures</w:t>
            </w:r>
          </w:p>
        </w:tc>
        <w:tc>
          <w:tcPr>
            <w:tcW w:w="3676" w:type="dxa"/>
          </w:tcPr>
          <w:p w14:paraId="7ABCD630" w14:textId="77777777" w:rsidR="00B91D89" w:rsidRPr="006A15E9" w:rsidRDefault="00B91D89" w:rsidP="00B91D89">
            <w:pPr>
              <w:pStyle w:val="ListParagraph"/>
              <w:ind w:left="0"/>
              <w:rPr>
                <w:color w:val="FF0000"/>
                <w:lang w:val="en-US"/>
              </w:rPr>
            </w:pPr>
            <w:r w:rsidRPr="006A15E9">
              <w:rPr>
                <w:color w:val="FF0000"/>
                <w:lang w:val="en-US"/>
              </w:rPr>
              <w:t>MAE : 10709963</w:t>
            </w:r>
          </w:p>
          <w:p w14:paraId="3971DF28" w14:textId="77777777" w:rsidR="00B91D89" w:rsidRPr="006A15E9" w:rsidRDefault="00B91D89" w:rsidP="00B91D89">
            <w:pPr>
              <w:pStyle w:val="ListParagraph"/>
              <w:ind w:left="0"/>
              <w:rPr>
                <w:color w:val="FF0000"/>
                <w:lang w:val="en-US"/>
              </w:rPr>
            </w:pPr>
            <w:r w:rsidRPr="006A15E9">
              <w:rPr>
                <w:color w:val="FF0000"/>
                <w:lang w:val="en-US"/>
              </w:rPr>
              <w:t>RMSE : 13621321</w:t>
            </w:r>
          </w:p>
          <w:p w14:paraId="4062C759" w14:textId="608AD4C6" w:rsidR="00B91D89" w:rsidRDefault="00B91D89" w:rsidP="00B91D89">
            <w:pPr>
              <w:pStyle w:val="ListParagraph"/>
              <w:ind w:left="0"/>
              <w:rPr>
                <w:lang w:val="en-US"/>
              </w:rPr>
            </w:pPr>
            <w:r w:rsidRPr="006A15E9">
              <w:rPr>
                <w:color w:val="FF0000"/>
                <w:lang w:val="en-US"/>
              </w:rPr>
              <w:t>MAPE : 43.16</w:t>
            </w:r>
          </w:p>
        </w:tc>
        <w:tc>
          <w:tcPr>
            <w:tcW w:w="3596" w:type="dxa"/>
          </w:tcPr>
          <w:p w14:paraId="4911A890" w14:textId="77777777" w:rsidR="00B91D89" w:rsidRDefault="00B91D89" w:rsidP="00B91D89">
            <w:pPr>
              <w:pStyle w:val="ListParagraph"/>
              <w:ind w:left="0"/>
              <w:rPr>
                <w:lang w:val="en-US"/>
              </w:rPr>
            </w:pPr>
            <w:r>
              <w:rPr>
                <w:lang w:val="en-US"/>
              </w:rPr>
              <w:t>MAE : 10744905</w:t>
            </w:r>
          </w:p>
          <w:p w14:paraId="457C8716" w14:textId="77777777" w:rsidR="00B91D89" w:rsidRDefault="00B91D89" w:rsidP="00B91D89">
            <w:pPr>
              <w:pStyle w:val="ListParagraph"/>
              <w:ind w:left="0"/>
              <w:rPr>
                <w:lang w:val="en-US"/>
              </w:rPr>
            </w:pPr>
            <w:r>
              <w:rPr>
                <w:lang w:val="en-US"/>
              </w:rPr>
              <w:t>RMSE : 14066104</w:t>
            </w:r>
          </w:p>
          <w:p w14:paraId="28868510" w14:textId="55572A9C" w:rsidR="00B91D89" w:rsidRDefault="00B91D89" w:rsidP="00B91D89">
            <w:pPr>
              <w:pStyle w:val="ListParagraph"/>
              <w:ind w:left="0"/>
              <w:rPr>
                <w:lang w:val="en-US"/>
              </w:rPr>
            </w:pPr>
            <w:r>
              <w:rPr>
                <w:lang w:val="en-US"/>
              </w:rPr>
              <w:t>MAPE : 47.53</w:t>
            </w:r>
          </w:p>
        </w:tc>
      </w:tr>
      <w:tr w:rsidR="00B91D89" w14:paraId="1AF2768D" w14:textId="77777777" w:rsidTr="00B91D89">
        <w:trPr>
          <w:trHeight w:val="2542"/>
          <w:jc w:val="center"/>
        </w:trPr>
        <w:tc>
          <w:tcPr>
            <w:tcW w:w="1555" w:type="dxa"/>
            <w:shd w:val="clear" w:color="auto" w:fill="E8E8E8" w:themeFill="background2"/>
          </w:tcPr>
          <w:p w14:paraId="6A6EC0D7" w14:textId="79A2E7F6" w:rsidR="00B91D89" w:rsidRDefault="00B91D89" w:rsidP="00B91D89">
            <w:pPr>
              <w:pStyle w:val="ListParagraph"/>
              <w:ind w:left="0"/>
              <w:rPr>
                <w:rFonts w:hint="eastAsia"/>
                <w:lang w:val="en-US"/>
              </w:rPr>
            </w:pPr>
            <w:r>
              <w:rPr>
                <w:lang w:val="en-US"/>
              </w:rPr>
              <w:t>Residual ACF</w:t>
            </w:r>
          </w:p>
        </w:tc>
        <w:tc>
          <w:tcPr>
            <w:tcW w:w="3676" w:type="dxa"/>
          </w:tcPr>
          <w:p w14:paraId="35E8E4AD" w14:textId="13CE868A" w:rsidR="00B91D89" w:rsidRDefault="00B91D89" w:rsidP="00B91D89">
            <w:pPr>
              <w:pStyle w:val="ListParagraph"/>
              <w:ind w:left="0"/>
              <w:rPr>
                <w:rFonts w:hint="eastAsia"/>
                <w:lang w:val="en-US"/>
              </w:rPr>
            </w:pPr>
            <w:r w:rsidRPr="00255625">
              <w:rPr>
                <w:lang w:val="en-US"/>
              </w:rPr>
              <w:drawing>
                <wp:inline distT="0" distB="0" distL="0" distR="0" wp14:anchorId="750C24E3" wp14:editId="7CF2D3C3">
                  <wp:extent cx="2197100" cy="1617133"/>
                  <wp:effectExtent l="0" t="0" r="0" b="0"/>
                  <wp:docPr id="64886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68871" name=""/>
                          <pic:cNvPicPr/>
                        </pic:nvPicPr>
                        <pic:blipFill>
                          <a:blip r:embed="rId8"/>
                          <a:stretch>
                            <a:fillRect/>
                          </a:stretch>
                        </pic:blipFill>
                        <pic:spPr>
                          <a:xfrm>
                            <a:off x="0" y="0"/>
                            <a:ext cx="2200091" cy="1619335"/>
                          </a:xfrm>
                          <a:prstGeom prst="rect">
                            <a:avLst/>
                          </a:prstGeom>
                        </pic:spPr>
                      </pic:pic>
                    </a:graphicData>
                  </a:graphic>
                </wp:inline>
              </w:drawing>
            </w:r>
          </w:p>
        </w:tc>
        <w:tc>
          <w:tcPr>
            <w:tcW w:w="3596" w:type="dxa"/>
          </w:tcPr>
          <w:p w14:paraId="4299A241" w14:textId="27AF0AA2" w:rsidR="00B91D89" w:rsidRDefault="00B91D89" w:rsidP="00B91D89">
            <w:pPr>
              <w:pStyle w:val="ListParagraph"/>
              <w:ind w:left="0"/>
              <w:rPr>
                <w:rFonts w:hint="eastAsia"/>
                <w:lang w:val="en-US"/>
              </w:rPr>
            </w:pPr>
            <w:r w:rsidRPr="00B91D89">
              <w:rPr>
                <w:lang w:val="en-US"/>
              </w:rPr>
              <w:drawing>
                <wp:inline distT="0" distB="0" distL="0" distR="0" wp14:anchorId="0137C1A5" wp14:editId="2C09F68A">
                  <wp:extent cx="2151695" cy="1689100"/>
                  <wp:effectExtent l="0" t="0" r="0" b="0"/>
                  <wp:docPr id="155997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74890" name=""/>
                          <pic:cNvPicPr/>
                        </pic:nvPicPr>
                        <pic:blipFill>
                          <a:blip r:embed="rId9"/>
                          <a:stretch>
                            <a:fillRect/>
                          </a:stretch>
                        </pic:blipFill>
                        <pic:spPr>
                          <a:xfrm>
                            <a:off x="0" y="0"/>
                            <a:ext cx="2161498" cy="1696796"/>
                          </a:xfrm>
                          <a:prstGeom prst="rect">
                            <a:avLst/>
                          </a:prstGeom>
                        </pic:spPr>
                      </pic:pic>
                    </a:graphicData>
                  </a:graphic>
                </wp:inline>
              </w:drawing>
            </w:r>
          </w:p>
        </w:tc>
      </w:tr>
    </w:tbl>
    <w:p w14:paraId="572D8996" w14:textId="00BC3BFB" w:rsidR="006419AE" w:rsidRPr="00EE765B" w:rsidRDefault="006419AE" w:rsidP="006419AE">
      <w:pPr>
        <w:pStyle w:val="ListParagraph"/>
        <w:numPr>
          <w:ilvl w:val="0"/>
          <w:numId w:val="6"/>
        </w:numPr>
        <w:rPr>
          <w:b/>
          <w:bCs/>
          <w:lang w:val="en-US"/>
        </w:rPr>
      </w:pPr>
      <w:r>
        <w:rPr>
          <w:lang w:val="en-US"/>
        </w:rPr>
        <w:t xml:space="preserve">Considering all those above data, regression was done </w:t>
      </w:r>
      <w:r w:rsidRPr="00EE765B">
        <w:rPr>
          <w:b/>
          <w:bCs/>
          <w:lang w:val="en-US"/>
        </w:rPr>
        <w:t xml:space="preserve">without seasonality. </w:t>
      </w:r>
    </w:p>
    <w:p w14:paraId="58F14A57" w14:textId="5CF4A320" w:rsidR="001E6F53" w:rsidRDefault="001E6F53" w:rsidP="006419AE">
      <w:pPr>
        <w:pStyle w:val="ListParagraph"/>
        <w:numPr>
          <w:ilvl w:val="0"/>
          <w:numId w:val="6"/>
        </w:numPr>
        <w:rPr>
          <w:lang w:val="en-US"/>
        </w:rPr>
      </w:pPr>
      <w:r>
        <w:rPr>
          <w:lang w:val="en-US"/>
        </w:rPr>
        <w:t xml:space="preserve">Residuals are random, normally distributed, and not autocorrelated except for the lag 1. </w:t>
      </w:r>
    </w:p>
    <w:p w14:paraId="6A10E32D" w14:textId="40E14A74" w:rsidR="001E6F53" w:rsidRPr="00E32113" w:rsidRDefault="001E6F53" w:rsidP="001E6F53">
      <w:pPr>
        <w:pStyle w:val="ListParagraph"/>
        <w:numPr>
          <w:ilvl w:val="0"/>
          <w:numId w:val="1"/>
        </w:numPr>
        <w:rPr>
          <w:b/>
          <w:bCs/>
          <w:lang w:val="en-US"/>
        </w:rPr>
      </w:pPr>
      <w:r w:rsidRPr="00E32113">
        <w:rPr>
          <w:b/>
          <w:bCs/>
          <w:lang w:val="en-US"/>
        </w:rPr>
        <w:lastRenderedPageBreak/>
        <w:t>Accuracy Summary &amp; Decision</w:t>
      </w:r>
    </w:p>
    <w:p w14:paraId="6ED93C4E" w14:textId="296E7632" w:rsidR="001E6F53" w:rsidRDefault="00D50F50" w:rsidP="001E6F53">
      <w:pPr>
        <w:pStyle w:val="ListParagraph"/>
        <w:ind w:left="360"/>
        <w:rPr>
          <w:lang w:val="en-US"/>
        </w:rPr>
      </w:pPr>
      <w:r w:rsidRPr="00D50F50">
        <w:drawing>
          <wp:inline distT="0" distB="0" distL="0" distR="0" wp14:anchorId="0DB91DCE" wp14:editId="39A3C44F">
            <wp:extent cx="5943600" cy="1367790"/>
            <wp:effectExtent l="0" t="0" r="0" b="3810"/>
            <wp:docPr id="3" name="Picture 2" descr="A screenshot of a computer&#10;&#10;Description automatically generated">
              <a:extLst xmlns:a="http://schemas.openxmlformats.org/drawingml/2006/main">
                <a:ext uri="{FF2B5EF4-FFF2-40B4-BE49-F238E27FC236}">
                  <a16:creationId xmlns:a16="http://schemas.microsoft.com/office/drawing/2014/main" id="{676A43BC-A5ED-7760-EB39-D2D32406F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676A43BC-A5ED-7760-EB39-D2D32406F6CE}"/>
                        </a:ext>
                      </a:extLst>
                    </pic:cNvPr>
                    <pic:cNvPicPr>
                      <a:picLocks noChangeAspect="1"/>
                    </pic:cNvPicPr>
                  </pic:nvPicPr>
                  <pic:blipFill>
                    <a:blip r:embed="rId10"/>
                    <a:stretch>
                      <a:fillRect/>
                    </a:stretch>
                  </pic:blipFill>
                  <pic:spPr>
                    <a:xfrm>
                      <a:off x="0" y="0"/>
                      <a:ext cx="5943600" cy="1367790"/>
                    </a:xfrm>
                    <a:prstGeom prst="rect">
                      <a:avLst/>
                    </a:prstGeom>
                  </pic:spPr>
                </pic:pic>
              </a:graphicData>
            </a:graphic>
          </wp:inline>
        </w:drawing>
      </w:r>
    </w:p>
    <w:p w14:paraId="6B558D49" w14:textId="50597F2D" w:rsidR="00F16541" w:rsidRDefault="00F16541" w:rsidP="00F16541">
      <w:pPr>
        <w:pStyle w:val="ListParagraph"/>
        <w:numPr>
          <w:ilvl w:val="0"/>
          <w:numId w:val="6"/>
        </w:numPr>
        <w:rPr>
          <w:lang w:val="en-US"/>
        </w:rPr>
      </w:pPr>
      <w:r>
        <w:rPr>
          <w:lang w:val="en-US"/>
        </w:rPr>
        <w:t xml:space="preserve">Moving Average : showed the best performance in RMSE, MAE, and MAPE. </w:t>
      </w:r>
      <w:proofErr w:type="gramStart"/>
      <w:r>
        <w:rPr>
          <w:lang w:val="en-US"/>
        </w:rPr>
        <w:t>Also</w:t>
      </w:r>
      <w:proofErr w:type="gramEnd"/>
      <w:r>
        <w:rPr>
          <w:lang w:val="en-US"/>
        </w:rPr>
        <w:t xml:space="preserve"> the ACF1 is the lowest, meaning that residuals are very random.</w:t>
      </w:r>
    </w:p>
    <w:p w14:paraId="42D59D1A" w14:textId="5DDFACC3" w:rsidR="00F16541" w:rsidRDefault="00F16541" w:rsidP="00F16541">
      <w:pPr>
        <w:pStyle w:val="ListParagraph"/>
        <w:numPr>
          <w:ilvl w:val="0"/>
          <w:numId w:val="6"/>
        </w:numPr>
        <w:rPr>
          <w:lang w:val="en-US"/>
        </w:rPr>
      </w:pPr>
      <w:r>
        <w:rPr>
          <w:lang w:val="en-US"/>
        </w:rPr>
        <w:t>ARIMA : second best.</w:t>
      </w:r>
    </w:p>
    <w:p w14:paraId="043FBADF" w14:textId="77777777" w:rsidR="00F16541" w:rsidRDefault="00F16541" w:rsidP="00F16541">
      <w:pPr>
        <w:pStyle w:val="ListParagraph"/>
        <w:numPr>
          <w:ilvl w:val="0"/>
          <w:numId w:val="6"/>
        </w:numPr>
        <w:rPr>
          <w:lang w:val="en-US"/>
        </w:rPr>
      </w:pPr>
      <w:r>
        <w:rPr>
          <w:lang w:val="en-US"/>
        </w:rPr>
        <w:t xml:space="preserve">Holt-Winters : Seasonality was </w:t>
      </w:r>
      <w:proofErr w:type="gramStart"/>
      <w:r>
        <w:rPr>
          <w:lang w:val="en-US"/>
        </w:rPr>
        <w:t>reflected,</w:t>
      </w:r>
      <w:proofErr w:type="gramEnd"/>
      <w:r>
        <w:rPr>
          <w:lang w:val="en-US"/>
        </w:rPr>
        <w:t xml:space="preserve"> however, accuracy was less than Moving Average or ARIMA.</w:t>
      </w:r>
    </w:p>
    <w:p w14:paraId="623CC050" w14:textId="131B24EE" w:rsidR="00F16541" w:rsidRDefault="00F16541" w:rsidP="00F16541">
      <w:pPr>
        <w:pStyle w:val="ListParagraph"/>
        <w:numPr>
          <w:ilvl w:val="0"/>
          <w:numId w:val="6"/>
        </w:numPr>
        <w:rPr>
          <w:lang w:val="en-US"/>
        </w:rPr>
      </w:pPr>
      <w:r>
        <w:rPr>
          <w:lang w:val="en-US"/>
        </w:rPr>
        <w:t>When deciding, s</w:t>
      </w:r>
      <w:r w:rsidRPr="00F16541">
        <w:rPr>
          <w:lang w:val="en-US"/>
        </w:rPr>
        <w:t>ince the seasonality is not large, a complex seasonal model may not be necessary.</w:t>
      </w:r>
      <w:r>
        <w:rPr>
          <w:lang w:val="en-US"/>
        </w:rPr>
        <w:t xml:space="preserve"> Also need to observe the models perform well in chosen measures such as MAE, RMSE, and MAPE.</w:t>
      </w:r>
    </w:p>
    <w:p w14:paraId="115C7FE1" w14:textId="1E7FB6E7" w:rsidR="00F16541" w:rsidRDefault="00F16541" w:rsidP="00F16541">
      <w:pPr>
        <w:pStyle w:val="ListParagraph"/>
        <w:numPr>
          <w:ilvl w:val="0"/>
          <w:numId w:val="6"/>
        </w:numPr>
        <w:rPr>
          <w:lang w:val="en-US"/>
        </w:rPr>
      </w:pPr>
      <w:r>
        <w:rPr>
          <w:lang w:val="en-US"/>
        </w:rPr>
        <w:t>Final chosen method is : Moving Average.</w:t>
      </w:r>
    </w:p>
    <w:p w14:paraId="5D95AFE4" w14:textId="77777777" w:rsidR="00827DDA" w:rsidRDefault="00827DDA" w:rsidP="00827DDA">
      <w:pPr>
        <w:pStyle w:val="ListParagraph"/>
        <w:ind w:left="1080"/>
        <w:rPr>
          <w:lang w:val="en-US"/>
        </w:rPr>
      </w:pPr>
    </w:p>
    <w:p w14:paraId="098E497E" w14:textId="601A4CB2" w:rsidR="00F16541" w:rsidRPr="00E32113" w:rsidRDefault="00827635" w:rsidP="00827635">
      <w:pPr>
        <w:pStyle w:val="ListParagraph"/>
        <w:numPr>
          <w:ilvl w:val="0"/>
          <w:numId w:val="1"/>
        </w:numPr>
        <w:rPr>
          <w:b/>
          <w:bCs/>
          <w:lang w:val="en-US"/>
        </w:rPr>
      </w:pPr>
      <w:r w:rsidRPr="00E32113">
        <w:rPr>
          <w:b/>
          <w:bCs/>
          <w:lang w:val="en-US"/>
        </w:rPr>
        <w:t xml:space="preserve">To improve the </w:t>
      </w:r>
      <w:proofErr w:type="gramStart"/>
      <w:r w:rsidRPr="00E32113">
        <w:rPr>
          <w:b/>
          <w:bCs/>
          <w:lang w:val="en-US"/>
        </w:rPr>
        <w:t>result..</w:t>
      </w:r>
      <w:proofErr w:type="gramEnd"/>
    </w:p>
    <w:p w14:paraId="6E06DF26" w14:textId="064ED412" w:rsidR="00827635" w:rsidRPr="00827635" w:rsidRDefault="00827635" w:rsidP="00827635">
      <w:pPr>
        <w:pStyle w:val="ListParagraph"/>
        <w:ind w:left="360"/>
      </w:pPr>
      <w:r>
        <w:t>Even though Moving Average was chose, but at the same time always ready to</w:t>
      </w:r>
      <w:r w:rsidRPr="00827635">
        <w:t xml:space="preserve"> use ARIMA or Holt-Winters as a complement when data patterns change or the forecast period becomes longer.</w:t>
      </w:r>
    </w:p>
    <w:sectPr w:rsidR="00827635" w:rsidRPr="00827635" w:rsidSect="0001136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6E56"/>
    <w:multiLevelType w:val="hybridMultilevel"/>
    <w:tmpl w:val="AF8E6A3E"/>
    <w:lvl w:ilvl="0" w:tplc="61A21ED8">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66A91"/>
    <w:multiLevelType w:val="hybridMultilevel"/>
    <w:tmpl w:val="229E6652"/>
    <w:lvl w:ilvl="0" w:tplc="69BE2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0362B"/>
    <w:multiLevelType w:val="hybridMultilevel"/>
    <w:tmpl w:val="9F96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E2664"/>
    <w:multiLevelType w:val="hybridMultilevel"/>
    <w:tmpl w:val="0B4CB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F84923"/>
    <w:multiLevelType w:val="hybridMultilevel"/>
    <w:tmpl w:val="B6BCE06A"/>
    <w:lvl w:ilvl="0" w:tplc="7A742AAE">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5D2F10"/>
    <w:multiLevelType w:val="hybridMultilevel"/>
    <w:tmpl w:val="CDD26F80"/>
    <w:lvl w:ilvl="0" w:tplc="00B0D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428990">
    <w:abstractNumId w:val="3"/>
  </w:num>
  <w:num w:numId="2" w16cid:durableId="275673514">
    <w:abstractNumId w:val="2"/>
  </w:num>
  <w:num w:numId="3" w16cid:durableId="1381126555">
    <w:abstractNumId w:val="5"/>
  </w:num>
  <w:num w:numId="4" w16cid:durableId="1137993625">
    <w:abstractNumId w:val="1"/>
  </w:num>
  <w:num w:numId="5" w16cid:durableId="1331519989">
    <w:abstractNumId w:val="0"/>
  </w:num>
  <w:num w:numId="6" w16cid:durableId="1228688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D"/>
    <w:rsid w:val="00011362"/>
    <w:rsid w:val="00023525"/>
    <w:rsid w:val="00053F0E"/>
    <w:rsid w:val="00080B41"/>
    <w:rsid w:val="000A4B1B"/>
    <w:rsid w:val="00181BF3"/>
    <w:rsid w:val="001E6F53"/>
    <w:rsid w:val="00255625"/>
    <w:rsid w:val="00257EAE"/>
    <w:rsid w:val="002D6E55"/>
    <w:rsid w:val="002E2858"/>
    <w:rsid w:val="003004FE"/>
    <w:rsid w:val="00393416"/>
    <w:rsid w:val="003A5FB4"/>
    <w:rsid w:val="003B58B8"/>
    <w:rsid w:val="00572A42"/>
    <w:rsid w:val="006044AC"/>
    <w:rsid w:val="006419AE"/>
    <w:rsid w:val="00673B0A"/>
    <w:rsid w:val="006A15E9"/>
    <w:rsid w:val="006C28CC"/>
    <w:rsid w:val="00766726"/>
    <w:rsid w:val="007E16C0"/>
    <w:rsid w:val="0081116A"/>
    <w:rsid w:val="00823C4C"/>
    <w:rsid w:val="00827635"/>
    <w:rsid w:val="00827DDA"/>
    <w:rsid w:val="00875955"/>
    <w:rsid w:val="008E4BB4"/>
    <w:rsid w:val="009B0B9F"/>
    <w:rsid w:val="00B04E32"/>
    <w:rsid w:val="00B56FCA"/>
    <w:rsid w:val="00B91D89"/>
    <w:rsid w:val="00C83B9D"/>
    <w:rsid w:val="00CC2EEE"/>
    <w:rsid w:val="00CC33E4"/>
    <w:rsid w:val="00D50F50"/>
    <w:rsid w:val="00E1276D"/>
    <w:rsid w:val="00E32113"/>
    <w:rsid w:val="00E716E1"/>
    <w:rsid w:val="00E93F17"/>
    <w:rsid w:val="00ED4943"/>
    <w:rsid w:val="00EE765B"/>
    <w:rsid w:val="00F16541"/>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B2C"/>
  <w15:chartTrackingRefBased/>
  <w15:docId w15:val="{EA0068A1-4322-AF4A-B13E-0135931F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76D"/>
    <w:rPr>
      <w:rFonts w:eastAsiaTheme="majorEastAsia" w:cstheme="majorBidi"/>
      <w:color w:val="272727" w:themeColor="text1" w:themeTint="D8"/>
    </w:rPr>
  </w:style>
  <w:style w:type="paragraph" w:styleId="Title">
    <w:name w:val="Title"/>
    <w:basedOn w:val="Normal"/>
    <w:next w:val="Normal"/>
    <w:link w:val="TitleChar"/>
    <w:uiPriority w:val="10"/>
    <w:qFormat/>
    <w:rsid w:val="00E12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76D"/>
    <w:pPr>
      <w:spacing w:before="160"/>
      <w:jc w:val="center"/>
    </w:pPr>
    <w:rPr>
      <w:i/>
      <w:iCs/>
      <w:color w:val="404040" w:themeColor="text1" w:themeTint="BF"/>
    </w:rPr>
  </w:style>
  <w:style w:type="character" w:customStyle="1" w:styleId="QuoteChar">
    <w:name w:val="Quote Char"/>
    <w:basedOn w:val="DefaultParagraphFont"/>
    <w:link w:val="Quote"/>
    <w:uiPriority w:val="29"/>
    <w:rsid w:val="00E1276D"/>
    <w:rPr>
      <w:i/>
      <w:iCs/>
      <w:color w:val="404040" w:themeColor="text1" w:themeTint="BF"/>
    </w:rPr>
  </w:style>
  <w:style w:type="paragraph" w:styleId="ListParagraph">
    <w:name w:val="List Paragraph"/>
    <w:basedOn w:val="Normal"/>
    <w:uiPriority w:val="34"/>
    <w:qFormat/>
    <w:rsid w:val="00E1276D"/>
    <w:pPr>
      <w:ind w:left="720"/>
      <w:contextualSpacing/>
    </w:pPr>
  </w:style>
  <w:style w:type="character" w:styleId="IntenseEmphasis">
    <w:name w:val="Intense Emphasis"/>
    <w:basedOn w:val="DefaultParagraphFont"/>
    <w:uiPriority w:val="21"/>
    <w:qFormat/>
    <w:rsid w:val="00E1276D"/>
    <w:rPr>
      <w:i/>
      <w:iCs/>
      <w:color w:val="0F4761" w:themeColor="accent1" w:themeShade="BF"/>
    </w:rPr>
  </w:style>
  <w:style w:type="paragraph" w:styleId="IntenseQuote">
    <w:name w:val="Intense Quote"/>
    <w:basedOn w:val="Normal"/>
    <w:next w:val="Normal"/>
    <w:link w:val="IntenseQuoteChar"/>
    <w:uiPriority w:val="30"/>
    <w:qFormat/>
    <w:rsid w:val="00E12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76D"/>
    <w:rPr>
      <w:i/>
      <w:iCs/>
      <w:color w:val="0F4761" w:themeColor="accent1" w:themeShade="BF"/>
    </w:rPr>
  </w:style>
  <w:style w:type="character" w:styleId="IntenseReference">
    <w:name w:val="Intense Reference"/>
    <w:basedOn w:val="DefaultParagraphFont"/>
    <w:uiPriority w:val="32"/>
    <w:qFormat/>
    <w:rsid w:val="00E1276D"/>
    <w:rPr>
      <w:b/>
      <w:bCs/>
      <w:smallCaps/>
      <w:color w:val="0F4761" w:themeColor="accent1" w:themeShade="BF"/>
      <w:spacing w:val="5"/>
    </w:rPr>
  </w:style>
  <w:style w:type="paragraph" w:styleId="NoSpacing">
    <w:name w:val="No Spacing"/>
    <w:link w:val="NoSpacingChar"/>
    <w:uiPriority w:val="1"/>
    <w:qFormat/>
    <w:rsid w:val="00011362"/>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011362"/>
    <w:rPr>
      <w:kern w:val="0"/>
      <w:sz w:val="22"/>
      <w:szCs w:val="22"/>
      <w:lang w:val="en-US" w:eastAsia="zh-CN"/>
      <w14:ligatures w14:val="none"/>
    </w:rPr>
  </w:style>
  <w:style w:type="table" w:styleId="TableGrid">
    <w:name w:val="Table Grid"/>
    <w:basedOn w:val="TableNormal"/>
    <w:uiPriority w:val="39"/>
    <w:rsid w:val="0039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34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68014">
      <w:bodyDiv w:val="1"/>
      <w:marLeft w:val="0"/>
      <w:marRight w:val="0"/>
      <w:marTop w:val="0"/>
      <w:marBottom w:val="0"/>
      <w:divBdr>
        <w:top w:val="none" w:sz="0" w:space="0" w:color="auto"/>
        <w:left w:val="none" w:sz="0" w:space="0" w:color="auto"/>
        <w:bottom w:val="none" w:sz="0" w:space="0" w:color="auto"/>
        <w:right w:val="none" w:sz="0" w:space="0" w:color="auto"/>
      </w:divBdr>
    </w:div>
    <w:div w:id="2006206962">
      <w:bodyDiv w:val="1"/>
      <w:marLeft w:val="0"/>
      <w:marRight w:val="0"/>
      <w:marTop w:val="0"/>
      <w:marBottom w:val="0"/>
      <w:divBdr>
        <w:top w:val="none" w:sz="0" w:space="0" w:color="auto"/>
        <w:left w:val="none" w:sz="0" w:space="0" w:color="auto"/>
        <w:bottom w:val="none" w:sz="0" w:space="0" w:color="auto"/>
        <w:right w:val="none" w:sz="0" w:space="0" w:color="auto"/>
      </w:divBdr>
    </w:div>
    <w:div w:id="2041660086">
      <w:bodyDiv w:val="1"/>
      <w:marLeft w:val="0"/>
      <w:marRight w:val="0"/>
      <w:marTop w:val="0"/>
      <w:marBottom w:val="0"/>
      <w:divBdr>
        <w:top w:val="none" w:sz="0" w:space="0" w:color="auto"/>
        <w:left w:val="none" w:sz="0" w:space="0" w:color="auto"/>
        <w:bottom w:val="none" w:sz="0" w:space="0" w:color="auto"/>
        <w:right w:val="none" w:sz="0" w:space="0" w:color="auto"/>
      </w:divBdr>
      <w:divsChild>
        <w:div w:id="1406294909">
          <w:marLeft w:val="360"/>
          <w:marRight w:val="0"/>
          <w:marTop w:val="200"/>
          <w:marBottom w:val="240"/>
          <w:divBdr>
            <w:top w:val="none" w:sz="0" w:space="0" w:color="auto"/>
            <w:left w:val="none" w:sz="0" w:space="0" w:color="auto"/>
            <w:bottom w:val="none" w:sz="0" w:space="0" w:color="auto"/>
            <w:right w:val="none" w:sz="0" w:space="0" w:color="auto"/>
          </w:divBdr>
        </w:div>
      </w:divsChild>
    </w:div>
    <w:div w:id="2138985964">
      <w:bodyDiv w:val="1"/>
      <w:marLeft w:val="0"/>
      <w:marRight w:val="0"/>
      <w:marTop w:val="0"/>
      <w:marBottom w:val="0"/>
      <w:divBdr>
        <w:top w:val="none" w:sz="0" w:space="0" w:color="auto"/>
        <w:left w:val="none" w:sz="0" w:space="0" w:color="auto"/>
        <w:bottom w:val="none" w:sz="0" w:space="0" w:color="auto"/>
        <w:right w:val="none" w:sz="0" w:space="0" w:color="auto"/>
      </w:divBdr>
      <w:divsChild>
        <w:div w:id="1671449188">
          <w:marLeft w:val="360"/>
          <w:marRight w:val="0"/>
          <w:marTop w:val="2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Forecasting U.S. Flight Traffic</dc:subject>
  <dc:creator>Sumin Oh</dc:creator>
  <cp:keywords/>
  <dc:description/>
  <cp:lastModifiedBy>Se Hwan Park</cp:lastModifiedBy>
  <cp:revision>36</cp:revision>
  <dcterms:created xsi:type="dcterms:W3CDTF">2024-11-25T16:26:00Z</dcterms:created>
  <dcterms:modified xsi:type="dcterms:W3CDTF">2024-11-26T03:06:00Z</dcterms:modified>
</cp:coreProperties>
</file>