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29A" w:rsidRPr="0071469E" w:rsidRDefault="0092174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CD7C64" w:rsidRPr="0071469E">
        <w:rPr>
          <w:rFonts w:ascii="Times New Roman" w:hAnsi="Times New Roman" w:cs="Times New Roman"/>
          <w:b/>
          <w:sz w:val="28"/>
          <w:szCs w:val="28"/>
        </w:rPr>
        <w:t xml:space="preserve"> по конфигурации процессора 103 и программе </w:t>
      </w:r>
      <w:r w:rsidR="00EB38BB">
        <w:rPr>
          <w:rFonts w:ascii="Times New Roman" w:hAnsi="Times New Roman" w:cs="Times New Roman"/>
          <w:b/>
          <w:sz w:val="28"/>
          <w:szCs w:val="28"/>
        </w:rPr>
        <w:t xml:space="preserve">платы управления </w:t>
      </w:r>
      <w:r w:rsidR="00CD7C64" w:rsidRPr="0071469E">
        <w:rPr>
          <w:rFonts w:ascii="Times New Roman" w:hAnsi="Times New Roman" w:cs="Times New Roman"/>
          <w:b/>
          <w:sz w:val="28"/>
          <w:szCs w:val="28"/>
        </w:rPr>
        <w:t>УИПС1 (к).</w:t>
      </w:r>
    </w:p>
    <w:p w:rsidR="002A13C7" w:rsidRDefault="002A13C7" w:rsidP="002A13C7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2A13C7">
        <w:rPr>
          <w:rFonts w:ascii="Times New Roman" w:hAnsi="Times New Roman" w:cs="Times New Roman"/>
          <w:b/>
          <w:sz w:val="32"/>
          <w:szCs w:val="32"/>
        </w:rPr>
        <w:t>Исходные данные</w:t>
      </w:r>
      <w:r w:rsidR="008D69F9">
        <w:rPr>
          <w:rFonts w:ascii="Times New Roman" w:hAnsi="Times New Roman" w:cs="Times New Roman"/>
          <w:b/>
          <w:sz w:val="32"/>
          <w:szCs w:val="32"/>
        </w:rPr>
        <w:t>.</w:t>
      </w:r>
    </w:p>
    <w:p w:rsidR="008D69F9" w:rsidRPr="002A13C7" w:rsidRDefault="008D69F9" w:rsidP="008D69F9">
      <w:pPr>
        <w:pStyle w:val="a5"/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2A13C7" w:rsidRPr="008D69F9" w:rsidRDefault="008D69F9" w:rsidP="008D69F9">
      <w:pPr>
        <w:pStyle w:val="a5"/>
        <w:numPr>
          <w:ilvl w:val="1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D69F9">
        <w:rPr>
          <w:rFonts w:ascii="Times New Roman" w:hAnsi="Times New Roman" w:cs="Times New Roman"/>
          <w:b/>
          <w:sz w:val="28"/>
          <w:szCs w:val="28"/>
        </w:rPr>
        <w:t>Аппаратная конфигурация.</w:t>
      </w:r>
    </w:p>
    <w:p w:rsidR="008D69F9" w:rsidRPr="008D69F9" w:rsidRDefault="008D69F9" w:rsidP="008D69F9">
      <w:pPr>
        <w:pStyle w:val="a5"/>
        <w:spacing w:after="0"/>
        <w:ind w:left="1128"/>
        <w:rPr>
          <w:rFonts w:ascii="Times New Roman" w:hAnsi="Times New Roman" w:cs="Times New Roman"/>
          <w:sz w:val="28"/>
          <w:szCs w:val="28"/>
        </w:rPr>
      </w:pPr>
    </w:p>
    <w:p w:rsidR="00A6054E" w:rsidRDefault="00A6054E" w:rsidP="00A6054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схемы платы управления</w:t>
      </w:r>
      <w:r w:rsidRPr="00026FE8">
        <w:t xml:space="preserve"> </w:t>
      </w:r>
      <w:r w:rsidRPr="008D69F9">
        <w:rPr>
          <w:rFonts w:ascii="Times New Roman" w:hAnsi="Times New Roman" w:cs="Times New Roman"/>
          <w:b/>
          <w:sz w:val="28"/>
          <w:szCs w:val="28"/>
        </w:rPr>
        <w:t>ИШДУ.469575.002vCH.</w:t>
      </w:r>
      <w:r w:rsidRPr="008D69F9">
        <w:rPr>
          <w:rFonts w:ascii="Times New Roman" w:hAnsi="Times New Roman" w:cs="Times New Roman"/>
          <w:b/>
          <w:sz w:val="28"/>
          <w:szCs w:val="28"/>
          <w:lang w:val="en-US"/>
        </w:rPr>
        <w:t>sch</w:t>
      </w:r>
      <w:r>
        <w:rPr>
          <w:rFonts w:ascii="Times New Roman" w:hAnsi="Times New Roman" w:cs="Times New Roman"/>
          <w:sz w:val="28"/>
          <w:szCs w:val="28"/>
        </w:rPr>
        <w:t xml:space="preserve"> и чертежа платы управления </w:t>
      </w:r>
      <w:r w:rsidRPr="008D69F9">
        <w:rPr>
          <w:rFonts w:ascii="Times New Roman" w:hAnsi="Times New Roman" w:cs="Times New Roman"/>
          <w:b/>
          <w:sz w:val="28"/>
          <w:szCs w:val="28"/>
        </w:rPr>
        <w:t>ИШДУ.725.0CH.PCB</w:t>
      </w:r>
      <w:r w:rsidRPr="00026F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026F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исходных данных</w:t>
      </w:r>
      <w:r w:rsidRPr="0071469E">
        <w:t xml:space="preserve"> </w:t>
      </w:r>
      <w:r w:rsidRPr="0071469E">
        <w:rPr>
          <w:rFonts w:ascii="Times New Roman" w:hAnsi="Times New Roman" w:cs="Times New Roman"/>
          <w:sz w:val="28"/>
          <w:szCs w:val="28"/>
        </w:rPr>
        <w:t>469575002A3CH.xlsx</w:t>
      </w:r>
      <w:r>
        <w:rPr>
          <w:rFonts w:ascii="Times New Roman" w:hAnsi="Times New Roman" w:cs="Times New Roman"/>
          <w:sz w:val="28"/>
          <w:szCs w:val="28"/>
        </w:rPr>
        <w:t xml:space="preserve"> . Эти файлы являются исходными данными для создания проекта программного обеспечения контроллера  </w:t>
      </w:r>
      <w:r w:rsidR="00921744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EB38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32F103C8T6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B38BB" w:rsidRDefault="00EB38BB" w:rsidP="00A6054E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B38BB">
        <w:rPr>
          <w:rFonts w:ascii="Times New Roman" w:hAnsi="Times New Roman" w:cs="Times New Roman"/>
          <w:sz w:val="28"/>
          <w:szCs w:val="28"/>
        </w:rPr>
        <w:t>Требуемая конфигурация выводов контроллера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8BB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921744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STM</w:t>
      </w:r>
      <w:r w:rsidRPr="00EB38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32F103C8T6 </w:t>
      </w:r>
      <w:r w:rsidR="00EC75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D1F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A605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соответствии с чертежом платы управления</w:t>
      </w:r>
      <w:r w:rsidR="002A13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A13C7" w:rsidRPr="00A6054E">
        <w:rPr>
          <w:rFonts w:ascii="Times New Roman" w:hAnsi="Times New Roman" w:cs="Times New Roman"/>
          <w:sz w:val="28"/>
          <w:szCs w:val="28"/>
        </w:rPr>
        <w:t>ИШДУ.725.0CH.PCB</w:t>
      </w:r>
      <w:r w:rsidR="00EC75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</w:p>
    <w:p w:rsidR="003D1F0C" w:rsidRDefault="003D1F0C" w:rsidP="00CD7C6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7340" w:type="dxa"/>
        <w:tblInd w:w="93" w:type="dxa"/>
        <w:tblLook w:val="04A0" w:firstRow="1" w:lastRow="0" w:firstColumn="1" w:lastColumn="0" w:noHBand="0" w:noVBand="1"/>
      </w:tblPr>
      <w:tblGrid>
        <w:gridCol w:w="500"/>
        <w:gridCol w:w="1068"/>
        <w:gridCol w:w="440"/>
        <w:gridCol w:w="340"/>
        <w:gridCol w:w="379"/>
        <w:gridCol w:w="393"/>
        <w:gridCol w:w="379"/>
        <w:gridCol w:w="379"/>
        <w:gridCol w:w="379"/>
        <w:gridCol w:w="369"/>
        <w:gridCol w:w="369"/>
        <w:gridCol w:w="369"/>
        <w:gridCol w:w="500"/>
        <w:gridCol w:w="500"/>
        <w:gridCol w:w="500"/>
        <w:gridCol w:w="375"/>
        <w:gridCol w:w="400"/>
        <w:gridCol w:w="280"/>
        <w:gridCol w:w="807"/>
        <w:gridCol w:w="500"/>
      </w:tblGrid>
      <w:tr w:rsidR="003D1F0C" w:rsidRPr="00EC75C2" w:rsidTr="00EC75C2">
        <w:trPr>
          <w:trHeight w:val="6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9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3D1F0C" w:rsidRPr="00EC75C2" w:rsidTr="00EC75C2">
        <w:trPr>
          <w:trHeight w:val="9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G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9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T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C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L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K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Vbat</w:t>
            </w:r>
            <w:proofErr w:type="spellEnd"/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A66E10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36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PC13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G2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PC14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DIO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34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PC15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PA12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33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  <w:t>OSCin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PA11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32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7F7F7F"/>
                <w:sz w:val="28"/>
                <w:szCs w:val="28"/>
                <w:lang w:eastAsia="ru-RU"/>
              </w:rPr>
              <w:t>OSCuot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PA10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31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Rst</w:t>
            </w:r>
            <w:proofErr w:type="spellEnd"/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PA9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AGN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PA8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ACC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PB15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PA0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PB14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PA1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PB13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26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PA2</w:t>
            </w:r>
          </w:p>
        </w:tc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PB12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B38BB" w:rsidTr="00EC75C2">
        <w:trPr>
          <w:trHeight w:val="3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3D1F0C" w:rsidRPr="00EC75C2" w:rsidTr="00EC75C2">
        <w:trPr>
          <w:trHeight w:val="9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A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2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P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B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G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D99795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V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  <w:tr w:rsidR="003D1F0C" w:rsidRPr="00EC75C2" w:rsidTr="00EC75C2">
        <w:trPr>
          <w:trHeight w:val="600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5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8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1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  <w:r w:rsidRPr="00EB38BB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D1F0C" w:rsidRPr="00EB38BB" w:rsidRDefault="003D1F0C" w:rsidP="00EC75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3D1F0C" w:rsidRPr="00EB38BB" w:rsidRDefault="003D1F0C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B78AF" w:rsidRDefault="003B78AF" w:rsidP="00EC75C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75C2" w:rsidRDefault="00921744" w:rsidP="00EC75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Номер/</w:t>
      </w:r>
      <w:r w:rsidR="00EC75C2">
        <w:rPr>
          <w:rFonts w:ascii="Times New Roman" w:hAnsi="Times New Roman" w:cs="Times New Roman"/>
          <w:sz w:val="28"/>
          <w:szCs w:val="28"/>
        </w:rPr>
        <w:t>Имя/назначение выводов контроллера :</w:t>
      </w:r>
    </w:p>
    <w:p w:rsidR="00EC75C2" w:rsidRDefault="00EC75C2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823" w:type="dxa"/>
        <w:tblInd w:w="93" w:type="dxa"/>
        <w:tblLook w:val="04A0" w:firstRow="1" w:lastRow="0" w:firstColumn="1" w:lastColumn="0" w:noHBand="0" w:noVBand="1"/>
      </w:tblPr>
      <w:tblGrid>
        <w:gridCol w:w="724"/>
        <w:gridCol w:w="1308"/>
        <w:gridCol w:w="3228"/>
        <w:gridCol w:w="567"/>
        <w:gridCol w:w="1276"/>
        <w:gridCol w:w="297"/>
        <w:gridCol w:w="2126"/>
        <w:gridCol w:w="297"/>
      </w:tblGrid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Vbat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R/T A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B5277" w:rsidRDefault="005949AB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амперметра</w:t>
            </w:r>
            <w:r w:rsidR="00A66E10" w:rsidRP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– 0</w:t>
            </w:r>
            <w:r w:rsid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/1 – сигнал управление </w:t>
            </w:r>
            <w:r w:rsid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</w:t>
            </w:r>
            <w:r w:rsidR="00A66E10" w:rsidRP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="00A66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R/TK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kt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ETK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R/T 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5949AB" w:rsidP="005949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ЦПКУ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kt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osc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kt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osc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ON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лампа ВЫХ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RST10k+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Hlosn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лампа ОСН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AGND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Hlrez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лампа РЕЗ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Avcc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S1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1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OSN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основного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DIO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программатор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REZ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резервного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GND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TX2C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запись в ЦПКУ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Vcc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RX2C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чтение от ЦПКУ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CLK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программатор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K2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включить резервное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S2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2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K1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включить основное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S3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3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+V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Выхода1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S4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4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-V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Выхода2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D7E4BC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S5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 5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DA2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полярность «-»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TX1A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B971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Амперметра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DA1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полярность «+»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RX1A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Амперметра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DA3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нагрузка (не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реализ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BOOT G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программатор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TX3K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6A19DB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запись КАН</w:t>
            </w:r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пересено</w:t>
            </w:r>
            <w:proofErr w:type="spellEnd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на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HL1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светодиод 1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RX3K</w:t>
            </w:r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6A19DB" w:rsidRDefault="00F2333F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чтение КАН</w:t>
            </w:r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pc</w:t>
            </w:r>
            <w:proofErr w:type="spellEnd"/>
            <w:r w:rsidR="006A19D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6/7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HL2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B9711A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светодиод 2</w:t>
            </w:r>
          </w:p>
        </w:tc>
      </w:tr>
      <w:tr w:rsidR="00EC75C2" w:rsidRPr="00EC75C2" w:rsidTr="00F2333F">
        <w:trPr>
          <w:gridAfter w:val="1"/>
          <w:wAfter w:w="297" w:type="dxa"/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Agnd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GND</w:t>
            </w:r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C75C2" w:rsidRPr="00EC75C2" w:rsidTr="00F2333F">
        <w:trPr>
          <w:trHeight w:val="300"/>
        </w:trPr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Avcc</w:t>
            </w:r>
            <w:proofErr w:type="spellEnd"/>
          </w:p>
        </w:tc>
        <w:tc>
          <w:tcPr>
            <w:tcW w:w="3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C75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Vcc</w:t>
            </w:r>
            <w:proofErr w:type="spellEnd"/>
          </w:p>
        </w:tc>
        <w:tc>
          <w:tcPr>
            <w:tcW w:w="24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C75C2" w:rsidRPr="00EC75C2" w:rsidRDefault="00EC75C2" w:rsidP="00EC75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EB38BB" w:rsidRDefault="00EB38BB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6600F" w:rsidRDefault="00F6600F" w:rsidP="00CD7C6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B78AF" w:rsidRDefault="003B78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6600F" w:rsidRDefault="003B78AF" w:rsidP="00F660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1.2</w:t>
      </w:r>
      <w:r w:rsidR="00F6600F" w:rsidRPr="008D69F9">
        <w:rPr>
          <w:rFonts w:ascii="Times New Roman" w:hAnsi="Times New Roman" w:cs="Times New Roman"/>
          <w:b/>
          <w:sz w:val="28"/>
          <w:szCs w:val="28"/>
        </w:rPr>
        <w:t xml:space="preserve"> Программная конфигурация</w:t>
      </w:r>
      <w:r w:rsidR="00F6600F">
        <w:rPr>
          <w:rFonts w:ascii="Times New Roman" w:hAnsi="Times New Roman" w:cs="Times New Roman"/>
          <w:sz w:val="28"/>
          <w:szCs w:val="28"/>
        </w:rPr>
        <w:t>.</w:t>
      </w:r>
    </w:p>
    <w:p w:rsidR="00A112D2" w:rsidRDefault="00A112D2" w:rsidP="00032710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B78AF" w:rsidRDefault="00032710" w:rsidP="00032710">
      <w:pPr>
        <w:spacing w:after="0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A13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Укрупненная структура программы контроллера платы управления ИШДУ.469575.002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32710" w:rsidRDefault="00032710" w:rsidP="00032710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W w:w="8647" w:type="dxa"/>
        <w:tblInd w:w="675" w:type="dxa"/>
        <w:tblLook w:val="04A0" w:firstRow="1" w:lastRow="0" w:firstColumn="1" w:lastColumn="0" w:noHBand="0" w:noVBand="1"/>
      </w:tblPr>
      <w:tblGrid>
        <w:gridCol w:w="8647"/>
      </w:tblGrid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Определение рабочих данных: 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Буфер адреса, буферы приема и передачи данных ЦПКУ</w:t>
            </w:r>
          </w:p>
        </w:tc>
      </w:tr>
      <w:tr w:rsidR="008D69F9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9F9" w:rsidRPr="002A13C7" w:rsidRDefault="008D69F9" w:rsidP="003A3F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Буферы приема и передачи данных КАН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D69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Буферы приема и передачи данных </w:t>
            </w:r>
            <w:r w:rsidR="008D6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Амперметра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D69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Переменны</w:t>
            </w:r>
            <w:r w:rsidR="008D6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констант</w:t>
            </w:r>
            <w:r w:rsidR="008D69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программы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8D6DED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DED" w:rsidRPr="002A13C7" w:rsidRDefault="008D6DE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Инициализация схемы тактирования контроллера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Определения параметров инициализации АЦП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Default="002A13C7" w:rsidP="008D6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Инициализация Таймера </w:t>
            </w:r>
            <w:r w:rsidR="008D6DE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(отсчета паузы окончания пакета)</w:t>
            </w:r>
          </w:p>
          <w:p w:rsidR="00DB3902" w:rsidRPr="00DB3902" w:rsidRDefault="00DB3902" w:rsidP="008D6D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DB390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 xml:space="preserve">Таймер2 для </w:t>
            </w:r>
            <w:proofErr w:type="spellStart"/>
            <w:r w:rsidRPr="00DB390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ацп</w:t>
            </w:r>
            <w:proofErr w:type="spellEnd"/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F660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Определение и инициализация UART1 (обмен с </w:t>
            </w:r>
            <w:r w:rsidR="00F660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Амперметром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и инициализация UART2 (обмен с ЦПКУ)</w:t>
            </w:r>
          </w:p>
        </w:tc>
      </w:tr>
      <w:tr w:rsidR="008D69F9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69F9" w:rsidRPr="002A13C7" w:rsidRDefault="008D69F9" w:rsidP="008D69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и инициализация UART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(обмен с </w:t>
            </w:r>
            <w:r w:rsidR="00F660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КАН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EB527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EB52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  <w:t>Определение структуры и инициализация дискретных выходов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EB527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EB52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  <w:lang w:eastAsia="ru-RU"/>
              </w:rPr>
              <w:t>Определение структуры и инициализация дискретных входов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и инициализация Системного таймера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Объявление обработчиков прерываний: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Системного таймера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887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Таймера </w:t>
            </w:r>
            <w:r w:rsidR="00887A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АЦП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UART1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UART2</w:t>
            </w:r>
          </w:p>
        </w:tc>
      </w:tr>
      <w:tr w:rsidR="00887A7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7A77" w:rsidRPr="00887A77" w:rsidRDefault="00887A7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UART3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Пауза при включении</w:t>
            </w:r>
          </w:p>
        </w:tc>
      </w:tr>
      <w:tr w:rsidR="00A112D2" w:rsidRPr="002A13C7" w:rsidTr="00E13E84">
        <w:trPr>
          <w:trHeight w:val="507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12D2" w:rsidRPr="002A13C7" w:rsidRDefault="00A112D2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Задание начального состояния контроллера</w:t>
            </w:r>
          </w:p>
        </w:tc>
      </w:tr>
      <w:tr w:rsidR="007D0603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2A13C7" w:rsidRDefault="007D0603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Измерение напряжений ОСН и РЕЗ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Подача питания ОСН или РЕЗ на КАН</w:t>
            </w:r>
          </w:p>
          <w:p w:rsidR="0011614F" w:rsidRDefault="0011614F" w:rsidP="0011614F">
            <w:pPr>
              <w:pStyle w:val="whitespace-pre-wrap"/>
              <w:rPr>
                <w:color w:val="000000"/>
              </w:rPr>
            </w:pPr>
            <w:r>
              <w:rPr>
                <w:color w:val="000000"/>
              </w:rPr>
              <w:t>Измерение напряжений ОСН и РЕЗ Подача питания ОСН или РЕЗ на КАН</w:t>
            </w:r>
          </w:p>
          <w:p w:rsidR="0011614F" w:rsidRDefault="0011614F" w:rsidP="0011614F">
            <w:pPr>
              <w:pStyle w:val="whitespace-pre-wrap"/>
              <w:rPr>
                <w:color w:val="000000"/>
              </w:rPr>
            </w:pPr>
            <w:r>
              <w:rPr>
                <w:color w:val="000000"/>
              </w:rPr>
              <w:t>после того как я измерил напряжения, что мне делать?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color w:val="000000"/>
              </w:rPr>
              <w:t>После измерения напряжений ОСН и РЕЗ вам нужно:</w:t>
            </w:r>
          </w:p>
          <w:p w:rsidR="0011614F" w:rsidRDefault="0011614F" w:rsidP="0011614F">
            <w:pPr>
              <w:pStyle w:val="2"/>
              <w:rPr>
                <w:color w:val="000000"/>
              </w:rPr>
            </w:pPr>
            <w:r>
              <w:rPr>
                <w:color w:val="000000"/>
              </w:rPr>
              <w:t>1. Сравнить с пороговыми значениями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color w:val="000000"/>
              </w:rPr>
              <w:t xml:space="preserve">Измеренные напряжения нужно сравнить с заранее установленными порогами </w:t>
            </w:r>
            <w:r>
              <w:rPr>
                <w:color w:val="000000"/>
              </w:rPr>
              <w:lastRenderedPageBreak/>
              <w:t>(минимально допустимыми уровнями напряжения).</w:t>
            </w:r>
          </w:p>
          <w:p w:rsidR="0011614F" w:rsidRDefault="0011614F" w:rsidP="0011614F">
            <w:pPr>
              <w:pStyle w:val="2"/>
              <w:rPr>
                <w:color w:val="000000"/>
              </w:rPr>
            </w:pPr>
            <w:r>
              <w:rPr>
                <w:color w:val="000000"/>
              </w:rPr>
              <w:t>2. Принять решение о переключении источника питания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Логика работы: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Если ОСН (основной) &gt;= порога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→ подавать питание на КАН от ОСН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Если ОСН &lt; порога И РЕЗ (резервный) &gt;= порога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→ переключиться на РЕЗ, подавать питание на КАН от РЕЗ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Если оба источника &lt; порога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→ возможно, отключить питание или зафиксировать аварию</w:t>
            </w:r>
          </w:p>
          <w:p w:rsidR="0011614F" w:rsidRDefault="0011614F" w:rsidP="0011614F">
            <w:pPr>
              <w:pStyle w:val="2"/>
              <w:rPr>
                <w:color w:val="000000"/>
              </w:rPr>
            </w:pPr>
            <w:r>
              <w:rPr>
                <w:color w:val="000000"/>
              </w:rPr>
              <w:t>3. Управление реле/ключами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color w:val="000000"/>
              </w:rPr>
              <w:t>Для подачи питания используются управляющие выводы: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K1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(вывод 15) — включить основное питание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K2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(вывод 14) — включить резервное питание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rStyle w:val="a6"/>
                <w:rFonts w:eastAsiaTheme="majorEastAsia"/>
                <w:color w:val="000000"/>
              </w:rPr>
              <w:t>Алгоритм: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если (ОСН &gt;= </w:t>
            </w:r>
            <w:proofErr w:type="spellStart"/>
            <w:r>
              <w:rPr>
                <w:rStyle w:val="HTML1"/>
                <w:rFonts w:ascii="var(--font-mono)" w:hAnsi="var(--font-mono)"/>
                <w:color w:val="383A42"/>
              </w:rPr>
              <w:t>порог_ОСН</w:t>
            </w:r>
            <w:proofErr w:type="spellEnd"/>
            <w:r>
              <w:rPr>
                <w:rStyle w:val="HTML1"/>
                <w:rFonts w:ascii="var(--font-mono)" w:hAnsi="var(--font-mono)"/>
                <w:color w:val="383A42"/>
              </w:rPr>
              <w:t>) {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K1 = 1;  // включить основное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K2 = 0;  // выключить резервное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>}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иначе если (РЕЗ &gt;= </w:t>
            </w:r>
            <w:proofErr w:type="spellStart"/>
            <w:r>
              <w:rPr>
                <w:rStyle w:val="HTML1"/>
                <w:rFonts w:ascii="var(--font-mono)" w:hAnsi="var(--font-mono)"/>
                <w:color w:val="383A42"/>
              </w:rPr>
              <w:t>порог_РЕЗ</w:t>
            </w:r>
            <w:proofErr w:type="spellEnd"/>
            <w:r>
              <w:rPr>
                <w:rStyle w:val="HTML1"/>
                <w:rFonts w:ascii="var(--font-mono)" w:hAnsi="var(--font-mono)"/>
                <w:color w:val="383A42"/>
              </w:rPr>
              <w:t>) {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K1 = 0;  // выключить основное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K2 = 1;  // включить резервное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>}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>иначе {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// оба источника неисправны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K1 = 0;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Style w:val="HTML1"/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 xml:space="preserve">    K2 = 0;</w:t>
            </w:r>
          </w:p>
          <w:p w:rsidR="0011614F" w:rsidRDefault="0011614F" w:rsidP="0011614F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HTML1"/>
                <w:rFonts w:ascii="var(--font-mono)" w:hAnsi="var(--font-mono)"/>
                <w:color w:val="383A42"/>
              </w:rPr>
              <w:t>}</w:t>
            </w:r>
          </w:p>
          <w:p w:rsidR="0011614F" w:rsidRDefault="0011614F" w:rsidP="0011614F">
            <w:pPr>
              <w:pStyle w:val="2"/>
              <w:rPr>
                <w:rFonts w:ascii="Times New Roman" w:hAnsi="Times New Roman"/>
                <w:color w:val="000000"/>
              </w:rPr>
            </w:pPr>
            <w:r>
              <w:rPr>
                <w:color w:val="000000"/>
              </w:rPr>
              <w:t>4. Индикация состояния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color w:val="000000"/>
              </w:rPr>
              <w:t>Управлять лампами для визуальной индикации: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4"/>
              </w:numPr>
              <w:rPr>
                <w:color w:val="000000"/>
              </w:rPr>
            </w:pPr>
            <w:proofErr w:type="spellStart"/>
            <w:r>
              <w:rPr>
                <w:rStyle w:val="a6"/>
                <w:rFonts w:eastAsiaTheme="majorEastAsia"/>
                <w:color w:val="000000"/>
              </w:rPr>
              <w:t>Hlosn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(вывод 31) — лампа ОСН (горит, когда работает основной источник)</w:t>
            </w:r>
          </w:p>
          <w:p w:rsidR="0011614F" w:rsidRDefault="0011614F" w:rsidP="0011614F">
            <w:pPr>
              <w:pStyle w:val="whitespace-normal"/>
              <w:numPr>
                <w:ilvl w:val="0"/>
                <w:numId w:val="4"/>
              </w:numPr>
              <w:rPr>
                <w:color w:val="000000"/>
              </w:rPr>
            </w:pPr>
            <w:proofErr w:type="spellStart"/>
            <w:r>
              <w:rPr>
                <w:rStyle w:val="a6"/>
                <w:rFonts w:eastAsiaTheme="majorEastAsia"/>
                <w:color w:val="000000"/>
              </w:rPr>
              <w:t>Hlrez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r>
              <w:rPr>
                <w:color w:val="000000"/>
              </w:rPr>
              <w:t>(вывод 32) — лампа РЕЗ (горит, когда работает резервный источник)</w:t>
            </w:r>
          </w:p>
          <w:p w:rsidR="0011614F" w:rsidRDefault="0011614F" w:rsidP="0011614F">
            <w:pPr>
              <w:pStyle w:val="whitespace-normal"/>
              <w:rPr>
                <w:color w:val="000000"/>
              </w:rPr>
            </w:pPr>
            <w:r>
              <w:rPr>
                <w:color w:val="000000"/>
              </w:rPr>
              <w:t>Это обеспечивает автоматическое резервирование питания КАН.</w:t>
            </w:r>
          </w:p>
          <w:p w:rsidR="0011614F" w:rsidRPr="002A13C7" w:rsidRDefault="0011614F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Основной рабочий цикл</w:t>
            </w:r>
          </w:p>
        </w:tc>
      </w:tr>
      <w:tr w:rsidR="00A112D2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12D2" w:rsidRPr="002A13C7" w:rsidRDefault="00A112D2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12D2" w:rsidRDefault="00A112D2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A112D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Ожидание пакета от ЦПКУ</w:t>
            </w:r>
          </w:p>
          <w:p w:rsidR="00354BA6" w:rsidRPr="00A112D2" w:rsidRDefault="00354BA6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</w:p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АЦП (периодически) - Измерение напряжений ОСН и РЕЗ ,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измерение напряжения "+" и "-" на нагрузке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 порогам ОСН и РЕЗ переключение подачи питания.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ручного управления</w:t>
            </w:r>
          </w:p>
        </w:tc>
      </w:tr>
      <w:tr w:rsidR="007D0603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2A13C7" w:rsidRDefault="007D0603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признака приема пакета от ЦПКУ</w:t>
            </w:r>
          </w:p>
        </w:tc>
      </w:tr>
      <w:tr w:rsidR="007D0603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7D0603" w:rsidRDefault="007D0603" w:rsidP="007D060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D060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Фиксация окончания пакета - по времени паузы 3-4 байта</w:t>
            </w:r>
          </w:p>
        </w:tc>
      </w:tr>
      <w:tr w:rsidR="007D0603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887A77" w:rsidRDefault="007D0603" w:rsidP="007D06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87A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нет 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Прием пакета ЦПКУ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  <w:r w:rsidRPr="000327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Возврат к началу цикла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037D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A13C7" w:rsidRPr="002A13C7" w:rsidRDefault="00887A7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87A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есть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2A13C7"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Прием пакета ЦПКУ</w:t>
            </w:r>
            <w:r w:rsidR="007D06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7D06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Определение длины пакета</w:t>
            </w:r>
            <w:r w:rsidR="000327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7D0603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0603" w:rsidRPr="002A13C7" w:rsidRDefault="007D0603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Если «общая»-&gt; Управление током КАН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037D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Обработка команды</w:t>
            </w:r>
          </w:p>
        </w:tc>
      </w:tr>
      <w:tr w:rsidR="00A112D2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9037D" w:rsidRDefault="00A112D2" w:rsidP="00F9037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112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Проверка "адреса", если "свой" то </w:t>
            </w:r>
            <w:r w:rsidR="00F903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Выполнение команды</w:t>
            </w:r>
          </w:p>
          <w:p w:rsidR="00A112D2" w:rsidRPr="00A112D2" w:rsidRDefault="00A112D2" w:rsidP="00F9037D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112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если нет </w:t>
            </w:r>
            <w:r w:rsidR="00F903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Сброс буфера приема, ожидание пакета ЦПКУ</w:t>
            </w:r>
          </w:p>
          <w:p w:rsidR="00A112D2" w:rsidRPr="002A13C7" w:rsidRDefault="00A112D2" w:rsidP="00F903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Выполнение команды</w:t>
            </w:r>
          </w:p>
          <w:p w:rsidR="00F9037D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Выдача соответствующих команд управления периферией</w:t>
            </w:r>
          </w:p>
          <w:p w:rsidR="00F9037D" w:rsidRPr="002A13C7" w:rsidRDefault="00F9037D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Формирование ответа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A13C7" w:rsidRPr="002A13C7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Передача ответа в ЦПКУ</w:t>
            </w:r>
          </w:p>
        </w:tc>
      </w:tr>
      <w:tr w:rsidR="002A13C7" w:rsidRPr="002A13C7" w:rsidTr="00EB5277">
        <w:trPr>
          <w:trHeight w:val="300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037D" w:rsidRDefault="002A13C7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13C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Сброс буфера приема, ожидание пакета</w:t>
            </w:r>
          </w:p>
          <w:p w:rsidR="00A112D2" w:rsidRDefault="00032710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:rsidR="002A13C7" w:rsidRPr="002A13C7" w:rsidRDefault="00032710" w:rsidP="002A13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327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Возврат к началу цикла</w:t>
            </w:r>
          </w:p>
        </w:tc>
      </w:tr>
    </w:tbl>
    <w:p w:rsidR="00032710" w:rsidRDefault="00032710" w:rsidP="000327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112D2" w:rsidRDefault="00A112D2" w:rsidP="000327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обмена платы управления с ЦПКУ </w:t>
      </w:r>
      <w:r w:rsidR="00F903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037D">
        <w:rPr>
          <w:rFonts w:ascii="Times New Roman" w:hAnsi="Times New Roman" w:cs="Times New Roman"/>
          <w:sz w:val="28"/>
          <w:szCs w:val="28"/>
        </w:rPr>
        <w:t>Приложении</w:t>
      </w:r>
      <w:r>
        <w:rPr>
          <w:rFonts w:ascii="Times New Roman" w:hAnsi="Times New Roman" w:cs="Times New Roman"/>
          <w:sz w:val="28"/>
          <w:szCs w:val="28"/>
        </w:rPr>
        <w:t xml:space="preserve"> А.</w:t>
      </w:r>
    </w:p>
    <w:p w:rsidR="009C37E2" w:rsidRDefault="009C37E2" w:rsidP="009C37E2">
      <w:pPr>
        <w:rPr>
          <w:rFonts w:ascii="Times New Roman" w:hAnsi="Times New Roman" w:cs="Times New Roman"/>
          <w:sz w:val="28"/>
          <w:szCs w:val="28"/>
        </w:rPr>
      </w:pPr>
    </w:p>
    <w:p w:rsidR="009C37E2" w:rsidRDefault="009C37E2" w:rsidP="009C37E2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C37E2">
        <w:rPr>
          <w:rFonts w:ascii="Times New Roman" w:hAnsi="Times New Roman" w:cs="Times New Roman"/>
          <w:b/>
          <w:sz w:val="28"/>
          <w:szCs w:val="28"/>
        </w:rPr>
        <w:t>Задания на проектирование программного обеспечения.</w:t>
      </w:r>
    </w:p>
    <w:p w:rsidR="004B3166" w:rsidRDefault="004B3166" w:rsidP="004B3166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4B3166" w:rsidRDefault="004B3166" w:rsidP="004B3166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ПО разрабатывать в</w:t>
      </w:r>
      <w:r w:rsidRPr="004B3166">
        <w:rPr>
          <w:rFonts w:ascii="Times New Roman" w:hAnsi="Times New Roman" w:cs="Times New Roman"/>
          <w:sz w:val="28"/>
          <w:szCs w:val="28"/>
        </w:rPr>
        <w:t xml:space="preserve"> среде </w:t>
      </w:r>
      <w:r w:rsidRPr="004B3166">
        <w:rPr>
          <w:rFonts w:ascii="Times New Roman" w:hAnsi="Times New Roman" w:cs="Times New Roman"/>
          <w:sz w:val="28"/>
          <w:szCs w:val="28"/>
          <w:lang w:val="en-US"/>
        </w:rPr>
        <w:t>Keil</w:t>
      </w:r>
      <w:r w:rsidRPr="004B31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166">
        <w:rPr>
          <w:rFonts w:ascii="Times New Roman" w:hAnsi="Times New Roman" w:cs="Times New Roman"/>
          <w:sz w:val="28"/>
          <w:szCs w:val="28"/>
          <w:lang w:val="en-US"/>
        </w:rPr>
        <w:t>uVision</w:t>
      </w:r>
      <w:proofErr w:type="spellEnd"/>
      <w:r w:rsidRPr="004B3166">
        <w:rPr>
          <w:rFonts w:ascii="Times New Roman" w:hAnsi="Times New Roman" w:cs="Times New Roman"/>
          <w:sz w:val="28"/>
          <w:szCs w:val="28"/>
        </w:rPr>
        <w:t xml:space="preserve"> 5.11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B3166" w:rsidRPr="004B3166" w:rsidRDefault="004B3166" w:rsidP="004B3166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 использовать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HAL</w:t>
      </w:r>
      <w:r w:rsidR="00921744">
        <w:rPr>
          <w:rFonts w:ascii="Times New Roman" w:hAnsi="Times New Roman" w:cs="Times New Roman"/>
          <w:sz w:val="28"/>
          <w:szCs w:val="28"/>
        </w:rPr>
        <w:t xml:space="preserve"> </w:t>
      </w:r>
      <w:r w:rsidR="00921744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921744" w:rsidRPr="00E26A8A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37E2" w:rsidRDefault="009C37E2" w:rsidP="009C37E2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AC1B38" w:rsidRPr="00AC1B38" w:rsidRDefault="00AC1B38" w:rsidP="00016BC3">
      <w:pPr>
        <w:pStyle w:val="a5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1B38">
        <w:rPr>
          <w:rFonts w:ascii="Times New Roman" w:hAnsi="Times New Roman" w:cs="Times New Roman"/>
          <w:b/>
          <w:sz w:val="28"/>
          <w:szCs w:val="28"/>
        </w:rPr>
        <w:t>Первое задание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9C37E2" w:rsidRPr="00AC1B38" w:rsidRDefault="009C37E2" w:rsidP="00AC1B38">
      <w:pPr>
        <w:pStyle w:val="a5"/>
        <w:ind w:left="846"/>
        <w:rPr>
          <w:rFonts w:ascii="Times New Roman" w:hAnsi="Times New Roman" w:cs="Times New Roman"/>
          <w:sz w:val="28"/>
          <w:szCs w:val="28"/>
        </w:rPr>
      </w:pPr>
      <w:r w:rsidRPr="00AC1B38">
        <w:rPr>
          <w:rFonts w:ascii="Times New Roman" w:hAnsi="Times New Roman" w:cs="Times New Roman"/>
          <w:sz w:val="28"/>
          <w:szCs w:val="28"/>
        </w:rPr>
        <w:t>Задать требуемую конфигурацию контроллера.</w:t>
      </w:r>
    </w:p>
    <w:p w:rsidR="00AC1B38" w:rsidRDefault="00AC1B38" w:rsidP="00AC1B38">
      <w:pPr>
        <w:pStyle w:val="a5"/>
        <w:rPr>
          <w:rFonts w:ascii="Times New Roman" w:hAnsi="Times New Roman" w:cs="Times New Roman"/>
          <w:sz w:val="28"/>
          <w:szCs w:val="28"/>
        </w:rPr>
      </w:pPr>
      <w:r w:rsidRPr="009C37E2">
        <w:rPr>
          <w:rFonts w:ascii="Times New Roman" w:hAnsi="Times New Roman" w:cs="Times New Roman"/>
          <w:sz w:val="28"/>
          <w:szCs w:val="28"/>
        </w:rPr>
        <w:t xml:space="preserve">Обеспечить распознавание и прием команд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4B3166">
        <w:rPr>
          <w:rFonts w:ascii="Times New Roman" w:hAnsi="Times New Roman" w:cs="Times New Roman"/>
          <w:sz w:val="28"/>
          <w:szCs w:val="28"/>
        </w:rPr>
        <w:t xml:space="preserve">2 </w:t>
      </w:r>
      <w:r w:rsidRPr="009C37E2">
        <w:rPr>
          <w:rFonts w:ascii="Times New Roman" w:hAnsi="Times New Roman" w:cs="Times New Roman"/>
          <w:sz w:val="28"/>
          <w:szCs w:val="28"/>
        </w:rPr>
        <w:t>от ЦПКУ (компьютера)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37E2">
        <w:rPr>
          <w:rFonts w:ascii="Times New Roman" w:hAnsi="Times New Roman" w:cs="Times New Roman"/>
          <w:sz w:val="28"/>
          <w:szCs w:val="28"/>
        </w:rPr>
        <w:t xml:space="preserve">и формировать ответы на команду </w:t>
      </w:r>
      <w:r w:rsidRPr="009C37E2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C37E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обработка АЦП линии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4B3166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  <w:lang w:val="en-US"/>
        </w:rPr>
        <w:t>PA</w:t>
      </w:r>
      <w:r w:rsidRPr="004B316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C1B38" w:rsidRDefault="00AC1B38" w:rsidP="00AC1B38">
      <w:pPr>
        <w:pStyle w:val="a5"/>
        <w:rPr>
          <w:rFonts w:ascii="Times New Roman" w:hAnsi="Times New Roman" w:cs="Times New Roman"/>
          <w:b/>
          <w:sz w:val="28"/>
          <w:szCs w:val="28"/>
        </w:rPr>
      </w:pPr>
    </w:p>
    <w:p w:rsidR="00AC1B38" w:rsidRDefault="00AC1B38" w:rsidP="009C37E2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Второе задание.</w:t>
      </w:r>
    </w:p>
    <w:p w:rsidR="00AC1B38" w:rsidRPr="00AC1B38" w:rsidRDefault="00AC1B38" w:rsidP="00AC1B38">
      <w:pPr>
        <w:pStyle w:val="a5"/>
        <w:ind w:left="846"/>
        <w:rPr>
          <w:rFonts w:ascii="Times New Roman" w:hAnsi="Times New Roman" w:cs="Times New Roman"/>
          <w:sz w:val="28"/>
          <w:szCs w:val="28"/>
        </w:rPr>
      </w:pPr>
      <w:r w:rsidRPr="00AC1B38">
        <w:rPr>
          <w:rFonts w:ascii="Times New Roman" w:hAnsi="Times New Roman" w:cs="Times New Roman"/>
          <w:sz w:val="28"/>
          <w:szCs w:val="28"/>
        </w:rPr>
        <w:lastRenderedPageBreak/>
        <w:t>Задать требуемую конфигурацию контроллера.</w:t>
      </w:r>
    </w:p>
    <w:p w:rsidR="009C37E2" w:rsidRDefault="009C37E2" w:rsidP="009C37E2">
      <w:pPr>
        <w:pStyle w:val="a5"/>
        <w:ind w:left="846"/>
        <w:rPr>
          <w:rFonts w:ascii="Times New Roman" w:hAnsi="Times New Roman" w:cs="Times New Roman"/>
          <w:sz w:val="28"/>
          <w:szCs w:val="28"/>
        </w:rPr>
      </w:pPr>
      <w:r w:rsidRPr="009C37E2">
        <w:rPr>
          <w:rFonts w:ascii="Times New Roman" w:hAnsi="Times New Roman" w:cs="Times New Roman"/>
          <w:sz w:val="28"/>
          <w:szCs w:val="28"/>
        </w:rPr>
        <w:t xml:space="preserve">Обеспечить распознавание и прием команд </w:t>
      </w:r>
      <w:r w:rsidR="004B3166">
        <w:rPr>
          <w:rFonts w:ascii="Times New Roman" w:hAnsi="Times New Roman" w:cs="Times New Roman"/>
          <w:sz w:val="28"/>
          <w:szCs w:val="28"/>
        </w:rPr>
        <w:t xml:space="preserve">по </w:t>
      </w:r>
      <w:r w:rsidR="004B3166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4B3166" w:rsidRPr="004B3166">
        <w:rPr>
          <w:rFonts w:ascii="Times New Roman" w:hAnsi="Times New Roman" w:cs="Times New Roman"/>
          <w:sz w:val="28"/>
          <w:szCs w:val="28"/>
        </w:rPr>
        <w:t xml:space="preserve">2 </w:t>
      </w:r>
      <w:r w:rsidRPr="009C37E2">
        <w:rPr>
          <w:rFonts w:ascii="Times New Roman" w:hAnsi="Times New Roman" w:cs="Times New Roman"/>
          <w:sz w:val="28"/>
          <w:szCs w:val="28"/>
        </w:rPr>
        <w:t>от ЦПКУ (</w:t>
      </w:r>
      <w:r w:rsidR="00AC1B38" w:rsidRPr="009C37E2">
        <w:rPr>
          <w:rFonts w:ascii="Times New Roman" w:hAnsi="Times New Roman" w:cs="Times New Roman"/>
          <w:sz w:val="28"/>
          <w:szCs w:val="28"/>
        </w:rPr>
        <w:t>компьютера</w:t>
      </w:r>
      <w:r w:rsidRPr="009C37E2">
        <w:rPr>
          <w:rFonts w:ascii="Times New Roman" w:hAnsi="Times New Roman" w:cs="Times New Roman"/>
          <w:sz w:val="28"/>
          <w:szCs w:val="28"/>
        </w:rPr>
        <w:t>)</w:t>
      </w:r>
      <w:r w:rsidR="004B3166">
        <w:rPr>
          <w:rFonts w:ascii="Times New Roman" w:hAnsi="Times New Roman" w:cs="Times New Roman"/>
          <w:sz w:val="28"/>
          <w:szCs w:val="28"/>
        </w:rPr>
        <w:t xml:space="preserve"> </w:t>
      </w:r>
      <w:r w:rsidRPr="009C37E2">
        <w:rPr>
          <w:rFonts w:ascii="Times New Roman" w:hAnsi="Times New Roman" w:cs="Times New Roman"/>
          <w:sz w:val="28"/>
          <w:szCs w:val="28"/>
        </w:rPr>
        <w:t xml:space="preserve">и формировать ответы на команду </w:t>
      </w:r>
      <w:r w:rsidRPr="009C37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C1B38">
        <w:rPr>
          <w:rFonts w:ascii="Times New Roman" w:hAnsi="Times New Roman" w:cs="Times New Roman"/>
          <w:sz w:val="28"/>
          <w:szCs w:val="28"/>
        </w:rPr>
        <w:t>3</w:t>
      </w:r>
      <w:r w:rsidRPr="009C37E2">
        <w:rPr>
          <w:rFonts w:ascii="Times New Roman" w:hAnsi="Times New Roman" w:cs="Times New Roman"/>
          <w:sz w:val="28"/>
          <w:szCs w:val="28"/>
        </w:rPr>
        <w:t xml:space="preserve"> (</w:t>
      </w:r>
      <w:r w:rsidR="004B3166">
        <w:rPr>
          <w:rFonts w:ascii="Times New Roman" w:hAnsi="Times New Roman" w:cs="Times New Roman"/>
          <w:sz w:val="28"/>
          <w:szCs w:val="28"/>
        </w:rPr>
        <w:t xml:space="preserve">обработка АЦП линии </w:t>
      </w:r>
      <w:r w:rsidR="004B3166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AC1B38">
        <w:rPr>
          <w:rFonts w:ascii="Times New Roman" w:hAnsi="Times New Roman" w:cs="Times New Roman"/>
          <w:sz w:val="28"/>
          <w:szCs w:val="28"/>
        </w:rPr>
        <w:t>0</w:t>
      </w:r>
      <w:r w:rsidR="004B3166" w:rsidRPr="004B3166">
        <w:rPr>
          <w:rFonts w:ascii="Times New Roman" w:hAnsi="Times New Roman" w:cs="Times New Roman"/>
          <w:sz w:val="28"/>
          <w:szCs w:val="28"/>
        </w:rPr>
        <w:t xml:space="preserve">, </w:t>
      </w:r>
      <w:r w:rsidR="004B3166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AC1B38">
        <w:rPr>
          <w:rFonts w:ascii="Times New Roman" w:hAnsi="Times New Roman" w:cs="Times New Roman"/>
          <w:sz w:val="28"/>
          <w:szCs w:val="28"/>
        </w:rPr>
        <w:t>1)</w:t>
      </w:r>
      <w:r w:rsidR="004B316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C37E2" w:rsidRPr="009C37E2" w:rsidRDefault="009C37E2" w:rsidP="009C37E2">
      <w:pPr>
        <w:rPr>
          <w:rFonts w:ascii="Times New Roman" w:hAnsi="Times New Roman" w:cs="Times New Roman"/>
          <w:sz w:val="28"/>
          <w:szCs w:val="28"/>
        </w:rPr>
      </w:pPr>
    </w:p>
    <w:p w:rsidR="009C37E2" w:rsidRDefault="009C37E2" w:rsidP="009C37E2">
      <w:pPr>
        <w:pStyle w:val="1"/>
        <w:rPr>
          <w:b w:val="0"/>
          <w:sz w:val="24"/>
          <w:szCs w:val="24"/>
        </w:rPr>
      </w:pPr>
      <w:r>
        <w:rPr>
          <w:sz w:val="24"/>
          <w:szCs w:val="24"/>
        </w:rPr>
        <w:t xml:space="preserve">ПРОТОКОЛ обмена ЦПКУ и УИПС1.                                                   </w:t>
      </w:r>
      <w:r>
        <w:rPr>
          <w:b w:val="0"/>
          <w:sz w:val="24"/>
          <w:szCs w:val="24"/>
        </w:rPr>
        <w:t>Приложение А</w:t>
      </w:r>
    </w:p>
    <w:p w:rsidR="009C37E2" w:rsidRDefault="009C37E2" w:rsidP="009C37E2">
      <w:pPr>
        <w:pStyle w:val="1"/>
        <w:rPr>
          <w:sz w:val="24"/>
          <w:szCs w:val="24"/>
        </w:rPr>
      </w:pPr>
      <w:r>
        <w:rPr>
          <w:sz w:val="24"/>
          <w:szCs w:val="24"/>
        </w:rPr>
        <w:t>1. Адресация контроллеров</w:t>
      </w:r>
    </w:p>
    <w:p w:rsidR="009C37E2" w:rsidRDefault="009C37E2" w:rsidP="009C37E2">
      <w:pPr>
        <w:rPr>
          <w:sz w:val="24"/>
          <w:szCs w:val="24"/>
        </w:rPr>
      </w:pPr>
      <w:r>
        <w:t>В каждый контроллер записывается его адрес при программировании.</w:t>
      </w:r>
    </w:p>
    <w:p w:rsidR="009C37E2" w:rsidRDefault="009C37E2" w:rsidP="009C37E2">
      <w:r>
        <w:t>0</w:t>
      </w:r>
      <w:r>
        <w:rPr>
          <w:lang w:val="en-US"/>
        </w:rPr>
        <w:t>x</w:t>
      </w:r>
      <w:r>
        <w:t>80(«А»),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00 для контроллеров УИПС,</w:t>
      </w:r>
    </w:p>
    <w:p w:rsidR="009C37E2" w:rsidRDefault="009C37E2" w:rsidP="009C37E2">
      <w:r>
        <w:t>0</w:t>
      </w:r>
      <w:r>
        <w:rPr>
          <w:lang w:val="en-US"/>
        </w:rPr>
        <w:t>x</w:t>
      </w:r>
      <w:r>
        <w:t>8</w:t>
      </w:r>
      <w:r>
        <w:rPr>
          <w:lang w:val="en-US"/>
        </w:rPr>
        <w:t>A</w:t>
      </w:r>
      <w:r>
        <w:t>(«К»),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00 для контроллеров КП.</w:t>
      </w:r>
    </w:p>
    <w:p w:rsidR="009C37E2" w:rsidRDefault="009C37E2" w:rsidP="009C37E2">
      <w:pPr>
        <w:pStyle w:val="1"/>
        <w:rPr>
          <w:sz w:val="24"/>
          <w:szCs w:val="24"/>
        </w:rPr>
      </w:pPr>
      <w:r>
        <w:rPr>
          <w:sz w:val="24"/>
          <w:szCs w:val="24"/>
        </w:rPr>
        <w:t>2. Команды центрального прибора.</w:t>
      </w:r>
    </w:p>
    <w:p w:rsidR="009C37E2" w:rsidRDefault="009C37E2" w:rsidP="009C37E2">
      <w:pPr>
        <w:rPr>
          <w:b/>
          <w:bCs/>
          <w:sz w:val="24"/>
          <w:szCs w:val="24"/>
        </w:rPr>
      </w:pPr>
      <w:r>
        <w:rPr>
          <w:b/>
          <w:bCs/>
        </w:rPr>
        <w:t>2.1 Запись констант в каждый контроллер.</w:t>
      </w:r>
    </w:p>
    <w:p w:rsidR="009C37E2" w:rsidRDefault="009C37E2" w:rsidP="009C37E2">
      <w:r>
        <w:t>(</w:t>
      </w:r>
      <w:r>
        <w:rPr>
          <w:lang w:val="en-US"/>
        </w:rPr>
        <w:t>Mui</w:t>
      </w:r>
      <w:r>
        <w:t xml:space="preserve">,  </w:t>
      </w:r>
      <w:proofErr w:type="spellStart"/>
      <w:r>
        <w:rPr>
          <w:lang w:val="en-US"/>
        </w:rPr>
        <w:t>Ii</w:t>
      </w:r>
      <w:proofErr w:type="spellEnd"/>
      <w:r>
        <w:t xml:space="preserve"> , </w:t>
      </w:r>
      <w:proofErr w:type="spellStart"/>
      <w:r>
        <w:rPr>
          <w:lang w:val="en-US"/>
        </w:rPr>
        <w:t>Mbi</w:t>
      </w:r>
      <w:proofErr w:type="spellEnd"/>
      <w:r>
        <w:t>) Команда записи – 13 байт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08"/>
        <w:gridCol w:w="1800"/>
        <w:gridCol w:w="2340"/>
      </w:tblGrid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«А» 0</w:t>
            </w:r>
            <w:r>
              <w:rPr>
                <w:lang w:val="en-US"/>
              </w:rPr>
              <w:t>x</w:t>
            </w:r>
            <w:r>
              <w:t>80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01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коэф</w:t>
            </w:r>
            <w:proofErr w:type="spellEnd"/>
            <w:r>
              <w:t>. инд.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B</w:t>
            </w:r>
            <w:r>
              <w:t>-</w:t>
            </w:r>
            <w:r>
              <w:rPr>
                <w:lang w:val="en-US"/>
              </w:rP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пост. сост.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 xml:space="preserve"> </w:t>
            </w:r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 xml:space="preserve"> Е-</w:t>
            </w:r>
            <w:r>
              <w:rPr>
                <w:lang w:val="en-US"/>
              </w:rPr>
              <w:t>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9C37E2" w:rsidRDefault="009C37E2">
            <w:r>
              <w:t>-----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color w:val="C0C0C0"/>
              </w:rPr>
            </w:pPr>
            <w:proofErr w:type="spellStart"/>
            <w:r>
              <w:t>коэф</w:t>
            </w:r>
            <w:proofErr w:type="spellEnd"/>
            <w:r>
              <w:t xml:space="preserve">. </w:t>
            </w:r>
            <w:proofErr w:type="spellStart"/>
            <w:r>
              <w:t>вихр</w:t>
            </w:r>
            <w:proofErr w:type="spellEnd"/>
            <w:r>
              <w:t>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B</w:t>
            </w:r>
            <w:r>
              <w:t>-</w:t>
            </w:r>
            <w:r>
              <w:rPr>
                <w:lang w:val="en-US"/>
              </w:rP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группа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Б, Г или 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Кс 0х00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7E2" w:rsidRDefault="009C37E2">
            <w:pPr>
              <w:rPr>
                <w:lang w:val="en-US"/>
              </w:rPr>
            </w:pPr>
          </w:p>
        </w:tc>
      </w:tr>
    </w:tbl>
    <w:p w:rsidR="009C37E2" w:rsidRDefault="009C37E2" w:rsidP="009C37E2">
      <w:proofErr w:type="spellStart"/>
      <w:r>
        <w:t>Зн</w:t>
      </w:r>
      <w:proofErr w:type="spellEnd"/>
      <w:r>
        <w:t>. – знак  16-ый бит (0 – плюс  1 – минус) (1 бит)</w:t>
      </w:r>
    </w:p>
    <w:p w:rsidR="009C37E2" w:rsidRDefault="009C37E2" w:rsidP="009C37E2">
      <w:r>
        <w:t xml:space="preserve">Е-15, </w:t>
      </w:r>
      <w:r>
        <w:rPr>
          <w:lang w:val="en-US"/>
        </w:rPr>
        <w:t>E</w:t>
      </w:r>
      <w:r>
        <w:t>-8  целая часть  в сотых долях (М*100), до запятой (15 бит) (десятичное число в двоичном представлении)</w:t>
      </w:r>
    </w:p>
    <w:p w:rsidR="009C37E2" w:rsidRDefault="009C37E2" w:rsidP="009C37E2">
      <w:r>
        <w:rPr>
          <w:lang w:val="en-US"/>
        </w:rPr>
        <w:t>B</w:t>
      </w:r>
      <w:r>
        <w:t xml:space="preserve">-8 дробная </w:t>
      </w:r>
      <w:proofErr w:type="gramStart"/>
      <w:r>
        <w:t>часть  2</w:t>
      </w:r>
      <w:proofErr w:type="gramEnd"/>
      <w:r>
        <w:rPr>
          <w:vertAlign w:val="superscript"/>
        </w:rPr>
        <w:t>-8</w:t>
      </w:r>
      <w:r>
        <w:t xml:space="preserve"> десятичная (десятичная цифра после запятой в двоичном представлении) </w:t>
      </w:r>
    </w:p>
    <w:p w:rsidR="009C37E2" w:rsidRDefault="009C37E2" w:rsidP="009C37E2"/>
    <w:p w:rsidR="009C37E2" w:rsidRDefault="009C37E2" w:rsidP="009C37E2">
      <w:pPr>
        <w:rPr>
          <w:b/>
          <w:bCs/>
        </w:rPr>
      </w:pPr>
      <w:r>
        <w:rPr>
          <w:b/>
          <w:bCs/>
        </w:rPr>
        <w:t>2.2 Циркулярная передача расчетных составляющих индукции.</w:t>
      </w:r>
    </w:p>
    <w:p w:rsidR="009C37E2" w:rsidRDefault="009C37E2" w:rsidP="009C37E2">
      <w:r>
        <w:t xml:space="preserve">( </w:t>
      </w:r>
      <w:proofErr w:type="spellStart"/>
      <w:r>
        <w:rPr>
          <w:lang w:val="en-US"/>
        </w:rPr>
        <w:t>Hx</w:t>
      </w:r>
      <w:proofErr w:type="spellEnd"/>
      <w:r>
        <w:t xml:space="preserve">, </w:t>
      </w:r>
      <w:proofErr w:type="spellStart"/>
      <w:r>
        <w:rPr>
          <w:lang w:val="en-US"/>
        </w:rPr>
        <w:t>dHx</w:t>
      </w:r>
      <w:proofErr w:type="spellEnd"/>
      <w:r>
        <w:t xml:space="preserve">, </w:t>
      </w:r>
      <w:r>
        <w:rPr>
          <w:lang w:val="en-US"/>
        </w:rPr>
        <w:t>Hy</w:t>
      </w:r>
      <w:r>
        <w:t xml:space="preserve">, </w:t>
      </w:r>
      <w:proofErr w:type="spellStart"/>
      <w:r>
        <w:rPr>
          <w:lang w:val="en-US"/>
        </w:rPr>
        <w:t>dHy</w:t>
      </w:r>
      <w:proofErr w:type="spellEnd"/>
      <w:r>
        <w:t xml:space="preserve">, </w:t>
      </w:r>
      <w:proofErr w:type="spellStart"/>
      <w:r>
        <w:rPr>
          <w:lang w:val="en-US"/>
        </w:rPr>
        <w:t>Zz</w:t>
      </w:r>
      <w:proofErr w:type="spellEnd"/>
      <w:r>
        <w:t xml:space="preserve">, </w:t>
      </w:r>
      <w:proofErr w:type="spellStart"/>
      <w:r>
        <w:rPr>
          <w:lang w:val="en-US"/>
        </w:rPr>
        <w:t>dZz</w:t>
      </w:r>
      <w:proofErr w:type="spellEnd"/>
      <w:r>
        <w:t>). Команда – 20 байт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08"/>
        <w:gridCol w:w="1800"/>
        <w:gridCol w:w="2340"/>
      </w:tblGrid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t>«Ц»</w:t>
            </w:r>
            <w:r>
              <w:rPr>
                <w:lang w:val="en-US"/>
              </w:rPr>
              <w:t xml:space="preserve"> 0x96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C37E2" w:rsidRDefault="009C37E2"/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37E2" w:rsidRDefault="009C37E2"/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Hx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B</w:t>
            </w:r>
            <w:r>
              <w:t>-8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dHx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Hy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dHy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Zz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rPr>
                <w:lang w:val="en-US"/>
              </w:rPr>
              <w:t>dZz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</w:t>
            </w:r>
            <w:r>
              <w:rPr>
                <w:lang w:val="en-US"/>
              </w:rPr>
              <w:t>-1</w:t>
            </w:r>
            <w: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rPr>
                <w:lang w:val="en-US"/>
              </w:rPr>
              <w:t>E</w:t>
            </w:r>
            <w:r>
              <w:t>-8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B-</w:t>
            </w:r>
            <w:r>
              <w:t>8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кс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0х00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7E2" w:rsidRDefault="009C37E2">
            <w:pPr>
              <w:rPr>
                <w:lang w:val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7E2" w:rsidRDefault="009C37E2">
            <w:pPr>
              <w:rPr>
                <w:lang w:val="en-US"/>
              </w:rPr>
            </w:pPr>
          </w:p>
        </w:tc>
      </w:tr>
    </w:tbl>
    <w:p w:rsidR="009C37E2" w:rsidRDefault="009C37E2" w:rsidP="009C37E2">
      <w:pPr>
        <w:rPr>
          <w:lang w:val="en-US"/>
        </w:rPr>
      </w:pPr>
    </w:p>
    <w:p w:rsidR="009C37E2" w:rsidRPr="00FD27C7" w:rsidRDefault="009C37E2" w:rsidP="009C37E2">
      <w:pPr>
        <w:rPr>
          <w:b/>
          <w:bCs/>
          <w:lang w:val="en-US"/>
        </w:rPr>
      </w:pPr>
      <w:r>
        <w:rPr>
          <w:b/>
          <w:bCs/>
        </w:rPr>
        <w:t>2.3 Команды управления контроллерами.</w:t>
      </w:r>
    </w:p>
    <w:p w:rsidR="009C37E2" w:rsidRDefault="009C37E2" w:rsidP="009C37E2">
      <w:r>
        <w:t xml:space="preserve">Команда – </w:t>
      </w:r>
      <w:r w:rsidRPr="009C37E2">
        <w:t>5</w:t>
      </w:r>
      <w:r>
        <w:t xml:space="preserve"> байт. (в третьем байте старшая 1  - для отличия от команды записи констант)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9"/>
        <w:gridCol w:w="1608"/>
        <w:gridCol w:w="1590"/>
        <w:gridCol w:w="1558"/>
        <w:gridCol w:w="1588"/>
        <w:gridCol w:w="1568"/>
      </w:tblGrid>
      <w:tr w:rsidR="009C37E2" w:rsidTr="009C37E2"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«А»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0х00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bCs/>
              </w:rPr>
            </w:pPr>
            <w:r>
              <w:rPr>
                <w:b/>
                <w:bCs/>
              </w:rPr>
              <w:t>0х8</w:t>
            </w:r>
            <w:r>
              <w:rPr>
                <w:bCs/>
              </w:rPr>
              <w:t>1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Pr>
              <w:rPr>
                <w:lang w:val="en-US"/>
              </w:rPr>
            </w:pPr>
            <w:r>
              <w:rPr>
                <w:lang w:val="en-US"/>
              </w:rPr>
              <w:t>0xFx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кс</w:t>
            </w:r>
          </w:p>
        </w:tc>
      </w:tr>
    </w:tbl>
    <w:p w:rsidR="009C37E2" w:rsidRDefault="009C37E2" w:rsidP="009C37E2">
      <w:r>
        <w:t>«команда» - шестнадцатеричный код: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xF</w:t>
      </w:r>
      <w:proofErr w:type="spellEnd"/>
      <w:r>
        <w:t>1  -   Старт;</w:t>
      </w:r>
      <w:r>
        <w:tab/>
      </w:r>
      <w:r>
        <w:tab/>
        <w:t>0</w:t>
      </w:r>
      <w:proofErr w:type="spellStart"/>
      <w:r>
        <w:rPr>
          <w:lang w:val="en-US"/>
        </w:rPr>
        <w:t>xF</w:t>
      </w:r>
      <w:proofErr w:type="spellEnd"/>
      <w:r>
        <w:t>4  -   выдать сопротивление изоляции (</w:t>
      </w:r>
      <w:proofErr w:type="spellStart"/>
      <w:r>
        <w:t>индикаторно</w:t>
      </w:r>
      <w:proofErr w:type="spellEnd"/>
      <w:r>
        <w:t>);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xF</w:t>
      </w:r>
      <w:proofErr w:type="spellEnd"/>
      <w:r>
        <w:t>2  -   Стоп;</w:t>
      </w:r>
      <w:r>
        <w:tab/>
      </w:r>
      <w:r>
        <w:tab/>
        <w:t>0</w:t>
      </w:r>
      <w:proofErr w:type="spellStart"/>
      <w:r>
        <w:rPr>
          <w:lang w:val="en-US"/>
        </w:rPr>
        <w:t>xF</w:t>
      </w:r>
      <w:proofErr w:type="spellEnd"/>
      <w:r>
        <w:t>5  -  выдать константы;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xF</w:t>
      </w:r>
      <w:proofErr w:type="spellEnd"/>
      <w:r>
        <w:t xml:space="preserve">3  -   выдать ток;              </w:t>
      </w:r>
    </w:p>
    <w:p w:rsidR="009C37E2" w:rsidRDefault="009C37E2" w:rsidP="009C37E2">
      <w:pPr>
        <w:pStyle w:val="1"/>
        <w:rPr>
          <w:sz w:val="28"/>
          <w:szCs w:val="28"/>
        </w:rPr>
      </w:pPr>
      <w:r>
        <w:rPr>
          <w:sz w:val="28"/>
          <w:szCs w:val="28"/>
        </w:rPr>
        <w:t>3. Ответ контроллера</w:t>
      </w:r>
    </w:p>
    <w:p w:rsidR="009C37E2" w:rsidRDefault="009C37E2" w:rsidP="009C37E2">
      <w:pPr>
        <w:rPr>
          <w:sz w:val="24"/>
          <w:szCs w:val="24"/>
        </w:rPr>
      </w:pPr>
      <w:r>
        <w:t>Ответ контроллера – 6 байт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08"/>
        <w:gridCol w:w="1800"/>
        <w:gridCol w:w="2340"/>
      </w:tblGrid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Адрес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«А»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01</w:t>
            </w:r>
          </w:p>
        </w:tc>
      </w:tr>
      <w:tr w:rsidR="009C37E2" w:rsidTr="009C37E2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 xml:space="preserve">Ток или </w:t>
            </w:r>
            <w:proofErr w:type="spellStart"/>
            <w:r>
              <w:t>сопр</w:t>
            </w:r>
            <w:proofErr w:type="spellEnd"/>
            <w:r>
              <w:t>.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proofErr w:type="spellStart"/>
            <w:r>
              <w:t>Зн</w:t>
            </w:r>
            <w:proofErr w:type="spellEnd"/>
            <w:r>
              <w:t>.      Е0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Е-1      Е-2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37E2" w:rsidRDefault="009C37E2">
            <w:r>
              <w:t>0х56</w:t>
            </w:r>
          </w:p>
        </w:tc>
      </w:tr>
    </w:tbl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 xml:space="preserve">1, </w:t>
      </w:r>
      <w:r>
        <w:rPr>
          <w:lang w:val="en-US"/>
        </w:rPr>
        <w:t>F</w:t>
      </w:r>
      <w:r>
        <w:t>2 –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01, 0</w:t>
      </w:r>
      <w:proofErr w:type="spellStart"/>
      <w:r>
        <w:rPr>
          <w:lang w:val="en-US"/>
        </w:rPr>
        <w:t>xFx</w:t>
      </w:r>
      <w:proofErr w:type="spellEnd"/>
      <w:r>
        <w:t>, 0</w:t>
      </w:r>
      <w:proofErr w:type="spellStart"/>
      <w:r>
        <w:rPr>
          <w:lang w:val="en-US"/>
        </w:rPr>
        <w:t>xERR</w:t>
      </w:r>
      <w:proofErr w:type="spellEnd"/>
      <w:r>
        <w:t>, 0</w:t>
      </w:r>
      <w:r>
        <w:rPr>
          <w:lang w:val="en-US"/>
        </w:rPr>
        <w:t>x</w:t>
      </w:r>
      <w:r>
        <w:t xml:space="preserve">56 </w:t>
      </w:r>
    </w:p>
    <w:p w:rsidR="009C37E2" w:rsidRDefault="009C37E2" w:rsidP="009C37E2">
      <w:r>
        <w:t>0</w:t>
      </w:r>
      <w:proofErr w:type="spellStart"/>
      <w:r>
        <w:rPr>
          <w:lang w:val="en-US"/>
        </w:rPr>
        <w:t>xERR</w:t>
      </w:r>
      <w:proofErr w:type="spellEnd"/>
      <w:r>
        <w:t xml:space="preserve"> - 0х10 - восстановление резервного; 0х11 – отказ резервного; 0х20 - восстановление основного; 0х21 – отказ основного.</w:t>
      </w:r>
    </w:p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>3 - 0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01, 0</w:t>
      </w:r>
      <w:r>
        <w:rPr>
          <w:lang w:val="en-US"/>
        </w:rPr>
        <w:t>x</w:t>
      </w:r>
      <w:r>
        <w:t>1</w:t>
      </w:r>
      <w:r>
        <w:rPr>
          <w:lang w:val="en-US"/>
        </w:rPr>
        <w:t>X</w:t>
      </w:r>
      <w:r>
        <w:t>, 0</w:t>
      </w:r>
      <w:proofErr w:type="spellStart"/>
      <w:r>
        <w:rPr>
          <w:lang w:val="en-US"/>
        </w:rPr>
        <w:t>xYZ</w:t>
      </w:r>
      <w:proofErr w:type="spellEnd"/>
      <w:r>
        <w:t>,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>
        <w:t xml:space="preserve"> (</w:t>
      </w:r>
      <w:r>
        <w:rPr>
          <w:lang w:val="en-US"/>
        </w:rPr>
        <w:t>X</w:t>
      </w:r>
      <w:r>
        <w:t>,</w:t>
      </w:r>
      <w:r>
        <w:rPr>
          <w:lang w:val="en-US"/>
        </w:rPr>
        <w:t>YZ</w:t>
      </w:r>
      <w:r>
        <w:t>– двоично-десятичное число;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>
        <w:t>- младшие два бита отображают ОСНОВНОЙ и РЕЗЕРВНЫЙ).</w:t>
      </w:r>
    </w:p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>4 - 0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01, 0</w:t>
      </w:r>
      <w:r>
        <w:rPr>
          <w:lang w:val="en-US"/>
        </w:rPr>
        <w:t>x</w:t>
      </w:r>
      <w:r>
        <w:t>2</w:t>
      </w:r>
      <w:r>
        <w:rPr>
          <w:lang w:val="en-US"/>
        </w:rPr>
        <w:t>f</w:t>
      </w:r>
      <w:r>
        <w:t>, 0</w:t>
      </w:r>
      <w:proofErr w:type="spellStart"/>
      <w:r>
        <w:rPr>
          <w:lang w:val="en-US"/>
        </w:rPr>
        <w:t>xRR</w:t>
      </w:r>
      <w:proofErr w:type="spellEnd"/>
      <w:r>
        <w:t>,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>
        <w:t xml:space="preserve"> (</w:t>
      </w:r>
      <w:r>
        <w:rPr>
          <w:lang w:val="en-US"/>
        </w:rPr>
        <w:t>RR</w:t>
      </w:r>
      <w:r w:rsidRPr="009C37E2">
        <w:t xml:space="preserve"> </w:t>
      </w:r>
      <w:r>
        <w:t>– напряжение с АЦП; 0</w:t>
      </w:r>
      <w:r>
        <w:rPr>
          <w:lang w:val="en-US"/>
        </w:rPr>
        <w:t>x</w:t>
      </w:r>
      <w:r>
        <w:t>5</w:t>
      </w:r>
      <w:r>
        <w:rPr>
          <w:lang w:val="en-US"/>
        </w:rPr>
        <w:t>x</w:t>
      </w:r>
      <w:r w:rsidRPr="009C37E2">
        <w:t xml:space="preserve"> </w:t>
      </w:r>
      <w:r>
        <w:t>--------.</w:t>
      </w:r>
    </w:p>
    <w:p w:rsidR="009C37E2" w:rsidRDefault="009C37E2" w:rsidP="009C37E2">
      <w:r>
        <w:t xml:space="preserve">На </w:t>
      </w:r>
      <w:r>
        <w:rPr>
          <w:lang w:val="en-US"/>
        </w:rPr>
        <w:t>F</w:t>
      </w:r>
      <w:r>
        <w:t>5 - 0</w:t>
      </w:r>
      <w:r>
        <w:rPr>
          <w:lang w:val="en-US"/>
        </w:rPr>
        <w:t>x</w:t>
      </w:r>
      <w:r>
        <w:t>80, 0</w:t>
      </w:r>
      <w:r>
        <w:rPr>
          <w:lang w:val="en-US"/>
        </w:rPr>
        <w:t>x</w:t>
      </w:r>
      <w:r>
        <w:t>00, 0</w:t>
      </w:r>
      <w:r>
        <w:rPr>
          <w:lang w:val="en-US"/>
        </w:rPr>
        <w:t>x</w:t>
      </w:r>
      <w:r>
        <w:t>01, константы – 13 байт.</w:t>
      </w:r>
    </w:p>
    <w:p w:rsidR="009C37E2" w:rsidRDefault="009C37E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sectPr w:rsidR="009C37E2" w:rsidSect="006E6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82C"/>
    <w:multiLevelType w:val="multilevel"/>
    <w:tmpl w:val="93A466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" w15:restartNumberingAfterBreak="0">
    <w:nsid w:val="17C467BD"/>
    <w:multiLevelType w:val="multilevel"/>
    <w:tmpl w:val="340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1965"/>
    <w:multiLevelType w:val="multilevel"/>
    <w:tmpl w:val="DD0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47F76"/>
    <w:multiLevelType w:val="multilevel"/>
    <w:tmpl w:val="72A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873280">
    <w:abstractNumId w:val="0"/>
  </w:num>
  <w:num w:numId="2" w16cid:durableId="2127190045">
    <w:abstractNumId w:val="1"/>
  </w:num>
  <w:num w:numId="3" w16cid:durableId="1207572448">
    <w:abstractNumId w:val="2"/>
  </w:num>
  <w:num w:numId="4" w16cid:durableId="1311137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C64"/>
    <w:rsid w:val="00026FE8"/>
    <w:rsid w:val="00032710"/>
    <w:rsid w:val="0011614F"/>
    <w:rsid w:val="001E6E23"/>
    <w:rsid w:val="00220A77"/>
    <w:rsid w:val="002A13C7"/>
    <w:rsid w:val="003445E6"/>
    <w:rsid w:val="00354BA6"/>
    <w:rsid w:val="0038120D"/>
    <w:rsid w:val="003A3F0D"/>
    <w:rsid w:val="003B78AF"/>
    <w:rsid w:val="003D1F0C"/>
    <w:rsid w:val="00415360"/>
    <w:rsid w:val="004432EA"/>
    <w:rsid w:val="00483CD6"/>
    <w:rsid w:val="004B3166"/>
    <w:rsid w:val="004D0A80"/>
    <w:rsid w:val="00510D8C"/>
    <w:rsid w:val="00544640"/>
    <w:rsid w:val="005724F5"/>
    <w:rsid w:val="005949AB"/>
    <w:rsid w:val="00641D51"/>
    <w:rsid w:val="006A19DB"/>
    <w:rsid w:val="006B22D5"/>
    <w:rsid w:val="006E629A"/>
    <w:rsid w:val="007035B2"/>
    <w:rsid w:val="0071469E"/>
    <w:rsid w:val="00730739"/>
    <w:rsid w:val="007409C1"/>
    <w:rsid w:val="007B70AA"/>
    <w:rsid w:val="007D0603"/>
    <w:rsid w:val="008428F7"/>
    <w:rsid w:val="00875355"/>
    <w:rsid w:val="00887A77"/>
    <w:rsid w:val="008B5D73"/>
    <w:rsid w:val="008D69F9"/>
    <w:rsid w:val="008D6DED"/>
    <w:rsid w:val="008F1000"/>
    <w:rsid w:val="00921744"/>
    <w:rsid w:val="00991313"/>
    <w:rsid w:val="009C37E2"/>
    <w:rsid w:val="009E17B8"/>
    <w:rsid w:val="00A112D2"/>
    <w:rsid w:val="00A578CB"/>
    <w:rsid w:val="00A6054E"/>
    <w:rsid w:val="00A66E10"/>
    <w:rsid w:val="00AC1B38"/>
    <w:rsid w:val="00B9711A"/>
    <w:rsid w:val="00BB4CCE"/>
    <w:rsid w:val="00C16290"/>
    <w:rsid w:val="00C67B37"/>
    <w:rsid w:val="00CD49C0"/>
    <w:rsid w:val="00CD7C64"/>
    <w:rsid w:val="00CE23F0"/>
    <w:rsid w:val="00D9184D"/>
    <w:rsid w:val="00D93DDC"/>
    <w:rsid w:val="00D954F6"/>
    <w:rsid w:val="00DB3902"/>
    <w:rsid w:val="00DE6AF2"/>
    <w:rsid w:val="00E13E84"/>
    <w:rsid w:val="00E20E72"/>
    <w:rsid w:val="00E26A8A"/>
    <w:rsid w:val="00EA63C3"/>
    <w:rsid w:val="00EA7647"/>
    <w:rsid w:val="00EB38BB"/>
    <w:rsid w:val="00EB5277"/>
    <w:rsid w:val="00EC75C2"/>
    <w:rsid w:val="00F140DE"/>
    <w:rsid w:val="00F2333F"/>
    <w:rsid w:val="00F47B0D"/>
    <w:rsid w:val="00F6600F"/>
    <w:rsid w:val="00F87F5E"/>
    <w:rsid w:val="00F9037D"/>
    <w:rsid w:val="00F932B1"/>
    <w:rsid w:val="00FD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B4C5"/>
  <w15:docId w15:val="{F512B653-F624-4D3C-8056-492B493C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29A"/>
  </w:style>
  <w:style w:type="paragraph" w:styleId="1">
    <w:name w:val="heading 1"/>
    <w:basedOn w:val="a"/>
    <w:next w:val="a"/>
    <w:link w:val="10"/>
    <w:qFormat/>
    <w:rsid w:val="003B78AF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4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49C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A13C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3B78AF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1614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hitespace-pre-wrap">
    <w:name w:val="whitespace-pre-wrap"/>
    <w:basedOn w:val="a"/>
    <w:rsid w:val="00116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116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11614F"/>
    <w:rPr>
      <w:b/>
      <w:bCs/>
    </w:rPr>
  </w:style>
  <w:style w:type="character" w:customStyle="1" w:styleId="apple-converted-space">
    <w:name w:val="apple-converted-space"/>
    <w:basedOn w:val="a0"/>
    <w:rsid w:val="0011614F"/>
  </w:style>
  <w:style w:type="paragraph" w:styleId="HTML">
    <w:name w:val="HTML Preformatted"/>
    <w:basedOn w:val="a"/>
    <w:link w:val="HTML0"/>
    <w:uiPriority w:val="99"/>
    <w:semiHidden/>
    <w:unhideWhenUsed/>
    <w:rsid w:val="00116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61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61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1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2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4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AB7769-7F35-448A-8D10-DBD07274C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8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</dc:creator>
  <cp:keywords/>
  <dc:description/>
  <cp:lastModifiedBy>Михаил Тучков</cp:lastModifiedBy>
  <cp:revision>12</cp:revision>
  <dcterms:created xsi:type="dcterms:W3CDTF">2025-06-05T15:03:00Z</dcterms:created>
  <dcterms:modified xsi:type="dcterms:W3CDTF">2025-10-16T11:26:00Z</dcterms:modified>
</cp:coreProperties>
</file>