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27721" w14:textId="5FA94694" w:rsidR="00F93E66" w:rsidRDefault="008973FA" w:rsidP="008973FA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MIDPOINT CIRCLE DRAWING ALGORITHM</w:t>
      </w:r>
    </w:p>
    <w:p w14:paraId="7DE949E2" w14:textId="77777777" w:rsidR="008973FA" w:rsidRDefault="008973FA" w:rsidP="008973FA">
      <w:pPr>
        <w:rPr>
          <w:b/>
          <w:bCs/>
          <w:i/>
          <w:iCs/>
          <w:sz w:val="36"/>
          <w:szCs w:val="36"/>
        </w:rPr>
      </w:pPr>
    </w:p>
    <w:p w14:paraId="76FA1B63" w14:textId="10FB5A40" w:rsidR="008973FA" w:rsidRDefault="008973FA" w:rsidP="008973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973FA">
        <w:rPr>
          <w:b/>
          <w:bCs/>
          <w:sz w:val="28"/>
          <w:szCs w:val="28"/>
        </w:rPr>
        <w:t>Initialize Values:</w:t>
      </w:r>
    </w:p>
    <w:p w14:paraId="3CCDB4DD" w14:textId="2F6EB43C" w:rsidR="008973FA" w:rsidRDefault="008973FA" w:rsidP="008973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3F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x=</w:t>
      </w:r>
      <w:proofErr w:type="gramStart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y=r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p=1−r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(initial decision parameter).</w:t>
      </w:r>
    </w:p>
    <w:p w14:paraId="2DC88065" w14:textId="77777777" w:rsidR="008973FA" w:rsidRDefault="008973FA" w:rsidP="008973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973F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Plot Initial Symmetric Points</w:t>
      </w:r>
      <w:r w:rsidRPr="008973FA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129AD65C" w14:textId="77777777" w:rsidR="008973FA" w:rsidRDefault="008973FA" w:rsidP="008973FA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A788B67" w14:textId="756138AF" w:rsidR="008973FA" w:rsidRDefault="008973FA" w:rsidP="008973F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symmetric points to the </w:t>
      </w:r>
      <w:proofErr w:type="spellStart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xes</w:t>
      </w:r>
      <w:proofErr w:type="spellEnd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yes lists based on the formula:</w:t>
      </w:r>
    </w:p>
    <w:p w14:paraId="79A9457F" w14:textId="77777777" w:rsidR="008973FA" w:rsidRPr="008973FA" w:rsidRDefault="008973FA" w:rsidP="008973FA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D88DE48" w14:textId="338D355A" w:rsidR="008973FA" w:rsidRPr="008973FA" w:rsidRDefault="008973FA" w:rsidP="008973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x,y</w:t>
      </w:r>
      <w:proofErr w:type="spellEnd"/>
      <w:proofErr w:type="gramEnd"/>
      <w:r w:rsid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(−</w:t>
      </w:r>
      <w:proofErr w:type="spellStart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x,y</w:t>
      </w:r>
      <w:proofErr w:type="spellEnd"/>
      <w:r w:rsid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(x,−y), (−x,−y),</w:t>
      </w:r>
    </w:p>
    <w:p w14:paraId="06C477B5" w14:textId="7A5F5E78" w:rsidR="008973FA" w:rsidRPr="008973FA" w:rsidRDefault="008973FA" w:rsidP="008973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y,x</w:t>
      </w:r>
      <w:proofErr w:type="spellEnd"/>
      <w:proofErr w:type="gramEnd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(−</w:t>
      </w:r>
      <w:proofErr w:type="spellStart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y,x</w:t>
      </w:r>
      <w:proofErr w:type="spellEnd"/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(y,−x), (−y,−x).</w:t>
      </w:r>
    </w:p>
    <w:p w14:paraId="1D739541" w14:textId="6DDC1717" w:rsidR="008973FA" w:rsidRDefault="008973FA" w:rsidP="008973F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7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These points cover all 8 octants of the circle using symmetry.</w:t>
      </w:r>
    </w:p>
    <w:p w14:paraId="2F6B100C" w14:textId="77777777" w:rsidR="00235CBD" w:rsidRDefault="00235CBD" w:rsidP="008973F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5868D6" w14:textId="31887BD3" w:rsidR="00235CBD" w:rsidRDefault="00235CBD" w:rsidP="00235C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35CB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Loop:</w:t>
      </w:r>
    </w:p>
    <w:p w14:paraId="4BEAE016" w14:textId="77777777" w:rsidR="00235CBD" w:rsidRDefault="00235CBD" w:rsidP="00235CBD">
      <w:pPr>
        <w:pStyle w:val="ListParagraph"/>
        <w:spacing w:before="100" w:beforeAutospacing="1" w:after="100" w:afterAutospacing="1" w:line="240" w:lineRule="auto"/>
        <w:ind w:left="45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F0F91C9" w14:textId="19F4A619" w:rsidR="00235CBD" w:rsidRDefault="00235CBD" w:rsidP="00235CB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x&lt;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</w:t>
      </w:r>
      <w:r w:rsidRP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repeat the following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60EE59" w14:textId="77777777" w:rsidR="00235CBD" w:rsidRDefault="00235CBD" w:rsidP="00235CBD">
      <w:pPr>
        <w:pStyle w:val="ListParagraph"/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590BC4" w14:textId="3A7E01B1" w:rsidR="00235CBD" w:rsidRDefault="00235CBD" w:rsidP="00235CB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Increment x</w:t>
      </w:r>
      <w:r w:rsidRP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1.</w:t>
      </w:r>
    </w:p>
    <w:p w14:paraId="22706BAE" w14:textId="247F8776" w:rsidR="00235CBD" w:rsidRDefault="00235CBD" w:rsidP="00235CB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the Decision Parameter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F414A4" w14:textId="6D2309BD" w:rsidR="008973FA" w:rsidRDefault="008973FA" w:rsidP="008973FA">
      <w:pPr>
        <w:pStyle w:val="ListParagraph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99635" w14:textId="08F93F3C" w:rsidR="00235CBD" w:rsidRPr="00235CBD" w:rsidRDefault="00235CBD" w:rsidP="00235CB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 p&lt;0, update p=p+2x+1 (move horizontally).</w:t>
      </w:r>
    </w:p>
    <w:p w14:paraId="3DCC4540" w14:textId="4466B295" w:rsidR="00235CBD" w:rsidRPr="00235CBD" w:rsidRDefault="00235CBD" w:rsidP="00235CBD">
      <w:pPr>
        <w:pStyle w:val="ListParagraph"/>
        <w:numPr>
          <w:ilvl w:val="0"/>
          <w:numId w:val="15"/>
        </w:numPr>
        <w:rPr>
          <w:rFonts w:ascii="New times roman" w:hAnsi="New times roman"/>
          <w:b/>
          <w:bCs/>
          <w:sz w:val="24"/>
          <w:szCs w:val="24"/>
        </w:rPr>
      </w:pPr>
      <w:r w:rsidRP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p≥0, update y=y−1and update p=p+2(x−</w:t>
      </w:r>
      <w:proofErr w:type="gramStart"/>
      <w:r w:rsidRP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y)+</w:t>
      </w:r>
      <w:proofErr w:type="gramEnd"/>
      <w:r w:rsidRPr="00235C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(move diagonally).</w:t>
      </w:r>
    </w:p>
    <w:p w14:paraId="531E7D0C" w14:textId="77777777" w:rsidR="00235CBD" w:rsidRPr="00235CBD" w:rsidRDefault="00235CBD" w:rsidP="00235CBD">
      <w:pPr>
        <w:rPr>
          <w:rFonts w:ascii="New times roman" w:hAnsi="New times roman"/>
          <w:b/>
          <w:bCs/>
          <w:sz w:val="24"/>
          <w:szCs w:val="24"/>
        </w:rPr>
      </w:pPr>
    </w:p>
    <w:p w14:paraId="5E3FFC04" w14:textId="2CCFD385" w:rsidR="00235CBD" w:rsidRDefault="00235CBD" w:rsidP="00235CBD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235CBD">
        <w:rPr>
          <w:rFonts w:cstheme="minorHAnsi"/>
          <w:b/>
          <w:bCs/>
          <w:sz w:val="28"/>
          <w:szCs w:val="28"/>
        </w:rPr>
        <w:t>Plot New Symmetric Points</w:t>
      </w:r>
    </w:p>
    <w:p w14:paraId="75F0E8B0" w14:textId="77777777" w:rsidR="00FF3D59" w:rsidRDefault="00FF3D59" w:rsidP="00FF3D59">
      <w:pPr>
        <w:pStyle w:val="ListParagraph"/>
        <w:ind w:left="450"/>
        <w:rPr>
          <w:rFonts w:cstheme="minorHAnsi"/>
          <w:b/>
          <w:bCs/>
          <w:sz w:val="28"/>
          <w:szCs w:val="28"/>
        </w:rPr>
      </w:pPr>
    </w:p>
    <w:p w14:paraId="5A3991AC" w14:textId="77777777" w:rsidR="00235CBD" w:rsidRPr="00235CBD" w:rsidRDefault="00235CBD" w:rsidP="00235CB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5CBD">
        <w:rPr>
          <w:rFonts w:ascii="Times New Roman" w:hAnsi="Times New Roman" w:cs="Times New Roman"/>
          <w:sz w:val="24"/>
          <w:szCs w:val="24"/>
        </w:rPr>
        <w:t xml:space="preserve">Add the new symmetric points based on updated x and y to the </w:t>
      </w:r>
      <w:proofErr w:type="spellStart"/>
      <w:r w:rsidRPr="00235CBD">
        <w:rPr>
          <w:rFonts w:ascii="Times New Roman" w:hAnsi="Times New Roman" w:cs="Times New Roman"/>
          <w:sz w:val="24"/>
          <w:szCs w:val="24"/>
        </w:rPr>
        <w:t>xes</w:t>
      </w:r>
      <w:proofErr w:type="spellEnd"/>
      <w:r w:rsidRPr="00235CBD">
        <w:rPr>
          <w:rFonts w:ascii="Times New Roman" w:hAnsi="Times New Roman" w:cs="Times New Roman"/>
          <w:sz w:val="24"/>
          <w:szCs w:val="24"/>
        </w:rPr>
        <w:t xml:space="preserve"> and yes lists, just as in the initial plot.</w:t>
      </w:r>
    </w:p>
    <w:p w14:paraId="64E1D44C" w14:textId="6D966A18" w:rsidR="00235CBD" w:rsidRPr="00235CBD" w:rsidRDefault="00235CBD" w:rsidP="00235CBD">
      <w:pPr>
        <w:pStyle w:val="ListParagraph"/>
        <w:ind w:left="1607"/>
        <w:rPr>
          <w:rFonts w:ascii="Times New Roman" w:hAnsi="Times New Roman" w:cs="Times New Roman"/>
          <w:sz w:val="24"/>
          <w:szCs w:val="24"/>
        </w:rPr>
      </w:pPr>
    </w:p>
    <w:p w14:paraId="3C78532A" w14:textId="7E84CF6D" w:rsidR="00235CBD" w:rsidRPr="00FF3D59" w:rsidRDefault="00235CBD" w:rsidP="00FF3D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D59">
        <w:rPr>
          <w:rFonts w:cstheme="minorHAnsi"/>
          <w:b/>
          <w:bCs/>
          <w:sz w:val="28"/>
          <w:szCs w:val="28"/>
        </w:rPr>
        <w:t>Finish:</w:t>
      </w:r>
    </w:p>
    <w:p w14:paraId="5F644F82" w14:textId="77777777" w:rsidR="00FF3D59" w:rsidRDefault="00FF3D59" w:rsidP="00FF3D59">
      <w:pPr>
        <w:pStyle w:val="ListParagraph"/>
        <w:ind w:left="450"/>
        <w:rPr>
          <w:rFonts w:cstheme="minorHAnsi"/>
          <w:b/>
          <w:bCs/>
          <w:sz w:val="28"/>
          <w:szCs w:val="28"/>
        </w:rPr>
      </w:pPr>
    </w:p>
    <w:p w14:paraId="2B1C73D9" w14:textId="4A25A62E" w:rsidR="00FF3D59" w:rsidRPr="00FF3D59" w:rsidRDefault="00FF3D59" w:rsidP="00FF3D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F3D59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FF3D59">
        <w:rPr>
          <w:rFonts w:ascii="Times New Roman" w:hAnsi="Times New Roman" w:cs="Times New Roman"/>
          <w:sz w:val="24"/>
          <w:szCs w:val="24"/>
        </w:rPr>
        <w:t>x≥y</w:t>
      </w:r>
      <w:proofErr w:type="spellEnd"/>
      <w:r w:rsidRPr="00FF3D59">
        <w:rPr>
          <w:rFonts w:ascii="Times New Roman" w:hAnsi="Times New Roman" w:cs="Times New Roman"/>
          <w:sz w:val="24"/>
          <w:szCs w:val="24"/>
        </w:rPr>
        <w:t>, the circle is complete.</w:t>
      </w:r>
    </w:p>
    <w:p w14:paraId="2AC5C037" w14:textId="5255451B" w:rsidR="00FF3D59" w:rsidRPr="00FF3D59" w:rsidRDefault="00FF3D59" w:rsidP="00FF3D5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F3D5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FF3D59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FF3D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3D59">
        <w:rPr>
          <w:rFonts w:ascii="Times New Roman" w:hAnsi="Times New Roman" w:cs="Times New Roman"/>
          <w:sz w:val="24"/>
          <w:szCs w:val="24"/>
        </w:rPr>
        <w:t>xes</w:t>
      </w:r>
      <w:proofErr w:type="spellEnd"/>
      <w:r w:rsidRPr="00FF3D59">
        <w:rPr>
          <w:rFonts w:ascii="Times New Roman" w:hAnsi="Times New Roman" w:cs="Times New Roman"/>
          <w:sz w:val="24"/>
          <w:szCs w:val="24"/>
        </w:rPr>
        <w:t xml:space="preserve">, yes, marker='o') to plot all the points stored in </w:t>
      </w:r>
      <w:proofErr w:type="spellStart"/>
      <w:r w:rsidRPr="00FF3D59">
        <w:rPr>
          <w:rFonts w:ascii="Times New Roman" w:hAnsi="Times New Roman" w:cs="Times New Roman"/>
          <w:sz w:val="24"/>
          <w:szCs w:val="24"/>
        </w:rPr>
        <w:t>xes</w:t>
      </w:r>
      <w:proofErr w:type="spellEnd"/>
      <w:r w:rsidRPr="00FF3D59">
        <w:rPr>
          <w:rFonts w:ascii="Times New Roman" w:hAnsi="Times New Roman" w:cs="Times New Roman"/>
          <w:sz w:val="24"/>
          <w:szCs w:val="24"/>
        </w:rPr>
        <w:t xml:space="preserve"> and yes, then show the plot using </w:t>
      </w:r>
      <w:proofErr w:type="spellStart"/>
      <w:r w:rsidRPr="00FF3D5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F3D59">
        <w:rPr>
          <w:rFonts w:ascii="Times New Roman" w:hAnsi="Times New Roman" w:cs="Times New Roman"/>
          <w:sz w:val="24"/>
          <w:szCs w:val="24"/>
        </w:rPr>
        <w:t>().</w:t>
      </w:r>
    </w:p>
    <w:p w14:paraId="707F9877" w14:textId="77777777" w:rsidR="00FF3D59" w:rsidRPr="00FF3D59" w:rsidRDefault="00FF3D59" w:rsidP="00FF3D5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sectPr w:rsidR="00FF3D59" w:rsidRPr="00FF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00D0"/>
    <w:multiLevelType w:val="multilevel"/>
    <w:tmpl w:val="9E5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782"/>
    <w:multiLevelType w:val="multilevel"/>
    <w:tmpl w:val="564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28D5"/>
    <w:multiLevelType w:val="multilevel"/>
    <w:tmpl w:val="99C215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4A61BB"/>
    <w:multiLevelType w:val="hybridMultilevel"/>
    <w:tmpl w:val="B94C1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F5876"/>
    <w:multiLevelType w:val="hybridMultilevel"/>
    <w:tmpl w:val="E5245256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5" w15:restartNumberingAfterBreak="0">
    <w:nsid w:val="24421F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823CDD"/>
    <w:multiLevelType w:val="hybridMultilevel"/>
    <w:tmpl w:val="75D4B94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E831F81"/>
    <w:multiLevelType w:val="hybridMultilevel"/>
    <w:tmpl w:val="7D64FD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D511973"/>
    <w:multiLevelType w:val="multilevel"/>
    <w:tmpl w:val="033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F38E5"/>
    <w:multiLevelType w:val="hybridMultilevel"/>
    <w:tmpl w:val="AA52B50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70E1871"/>
    <w:multiLevelType w:val="multilevel"/>
    <w:tmpl w:val="C5A0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553ED"/>
    <w:multiLevelType w:val="multilevel"/>
    <w:tmpl w:val="F416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D627E"/>
    <w:multiLevelType w:val="multilevel"/>
    <w:tmpl w:val="99C215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0826C6"/>
    <w:multiLevelType w:val="hybridMultilevel"/>
    <w:tmpl w:val="7D70A0B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53664879"/>
    <w:multiLevelType w:val="multilevel"/>
    <w:tmpl w:val="03E4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71C0"/>
    <w:multiLevelType w:val="hybridMultilevel"/>
    <w:tmpl w:val="5550740C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6" w15:restartNumberingAfterBreak="0">
    <w:nsid w:val="67F57A28"/>
    <w:multiLevelType w:val="hybridMultilevel"/>
    <w:tmpl w:val="65340F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6DCA2CCE"/>
    <w:multiLevelType w:val="hybridMultilevel"/>
    <w:tmpl w:val="127A1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DC4AA4"/>
    <w:multiLevelType w:val="hybridMultilevel"/>
    <w:tmpl w:val="FE0C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772745">
    <w:abstractNumId w:val="5"/>
  </w:num>
  <w:num w:numId="2" w16cid:durableId="1482043900">
    <w:abstractNumId w:val="0"/>
  </w:num>
  <w:num w:numId="3" w16cid:durableId="522867398">
    <w:abstractNumId w:val="11"/>
  </w:num>
  <w:num w:numId="4" w16cid:durableId="1653169576">
    <w:abstractNumId w:val="8"/>
  </w:num>
  <w:num w:numId="5" w16cid:durableId="1760830214">
    <w:abstractNumId w:val="14"/>
  </w:num>
  <w:num w:numId="6" w16cid:durableId="1456750514">
    <w:abstractNumId w:val="12"/>
  </w:num>
  <w:num w:numId="7" w16cid:durableId="1891959382">
    <w:abstractNumId w:val="1"/>
  </w:num>
  <w:num w:numId="8" w16cid:durableId="418216537">
    <w:abstractNumId w:val="2"/>
  </w:num>
  <w:num w:numId="9" w16cid:durableId="921371956">
    <w:abstractNumId w:val="10"/>
  </w:num>
  <w:num w:numId="10" w16cid:durableId="930701340">
    <w:abstractNumId w:val="15"/>
  </w:num>
  <w:num w:numId="11" w16cid:durableId="753163235">
    <w:abstractNumId w:val="17"/>
  </w:num>
  <w:num w:numId="12" w16cid:durableId="1712028550">
    <w:abstractNumId w:val="3"/>
  </w:num>
  <w:num w:numId="13" w16cid:durableId="1078819532">
    <w:abstractNumId w:val="6"/>
  </w:num>
  <w:num w:numId="14" w16cid:durableId="276569528">
    <w:abstractNumId w:val="9"/>
  </w:num>
  <w:num w:numId="15" w16cid:durableId="1444501005">
    <w:abstractNumId w:val="16"/>
  </w:num>
  <w:num w:numId="16" w16cid:durableId="1391420713">
    <w:abstractNumId w:val="7"/>
  </w:num>
  <w:num w:numId="17" w16cid:durableId="2103791920">
    <w:abstractNumId w:val="13"/>
  </w:num>
  <w:num w:numId="18" w16cid:durableId="271137025">
    <w:abstractNumId w:val="4"/>
  </w:num>
  <w:num w:numId="19" w16cid:durableId="3379247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FA"/>
    <w:rsid w:val="00235CBD"/>
    <w:rsid w:val="0066170A"/>
    <w:rsid w:val="008973FA"/>
    <w:rsid w:val="00F93E66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062"/>
  <w15:chartTrackingRefBased/>
  <w15:docId w15:val="{D6D957E3-9B60-48D3-AA46-B3AE22B2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FA"/>
    <w:pPr>
      <w:ind w:left="720"/>
      <w:contextualSpacing/>
    </w:pPr>
  </w:style>
  <w:style w:type="character" w:customStyle="1" w:styleId="katex-mathml">
    <w:name w:val="katex-mathml"/>
    <w:basedOn w:val="DefaultParagraphFont"/>
    <w:rsid w:val="008973FA"/>
  </w:style>
  <w:style w:type="character" w:customStyle="1" w:styleId="mord">
    <w:name w:val="mord"/>
    <w:basedOn w:val="DefaultParagraphFont"/>
    <w:rsid w:val="008973FA"/>
  </w:style>
  <w:style w:type="character" w:customStyle="1" w:styleId="mrel">
    <w:name w:val="mrel"/>
    <w:basedOn w:val="DefaultParagraphFont"/>
    <w:rsid w:val="008973FA"/>
  </w:style>
  <w:style w:type="character" w:customStyle="1" w:styleId="mbin">
    <w:name w:val="mbin"/>
    <w:basedOn w:val="DefaultParagraphFont"/>
    <w:rsid w:val="008973FA"/>
  </w:style>
  <w:style w:type="character" w:styleId="HTMLCode">
    <w:name w:val="HTML Code"/>
    <w:basedOn w:val="DefaultParagraphFont"/>
    <w:uiPriority w:val="99"/>
    <w:semiHidden/>
    <w:unhideWhenUsed/>
    <w:rsid w:val="00897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2024-12-09T10:29:00Z</dcterms:created>
  <dcterms:modified xsi:type="dcterms:W3CDTF">2024-12-09T10:58:00Z</dcterms:modified>
</cp:coreProperties>
</file>