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9463B" w14:textId="77777777" w:rsidR="005D3A0A" w:rsidRPr="005D3A0A" w:rsidRDefault="005D3A0A" w:rsidP="005D3A0A">
      <w:pPr>
        <w:rPr>
          <w:rFonts w:hint="eastAsia"/>
          <w:b/>
          <w:bCs/>
        </w:rPr>
      </w:pPr>
      <w:r w:rsidRPr="005D3A0A">
        <w:rPr>
          <w:b/>
          <w:bCs/>
        </w:rPr>
        <w:t>气象投影参数分析报告</w:t>
      </w:r>
    </w:p>
    <w:p w14:paraId="42F835D4" w14:textId="77777777" w:rsidR="005D3A0A" w:rsidRPr="005D3A0A" w:rsidRDefault="00000000" w:rsidP="005D3A0A">
      <w:pPr>
        <w:rPr>
          <w:rFonts w:hint="eastAsia"/>
        </w:rPr>
      </w:pPr>
      <w:r>
        <w:pict w14:anchorId="2CF4CB32">
          <v:rect id="_x0000_i1025" style="width:0;height:.75pt" o:hralign="center" o:hrstd="t" o:hrnoshade="t" o:hr="t" fillcolor="#404040" stroked="f"/>
        </w:pict>
      </w:r>
    </w:p>
    <w:p w14:paraId="4735CB2D" w14:textId="77777777" w:rsidR="005D3A0A" w:rsidRPr="00E72B7E" w:rsidRDefault="005D3A0A" w:rsidP="00E72B7E">
      <w:pPr>
        <w:jc w:val="center"/>
        <w:rPr>
          <w:rFonts w:hint="eastAsia"/>
          <w:b/>
          <w:bCs/>
          <w:sz w:val="22"/>
          <w:szCs w:val="24"/>
        </w:rPr>
      </w:pPr>
      <w:r w:rsidRPr="00E72B7E">
        <w:rPr>
          <w:b/>
          <w:bCs/>
          <w:sz w:val="22"/>
          <w:szCs w:val="24"/>
        </w:rPr>
        <w:t>计算结果汇总</w:t>
      </w:r>
    </w:p>
    <w:tbl>
      <w:tblPr>
        <w:tblW w:w="83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275"/>
        <w:gridCol w:w="2268"/>
        <w:gridCol w:w="1560"/>
      </w:tblGrid>
      <w:tr w:rsidR="005D3A0A" w:rsidRPr="005D3A0A" w14:paraId="75F26418" w14:textId="77777777" w:rsidTr="00E72B7E">
        <w:trPr>
          <w:tblHeader/>
        </w:trPr>
        <w:tc>
          <w:tcPr>
            <w:tcW w:w="212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C049EC" w14:textId="77777777" w:rsidR="005D3A0A" w:rsidRPr="005D3A0A" w:rsidRDefault="005D3A0A" w:rsidP="00E72B7E">
            <w:pPr>
              <w:jc w:val="center"/>
              <w:rPr>
                <w:rFonts w:hint="eastAsia"/>
                <w:b/>
                <w:bCs/>
              </w:rPr>
            </w:pPr>
            <w:r w:rsidRPr="005D3A0A">
              <w:rPr>
                <w:b/>
                <w:bCs/>
              </w:rPr>
              <w:t>投影类型</w:t>
            </w:r>
          </w:p>
        </w:tc>
        <w:tc>
          <w:tcPr>
            <w:tcW w:w="1134" w:type="dxa"/>
            <w:vAlign w:val="center"/>
            <w:hideMark/>
          </w:tcPr>
          <w:p w14:paraId="6CE0D4FF" w14:textId="7C91451D" w:rsidR="005D3A0A" w:rsidRPr="005D3A0A" w:rsidRDefault="005D3A0A" w:rsidP="005D3A0A">
            <w:pPr>
              <w:rPr>
                <w:rFonts w:hint="eastAsia"/>
                <w:b/>
                <w:bCs/>
              </w:rPr>
            </w:pPr>
            <w:r w:rsidRPr="005D3A0A">
              <w:rPr>
                <w:b/>
                <w:bCs/>
              </w:rPr>
              <w:t>极距</w:t>
            </w:r>
            <w:r w:rsidR="00E72B7E">
              <w:rPr>
                <w:rFonts w:hint="eastAsia"/>
                <w:b/>
                <w:bCs/>
              </w:rPr>
              <w:t>l</w:t>
            </w:r>
            <w:r w:rsidRPr="005D3A0A">
              <w:rPr>
                <w:b/>
                <w:bCs/>
              </w:rPr>
              <w:t>(km)</w:t>
            </w:r>
            <w:r w:rsidR="00E72B7E">
              <w:rPr>
                <w:rFonts w:hint="eastAsia"/>
                <w:b/>
                <w:bCs/>
              </w:rPr>
              <w:t xml:space="preserve">  </w:t>
            </w:r>
          </w:p>
        </w:tc>
        <w:tc>
          <w:tcPr>
            <w:tcW w:w="1275" w:type="dxa"/>
            <w:vAlign w:val="center"/>
            <w:hideMark/>
          </w:tcPr>
          <w:p w14:paraId="08583AFE" w14:textId="3F935D2B" w:rsidR="005D3A0A" w:rsidRPr="005D3A0A" w:rsidRDefault="005D3A0A" w:rsidP="005D3A0A">
            <w:pPr>
              <w:rPr>
                <w:rFonts w:hint="eastAsia"/>
                <w:b/>
                <w:bCs/>
              </w:rPr>
            </w:pPr>
            <w:r w:rsidRPr="005D3A0A">
              <w:rPr>
                <w:b/>
                <w:bCs/>
              </w:rPr>
              <w:t>放大系数</w:t>
            </w:r>
            <w:r w:rsidR="00E72B7E">
              <w:rPr>
                <w:rFonts w:hint="eastAsia"/>
                <w:b/>
                <w:bCs/>
              </w:rPr>
              <w:t xml:space="preserve"> m   </w:t>
            </w:r>
          </w:p>
        </w:tc>
        <w:tc>
          <w:tcPr>
            <w:tcW w:w="2268" w:type="dxa"/>
            <w:vAlign w:val="center"/>
            <w:hideMark/>
          </w:tcPr>
          <w:p w14:paraId="3BDBDB98" w14:textId="16DDA6E1" w:rsidR="005D3A0A" w:rsidRPr="005D3A0A" w:rsidRDefault="005D3A0A" w:rsidP="00E72B7E">
            <w:pPr>
              <w:jc w:val="center"/>
              <w:rPr>
                <w:rFonts w:hint="eastAsia"/>
                <w:b/>
                <w:bCs/>
              </w:rPr>
            </w:pPr>
            <w:r w:rsidRPr="005D3A0A">
              <w:rPr>
                <w:b/>
                <w:bCs/>
              </w:rPr>
              <w:t>科氏参数 f</w:t>
            </w:r>
            <w:r w:rsidRPr="005D3A0A">
              <w:rPr>
                <w:rFonts w:ascii="Times New Roman" w:hAnsi="Times New Roman" w:cs="Times New Roman"/>
                <w:b/>
                <w:bCs/>
              </w:rPr>
              <w:t> </w:t>
            </w:r>
          </w:p>
        </w:tc>
        <w:tc>
          <w:tcPr>
            <w:tcW w:w="1560" w:type="dxa"/>
            <w:vAlign w:val="center"/>
            <w:hideMark/>
          </w:tcPr>
          <w:p w14:paraId="7C842E55" w14:textId="36A5899F" w:rsidR="005D3A0A" w:rsidRPr="005D3A0A" w:rsidRDefault="005D3A0A" w:rsidP="005D3A0A">
            <w:pPr>
              <w:rPr>
                <w:rFonts w:hint="eastAsia"/>
                <w:b/>
                <w:bCs/>
              </w:rPr>
            </w:pPr>
            <w:r w:rsidRPr="005D3A0A">
              <w:rPr>
                <w:b/>
                <w:bCs/>
              </w:rPr>
              <w:t>纬度 </w:t>
            </w:r>
            <w:r w:rsidRPr="005D3A0A">
              <w:rPr>
                <w:rFonts w:ascii="Cambria" w:hAnsi="Cambria" w:cs="Cambria"/>
                <w:b/>
                <w:bCs/>
              </w:rPr>
              <w:t>ϕ</w:t>
            </w:r>
            <w:r w:rsidRPr="005D3A0A">
              <w:rPr>
                <w:rFonts w:ascii="Times New Roman" w:hAnsi="Times New Roman" w:cs="Times New Roman"/>
                <w:b/>
                <w:bCs/>
              </w:rPr>
              <w:t> </w:t>
            </w:r>
            <w:r w:rsidRPr="005D3A0A">
              <w:rPr>
                <w:b/>
                <w:bCs/>
              </w:rPr>
              <w:t>(°)</w:t>
            </w:r>
          </w:p>
        </w:tc>
      </w:tr>
      <w:tr w:rsidR="005D3A0A" w:rsidRPr="005D3A0A" w14:paraId="5E07A0E2" w14:textId="77777777" w:rsidTr="00E72B7E">
        <w:tc>
          <w:tcPr>
            <w:tcW w:w="212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F6D83D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极射赤面投影 (60°N)</w:t>
            </w:r>
          </w:p>
        </w:tc>
        <w:tc>
          <w:tcPr>
            <w:tcW w:w="1134" w:type="dxa"/>
            <w:vAlign w:val="center"/>
            <w:hideMark/>
          </w:tcPr>
          <w:p w14:paraId="0ED28F2E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4472.14</w:t>
            </w:r>
          </w:p>
        </w:tc>
        <w:tc>
          <w:tcPr>
            <w:tcW w:w="1275" w:type="dxa"/>
            <w:vAlign w:val="center"/>
            <w:hideMark/>
          </w:tcPr>
          <w:p w14:paraId="3ECB844B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1.06504</w:t>
            </w:r>
          </w:p>
        </w:tc>
        <w:tc>
          <w:tcPr>
            <w:tcW w:w="2268" w:type="dxa"/>
            <w:vAlign w:val="center"/>
            <w:hideMark/>
          </w:tcPr>
          <w:p w14:paraId="209F0E02" w14:textId="30BA1152" w:rsidR="005D3A0A" w:rsidRPr="005D3A0A" w:rsidRDefault="005D3A0A" w:rsidP="00E72B7E">
            <w:pPr>
              <w:jc w:val="center"/>
              <w:rPr>
                <w:rFonts w:hint="eastAsia"/>
              </w:rPr>
            </w:pPr>
            <w:r w:rsidRPr="005D3A0A">
              <w:t>1.09683×10</w:t>
            </w:r>
            <w:r w:rsidRPr="005D3A0A">
              <w:rPr>
                <w:rFonts w:ascii="Cambria Math" w:hAnsi="Cambria Math" w:cs="Cambria Math"/>
              </w:rPr>
              <w:t>−</w:t>
            </w:r>
            <w:r w:rsidRPr="005D3A0A">
              <w:t>4</w:t>
            </w:r>
          </w:p>
        </w:tc>
        <w:tc>
          <w:tcPr>
            <w:tcW w:w="1560" w:type="dxa"/>
            <w:vAlign w:val="center"/>
            <w:hideMark/>
          </w:tcPr>
          <w:p w14:paraId="10E937A0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48.77</w:t>
            </w:r>
          </w:p>
        </w:tc>
      </w:tr>
      <w:tr w:rsidR="005D3A0A" w:rsidRPr="005D3A0A" w14:paraId="5E386661" w14:textId="77777777" w:rsidTr="00E72B7E">
        <w:tc>
          <w:tcPr>
            <w:tcW w:w="212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B3DAF0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Lambert (30°N/60°N)</w:t>
            </w:r>
          </w:p>
        </w:tc>
        <w:tc>
          <w:tcPr>
            <w:tcW w:w="1134" w:type="dxa"/>
            <w:vAlign w:val="center"/>
            <w:hideMark/>
          </w:tcPr>
          <w:p w14:paraId="3FE3050D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4743.42</w:t>
            </w:r>
          </w:p>
        </w:tc>
        <w:tc>
          <w:tcPr>
            <w:tcW w:w="1275" w:type="dxa"/>
            <w:vAlign w:val="center"/>
            <w:hideMark/>
          </w:tcPr>
          <w:p w14:paraId="034591BA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0.98776</w:t>
            </w:r>
          </w:p>
        </w:tc>
        <w:tc>
          <w:tcPr>
            <w:tcW w:w="2268" w:type="dxa"/>
            <w:vAlign w:val="center"/>
            <w:hideMark/>
          </w:tcPr>
          <w:p w14:paraId="1EF4436C" w14:textId="0FFA52F3" w:rsidR="005D3A0A" w:rsidRPr="005D3A0A" w:rsidRDefault="005D3A0A" w:rsidP="00E72B7E">
            <w:pPr>
              <w:jc w:val="center"/>
              <w:rPr>
                <w:rFonts w:hint="eastAsia"/>
              </w:rPr>
            </w:pPr>
            <w:r w:rsidRPr="005D3A0A">
              <w:t>1.22809×10</w:t>
            </w:r>
            <w:r w:rsidRPr="005D3A0A">
              <w:rPr>
                <w:rFonts w:ascii="Cambria Math" w:hAnsi="Cambria Math" w:cs="Cambria Math"/>
              </w:rPr>
              <w:t>−</w:t>
            </w:r>
            <w:r w:rsidRPr="005D3A0A">
              <w:t>4</w:t>
            </w:r>
          </w:p>
        </w:tc>
        <w:tc>
          <w:tcPr>
            <w:tcW w:w="1560" w:type="dxa"/>
            <w:vAlign w:val="center"/>
            <w:hideMark/>
          </w:tcPr>
          <w:p w14:paraId="1BCB3837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57.36</w:t>
            </w:r>
          </w:p>
        </w:tc>
      </w:tr>
      <w:tr w:rsidR="005D3A0A" w:rsidRPr="005D3A0A" w14:paraId="1614004B" w14:textId="77777777" w:rsidTr="00E72B7E">
        <w:tc>
          <w:tcPr>
            <w:tcW w:w="212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C6D42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Mercator (22.5°)</w:t>
            </w:r>
          </w:p>
        </w:tc>
        <w:tc>
          <w:tcPr>
            <w:tcW w:w="1134" w:type="dxa"/>
            <w:vAlign w:val="center"/>
            <w:hideMark/>
          </w:tcPr>
          <w:p w14:paraId="3BB84489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600.00</w:t>
            </w:r>
          </w:p>
        </w:tc>
        <w:tc>
          <w:tcPr>
            <w:tcW w:w="1275" w:type="dxa"/>
            <w:vAlign w:val="center"/>
            <w:hideMark/>
          </w:tcPr>
          <w:p w14:paraId="272A0128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0.92868</w:t>
            </w:r>
          </w:p>
        </w:tc>
        <w:tc>
          <w:tcPr>
            <w:tcW w:w="2268" w:type="dxa"/>
            <w:vAlign w:val="center"/>
            <w:hideMark/>
          </w:tcPr>
          <w:p w14:paraId="117B16A7" w14:textId="67681DE5" w:rsidR="005D3A0A" w:rsidRPr="005D3A0A" w:rsidRDefault="005D3A0A" w:rsidP="00E72B7E">
            <w:pPr>
              <w:jc w:val="center"/>
              <w:rPr>
                <w:rFonts w:hint="eastAsia"/>
              </w:rPr>
            </w:pPr>
            <w:r w:rsidRPr="005D3A0A">
              <w:t>1.48153×10</w:t>
            </w:r>
            <w:r w:rsidRPr="005D3A0A">
              <w:rPr>
                <w:rFonts w:ascii="Cambria Math" w:hAnsi="Cambria Math" w:cs="Cambria Math"/>
              </w:rPr>
              <w:t>−</w:t>
            </w:r>
            <w:r w:rsidRPr="005D3A0A">
              <w:t>5</w:t>
            </w:r>
          </w:p>
        </w:tc>
        <w:tc>
          <w:tcPr>
            <w:tcW w:w="1560" w:type="dxa"/>
            <w:vAlign w:val="center"/>
            <w:hideMark/>
          </w:tcPr>
          <w:p w14:paraId="3A20C435" w14:textId="77777777" w:rsidR="005D3A0A" w:rsidRPr="005D3A0A" w:rsidRDefault="005D3A0A" w:rsidP="005D3A0A">
            <w:pPr>
              <w:rPr>
                <w:rFonts w:hint="eastAsia"/>
              </w:rPr>
            </w:pPr>
            <w:r w:rsidRPr="005D3A0A">
              <w:t>5.83</w:t>
            </w:r>
          </w:p>
        </w:tc>
      </w:tr>
    </w:tbl>
    <w:p w14:paraId="185C0B53" w14:textId="77777777" w:rsidR="005D3A0A" w:rsidRPr="005D3A0A" w:rsidRDefault="00000000" w:rsidP="005D3A0A">
      <w:pPr>
        <w:rPr>
          <w:rFonts w:hint="eastAsia"/>
        </w:rPr>
      </w:pPr>
      <w:r>
        <w:pict w14:anchorId="462406BE">
          <v:rect id="_x0000_i1026" style="width:0;height:.75pt" o:hralign="center" o:hrstd="t" o:hrnoshade="t" o:hr="t" fillcolor="#404040" stroked="f"/>
        </w:pict>
      </w:r>
    </w:p>
    <w:p w14:paraId="1E2B2CF8" w14:textId="77777777" w:rsidR="005D3A0A" w:rsidRPr="005D3A0A" w:rsidRDefault="005D3A0A" w:rsidP="005D3A0A">
      <w:pPr>
        <w:rPr>
          <w:rFonts w:hint="eastAsia"/>
          <w:b/>
          <w:bCs/>
        </w:rPr>
      </w:pPr>
      <w:r w:rsidRPr="005D3A0A">
        <w:rPr>
          <w:b/>
          <w:bCs/>
        </w:rPr>
        <w:t>参数分析</w:t>
      </w:r>
    </w:p>
    <w:p w14:paraId="7968FA4F" w14:textId="77777777" w:rsidR="005D3A0A" w:rsidRPr="005D3A0A" w:rsidRDefault="005D3A0A" w:rsidP="005D3A0A">
      <w:pPr>
        <w:numPr>
          <w:ilvl w:val="0"/>
          <w:numId w:val="1"/>
        </w:numPr>
        <w:rPr>
          <w:rFonts w:hint="eastAsia"/>
        </w:rPr>
      </w:pPr>
      <w:r w:rsidRPr="005D3A0A">
        <w:rPr>
          <w:b/>
          <w:bCs/>
        </w:rPr>
        <w:t>极射赤面投影（情况1）</w:t>
      </w:r>
    </w:p>
    <w:p w14:paraId="4B57AF32" w14:textId="45442045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极距l=4472.14</w:t>
      </w:r>
      <w:r w:rsidRPr="005D3A0A">
        <w:rPr>
          <w:rFonts w:ascii="Times New Roman" w:hAnsi="Times New Roman" w:cs="Times New Roman"/>
          <w:b/>
          <w:bCs/>
        </w:rPr>
        <w:t> </w:t>
      </w:r>
      <w:r w:rsidRPr="005D3A0A">
        <w:rPr>
          <w:b/>
          <w:bCs/>
        </w:rPr>
        <w:t>km</w:t>
      </w:r>
      <w:r w:rsidRPr="005D3A0A">
        <w:t>：</w:t>
      </w:r>
      <w:r w:rsidRPr="005D3A0A">
        <w:br/>
        <w:t>由于投影中心位于北极（90°N），网格点P(In=</w:t>
      </w:r>
      <w:r w:rsidRPr="005D3A0A">
        <w:rPr>
          <w:rFonts w:ascii="Cambria Math" w:hAnsi="Cambria Math" w:cs="Cambria Math"/>
        </w:rPr>
        <w:t>−</w:t>
      </w:r>
      <w:r w:rsidRPr="005D3A0A">
        <w:t>4,Jn=8)的平面坐标距北极点较远，极距值较大。通过公式计算得出，符合几何意义。</w:t>
      </w:r>
    </w:p>
    <w:p w14:paraId="7DE8ECCC" w14:textId="065FC814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放大系数m=1.065</w:t>
      </w:r>
      <w:r w:rsidRPr="005D3A0A">
        <w:t>：</w:t>
      </w:r>
      <w:r w:rsidRPr="005D3A0A">
        <w:br/>
        <w:t>在纬度 </w:t>
      </w:r>
      <w:r w:rsidRPr="005D3A0A">
        <w:rPr>
          <w:rFonts w:ascii="Cambria" w:hAnsi="Cambria" w:cs="Cambria"/>
        </w:rPr>
        <w:t>ϕ</w:t>
      </w:r>
      <w:r w:rsidRPr="005D3A0A">
        <w:t>=48.77°</w:t>
      </w:r>
      <w:r w:rsidRPr="005D3A0A">
        <w:rPr>
          <w:rFonts w:ascii="Cambria" w:hAnsi="Cambria" w:cs="Cambria"/>
          <w:i/>
          <w:iCs/>
        </w:rPr>
        <w:t>ϕ</w:t>
      </w:r>
      <w:r w:rsidRPr="005D3A0A">
        <w:t>=48.77° 处，放大系数略大于1，说明该点距离标准纬线（60°N）较远，投影变形逐渐增大。</w:t>
      </w:r>
    </w:p>
    <w:p w14:paraId="6BD153EE" w14:textId="17808A90" w:rsidR="005D3A0A" w:rsidRPr="00E72B7E" w:rsidRDefault="005D3A0A" w:rsidP="005D3A0A">
      <w:pPr>
        <w:numPr>
          <w:ilvl w:val="1"/>
          <w:numId w:val="1"/>
        </w:numPr>
        <w:rPr>
          <w:rFonts w:hint="eastAsia"/>
        </w:rPr>
      </w:pPr>
      <w:r w:rsidRPr="00E72B7E">
        <w:rPr>
          <w:b/>
          <w:bCs/>
        </w:rPr>
        <w:t>科氏参数 </w:t>
      </w:r>
      <w:proofErr w:type="spellStart"/>
      <w:r w:rsidRPr="00E72B7E">
        <w:rPr>
          <w:b/>
          <w:bCs/>
        </w:rPr>
        <w:t>f∝sin</w:t>
      </w:r>
      <w:r w:rsidRPr="00E72B7E">
        <w:rPr>
          <w:rFonts w:ascii="Cambria" w:hAnsi="Cambria" w:cs="Cambria"/>
          <w:b/>
          <w:bCs/>
        </w:rPr>
        <w:t>ϕ</w:t>
      </w:r>
      <w:proofErr w:type="spellEnd"/>
      <w:r w:rsidRPr="00E72B7E">
        <w:t>：</w:t>
      </w:r>
      <w:r w:rsidRPr="00E72B7E">
        <w:br/>
        <w:t>纬度48.77°对应的</w:t>
      </w:r>
      <w:proofErr w:type="gramStart"/>
      <w:r w:rsidRPr="00E72B7E">
        <w:t>科氏力参数</w:t>
      </w:r>
      <w:proofErr w:type="gramEnd"/>
      <w:r w:rsidRPr="00E72B7E">
        <w:t>合理，符合中纬度地区的典型值。</w:t>
      </w:r>
    </w:p>
    <w:p w14:paraId="588DBB2F" w14:textId="77777777" w:rsidR="005D3A0A" w:rsidRPr="005D3A0A" w:rsidRDefault="005D3A0A" w:rsidP="005D3A0A">
      <w:pPr>
        <w:numPr>
          <w:ilvl w:val="0"/>
          <w:numId w:val="1"/>
        </w:numPr>
        <w:rPr>
          <w:rFonts w:hint="eastAsia"/>
        </w:rPr>
      </w:pPr>
      <w:r w:rsidRPr="005D3A0A">
        <w:rPr>
          <w:b/>
          <w:bCs/>
        </w:rPr>
        <w:t>Lambert投影（情况2）</w:t>
      </w:r>
    </w:p>
    <w:p w14:paraId="5052DF4D" w14:textId="386E1E70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极距l=4743.42</w:t>
      </w:r>
      <w:r w:rsidRPr="005D3A0A">
        <w:rPr>
          <w:rFonts w:ascii="Times New Roman" w:hAnsi="Times New Roman" w:cs="Times New Roman"/>
          <w:b/>
          <w:bCs/>
        </w:rPr>
        <w:t> </w:t>
      </w:r>
      <w:r w:rsidRPr="005D3A0A">
        <w:rPr>
          <w:b/>
          <w:bCs/>
        </w:rPr>
        <w:t>km</w:t>
      </w:r>
      <w:r w:rsidRPr="005D3A0A">
        <w:t>：</w:t>
      </w:r>
      <w:r w:rsidRPr="005D3A0A">
        <w:br/>
        <w:t>网格点P(In=5,Jn=15)的坐标导致极距值较大，但因投影的标准纬线为30°N和60°N，实际极距应在此范围内线性变化。</w:t>
      </w:r>
    </w:p>
    <w:p w14:paraId="164D7606" w14:textId="04985759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放大系数m=0.988</w:t>
      </w:r>
      <w:r w:rsidRPr="005D3A0A">
        <w:t>：</w:t>
      </w:r>
      <w:r w:rsidRPr="005D3A0A">
        <w:br/>
        <w:t>接近1的放大系数表明，该点位于标准纬线30°N和60°N之间的“稳定区”，投影变形较小，但略小于1可能由圆锥常数K的调整引起。</w:t>
      </w:r>
    </w:p>
    <w:p w14:paraId="34B590FB" w14:textId="1CDB8986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纬度</w:t>
      </w:r>
      <w:r w:rsidRPr="005D3A0A">
        <w:rPr>
          <w:rFonts w:ascii="Cambria" w:hAnsi="Cambria" w:cs="Cambria"/>
          <w:b/>
          <w:bCs/>
        </w:rPr>
        <w:t>ϕ</w:t>
      </w:r>
      <w:r w:rsidRPr="005D3A0A">
        <w:rPr>
          <w:b/>
          <w:bCs/>
        </w:rPr>
        <w:t>=57.36°</w:t>
      </w:r>
      <w:r w:rsidRPr="005D3A0A">
        <w:t>：</w:t>
      </w:r>
      <w:r w:rsidRPr="005D3A0A">
        <w:br/>
        <w:t>计算结果接近60°N标准纬线，验证了Lambert投影在双标准纬线间的适用性。</w:t>
      </w:r>
    </w:p>
    <w:p w14:paraId="3487CDFE" w14:textId="77777777" w:rsidR="005D3A0A" w:rsidRPr="005D3A0A" w:rsidRDefault="005D3A0A" w:rsidP="005D3A0A">
      <w:pPr>
        <w:numPr>
          <w:ilvl w:val="0"/>
          <w:numId w:val="1"/>
        </w:numPr>
        <w:rPr>
          <w:rFonts w:hint="eastAsia"/>
        </w:rPr>
      </w:pPr>
      <w:r w:rsidRPr="005D3A0A">
        <w:rPr>
          <w:b/>
          <w:bCs/>
        </w:rPr>
        <w:t>Mercator投影（情况3）</w:t>
      </w:r>
    </w:p>
    <w:p w14:paraId="58F656D3" w14:textId="2DB3C5E0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极距l=600.00</w:t>
      </w:r>
      <w:r w:rsidRPr="005D3A0A">
        <w:rPr>
          <w:rFonts w:ascii="Times New Roman" w:hAnsi="Times New Roman" w:cs="Times New Roman"/>
          <w:b/>
          <w:bCs/>
        </w:rPr>
        <w:t> </w:t>
      </w:r>
      <w:r w:rsidRPr="005D3A0A">
        <w:rPr>
          <w:b/>
          <w:bCs/>
        </w:rPr>
        <w:t>km</w:t>
      </w:r>
      <w:r w:rsidRPr="005D3A0A">
        <w:t>：</w:t>
      </w:r>
      <w:r w:rsidRPr="005D3A0A">
        <w:br/>
        <w:t>网格点P(Je=3)的极距由赤道向北的距离公式计算得出。</w:t>
      </w:r>
    </w:p>
    <w:p w14:paraId="7D6DB66A" w14:textId="4464F1BE" w:rsidR="005D3A0A" w:rsidRPr="00E72B7E" w:rsidRDefault="005D3A0A" w:rsidP="005D3A0A">
      <w:pPr>
        <w:numPr>
          <w:ilvl w:val="1"/>
          <w:numId w:val="1"/>
        </w:numPr>
        <w:rPr>
          <w:rFonts w:hint="eastAsia"/>
        </w:rPr>
      </w:pPr>
      <w:r w:rsidRPr="00E72B7E">
        <w:rPr>
          <w:b/>
          <w:bCs/>
        </w:rPr>
        <w:t>放大系数m=0.929</w:t>
      </w:r>
      <w:r w:rsidRPr="00E72B7E">
        <w:t>：</w:t>
      </w:r>
      <w:r w:rsidRPr="00E72B7E">
        <w:br/>
        <w:t>在纬度</w:t>
      </w:r>
      <w:r w:rsidRPr="00E72B7E">
        <w:rPr>
          <w:rFonts w:ascii="Cambria" w:hAnsi="Cambria" w:cs="Cambria"/>
        </w:rPr>
        <w:t>ϕ</w:t>
      </w:r>
      <w:r w:rsidRPr="00E72B7E">
        <w:t>=5.83处，放大系数接近标准纬线22.5°的值（m=1），但因靠近赤道，纬度越低，</w:t>
      </w:r>
      <w:proofErr w:type="spellStart"/>
      <w:r w:rsidRPr="00E72B7E">
        <w:t>cos</w:t>
      </w:r>
      <w:r w:rsidRPr="00E72B7E">
        <w:rPr>
          <w:rFonts w:ascii="Cambria" w:hAnsi="Cambria" w:cs="Cambria"/>
        </w:rPr>
        <w:t>ϕ</w:t>
      </w:r>
      <w:proofErr w:type="spellEnd"/>
      <w:r w:rsidRPr="00E72B7E">
        <w:t>越大，导致m略小于1。</w:t>
      </w:r>
    </w:p>
    <w:p w14:paraId="74FBF192" w14:textId="656E0C8D" w:rsidR="005D3A0A" w:rsidRPr="005D3A0A" w:rsidRDefault="005D3A0A" w:rsidP="005D3A0A">
      <w:pPr>
        <w:numPr>
          <w:ilvl w:val="1"/>
          <w:numId w:val="1"/>
        </w:numPr>
        <w:rPr>
          <w:rFonts w:hint="eastAsia"/>
        </w:rPr>
      </w:pPr>
      <w:r w:rsidRPr="005D3A0A">
        <w:rPr>
          <w:b/>
          <w:bCs/>
        </w:rPr>
        <w:t>科氏参数f≈0</w:t>
      </w:r>
      <w:r w:rsidRPr="005D3A0A">
        <w:t>：</w:t>
      </w:r>
      <w:r w:rsidRPr="005D3A0A">
        <w:br/>
        <w:t>低纬度地区的</w:t>
      </w:r>
      <w:proofErr w:type="gramStart"/>
      <w:r w:rsidRPr="005D3A0A">
        <w:t>科氏力极</w:t>
      </w:r>
      <w:proofErr w:type="gramEnd"/>
      <w:r w:rsidRPr="005D3A0A">
        <w:t>小，符合地球物理特性。</w:t>
      </w:r>
    </w:p>
    <w:p w14:paraId="006F71FE" w14:textId="77777777" w:rsidR="005D3A0A" w:rsidRPr="005D3A0A" w:rsidRDefault="00000000" w:rsidP="005D3A0A">
      <w:pPr>
        <w:rPr>
          <w:rFonts w:hint="eastAsia"/>
        </w:rPr>
      </w:pPr>
      <w:r>
        <w:pict w14:anchorId="6F238F19">
          <v:rect id="_x0000_i1027" style="width:0;height:.75pt" o:hralign="center" o:hrstd="t" o:hrnoshade="t" o:hr="t" fillcolor="#404040" stroked="f"/>
        </w:pict>
      </w:r>
    </w:p>
    <w:p w14:paraId="4E74CBCE" w14:textId="77777777" w:rsidR="005D3A0A" w:rsidRDefault="005D3A0A" w:rsidP="005D3A0A">
      <w:pPr>
        <w:rPr>
          <w:b/>
          <w:bCs/>
        </w:rPr>
      </w:pPr>
      <w:r w:rsidRPr="005D3A0A">
        <w:rPr>
          <w:b/>
          <w:bCs/>
        </w:rPr>
        <w:t>投影特性对比</w:t>
      </w:r>
    </w:p>
    <w:p w14:paraId="73FBE3DA" w14:textId="27828898" w:rsidR="00E72B7E" w:rsidRPr="005D3A0A" w:rsidRDefault="00E72B7E" w:rsidP="005D3A0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5BEE850" wp14:editId="3EC018B2">
            <wp:extent cx="5274310" cy="2927350"/>
            <wp:effectExtent l="0" t="0" r="2540" b="6350"/>
            <wp:docPr id="205156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1590" name="图片 2051561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FF5" w14:textId="77777777" w:rsidR="005D3A0A" w:rsidRPr="005D3A0A" w:rsidRDefault="005D3A0A" w:rsidP="005D3A0A">
      <w:pPr>
        <w:numPr>
          <w:ilvl w:val="0"/>
          <w:numId w:val="2"/>
        </w:numPr>
        <w:rPr>
          <w:rFonts w:hint="eastAsia"/>
        </w:rPr>
      </w:pPr>
      <w:r w:rsidRPr="005D3A0A">
        <w:rPr>
          <w:b/>
          <w:bCs/>
        </w:rPr>
        <w:t>放大系数随纬度变化</w:t>
      </w:r>
    </w:p>
    <w:p w14:paraId="3EC2F24E" w14:textId="49E4715C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极射赤面投影</w:t>
      </w:r>
      <w:r w:rsidRPr="005D3A0A">
        <w:t>：在标准纬线60°N处m=1</w:t>
      </w:r>
      <w:r w:rsidRPr="005D3A0A">
        <w:rPr>
          <w:i/>
          <w:iCs/>
        </w:rPr>
        <w:t>m</w:t>
      </w:r>
      <w:r w:rsidRPr="005D3A0A">
        <w:t>=1，向赤道方向快速增大（图1中曲线陡升）。</w:t>
      </w:r>
    </w:p>
    <w:p w14:paraId="57D66E2E" w14:textId="534E1D47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Lambert投影</w:t>
      </w:r>
      <w:r w:rsidRPr="005D3A0A">
        <w:t>：在30°N和60°N之间m≈1，向两极和赤道方向缓慢增长（曲线平缓）。</w:t>
      </w:r>
    </w:p>
    <w:p w14:paraId="584DBE5D" w14:textId="2C0A1887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Mercator投影</w:t>
      </w:r>
      <w:r w:rsidRPr="005D3A0A">
        <w:t>：在22.5°处m=1，向两极指数增长（曲线呈双曲特征）。</w:t>
      </w:r>
    </w:p>
    <w:p w14:paraId="398CE5F4" w14:textId="77777777" w:rsidR="005D3A0A" w:rsidRPr="005D3A0A" w:rsidRDefault="005D3A0A" w:rsidP="005D3A0A">
      <w:pPr>
        <w:numPr>
          <w:ilvl w:val="0"/>
          <w:numId w:val="2"/>
        </w:numPr>
        <w:rPr>
          <w:rFonts w:hint="eastAsia"/>
        </w:rPr>
      </w:pPr>
      <w:r w:rsidRPr="005D3A0A">
        <w:rPr>
          <w:b/>
          <w:bCs/>
        </w:rPr>
        <w:t>极距的空间分布</w:t>
      </w:r>
    </w:p>
    <w:p w14:paraId="6D5E9841" w14:textId="1A5BB25C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极射赤面</w:t>
      </w:r>
      <w:r w:rsidRPr="005D3A0A">
        <w:t>：极距随纬度降低非线性增长，适用于高纬度地区。</w:t>
      </w:r>
    </w:p>
    <w:p w14:paraId="6103F4EA" w14:textId="77777777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Lambert</w:t>
      </w:r>
      <w:r w:rsidRPr="005D3A0A">
        <w:t>：极距在标准纬线间近似线性变化，适用于中纬度天气模拟。</w:t>
      </w:r>
    </w:p>
    <w:p w14:paraId="6FD7A639" w14:textId="77777777" w:rsidR="005D3A0A" w:rsidRPr="005D3A0A" w:rsidRDefault="005D3A0A" w:rsidP="005D3A0A">
      <w:pPr>
        <w:numPr>
          <w:ilvl w:val="1"/>
          <w:numId w:val="2"/>
        </w:numPr>
        <w:rPr>
          <w:rFonts w:hint="eastAsia"/>
        </w:rPr>
      </w:pPr>
      <w:r w:rsidRPr="005D3A0A">
        <w:rPr>
          <w:b/>
          <w:bCs/>
        </w:rPr>
        <w:t>Mercator</w:t>
      </w:r>
      <w:r w:rsidRPr="005D3A0A">
        <w:t>：极距在赤道附近变化缓慢，两极附近剧增，适用于低纬度导航。</w:t>
      </w:r>
    </w:p>
    <w:p w14:paraId="1E671223" w14:textId="176AD707" w:rsidR="005D3A0A" w:rsidRPr="005D3A0A" w:rsidRDefault="00000000" w:rsidP="005D3A0A">
      <w:pPr>
        <w:rPr>
          <w:rFonts w:hint="eastAsia"/>
        </w:rPr>
      </w:pPr>
      <w:r>
        <w:pict w14:anchorId="42359763">
          <v:rect id="_x0000_i1028" style="width:0;height:.75pt" o:hralign="center" o:hrstd="t" o:hrnoshade="t" o:hr="t" fillcolor="#404040" stroked="f"/>
        </w:pict>
      </w:r>
    </w:p>
    <w:p w14:paraId="732F88ED" w14:textId="77777777" w:rsidR="005D3A0A" w:rsidRPr="005D3A0A" w:rsidRDefault="005D3A0A" w:rsidP="005D3A0A">
      <w:pPr>
        <w:rPr>
          <w:rFonts w:hint="eastAsia"/>
          <w:b/>
          <w:bCs/>
        </w:rPr>
      </w:pPr>
      <w:r w:rsidRPr="005D3A0A">
        <w:rPr>
          <w:b/>
          <w:bCs/>
        </w:rPr>
        <w:t>结论</w:t>
      </w:r>
    </w:p>
    <w:p w14:paraId="01A4DF7E" w14:textId="77777777" w:rsidR="005D3A0A" w:rsidRPr="005D3A0A" w:rsidRDefault="005D3A0A" w:rsidP="005D3A0A">
      <w:pPr>
        <w:numPr>
          <w:ilvl w:val="0"/>
          <w:numId w:val="4"/>
        </w:numPr>
        <w:rPr>
          <w:rFonts w:hint="eastAsia"/>
        </w:rPr>
      </w:pPr>
      <w:r w:rsidRPr="005D3A0A">
        <w:rPr>
          <w:b/>
          <w:bCs/>
        </w:rPr>
        <w:t>极射赤面投影</w:t>
      </w:r>
      <w:r w:rsidRPr="005D3A0A">
        <w:t>适合高纬度地区（如北极气象分析），其放大系数在标准纬线附近最稳定。</w:t>
      </w:r>
    </w:p>
    <w:p w14:paraId="2D1E8DC3" w14:textId="77777777" w:rsidR="005D3A0A" w:rsidRPr="005D3A0A" w:rsidRDefault="005D3A0A" w:rsidP="005D3A0A">
      <w:pPr>
        <w:numPr>
          <w:ilvl w:val="0"/>
          <w:numId w:val="4"/>
        </w:numPr>
        <w:rPr>
          <w:rFonts w:hint="eastAsia"/>
        </w:rPr>
      </w:pPr>
      <w:r w:rsidRPr="005D3A0A">
        <w:rPr>
          <w:b/>
          <w:bCs/>
        </w:rPr>
        <w:t>Lambert投影</w:t>
      </w:r>
      <w:r w:rsidRPr="005D3A0A">
        <w:t>在中纬度地区（30°N–60°N）表现优异，放大系数变化平缓，适用于区域天气预报。</w:t>
      </w:r>
    </w:p>
    <w:p w14:paraId="7F6834B4" w14:textId="487DA61A" w:rsidR="001B02D3" w:rsidRPr="005D3A0A" w:rsidRDefault="005D3A0A" w:rsidP="005D3A0A">
      <w:pPr>
        <w:numPr>
          <w:ilvl w:val="0"/>
          <w:numId w:val="4"/>
        </w:numPr>
        <w:rPr>
          <w:rFonts w:hint="eastAsia"/>
        </w:rPr>
      </w:pPr>
      <w:r w:rsidRPr="005D3A0A">
        <w:rPr>
          <w:b/>
          <w:bCs/>
        </w:rPr>
        <w:t>Mercator投影</w:t>
      </w:r>
      <w:r w:rsidRPr="005D3A0A">
        <w:t>在低纬度导航和气候研究中具有优势，但需避免两极附近的使用。</w:t>
      </w:r>
    </w:p>
    <w:sectPr w:rsidR="001B02D3" w:rsidRPr="005D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2B3"/>
    <w:multiLevelType w:val="multilevel"/>
    <w:tmpl w:val="DB04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067DB"/>
    <w:multiLevelType w:val="multilevel"/>
    <w:tmpl w:val="382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D6983"/>
    <w:multiLevelType w:val="multilevel"/>
    <w:tmpl w:val="4CB6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13B36"/>
    <w:multiLevelType w:val="multilevel"/>
    <w:tmpl w:val="6976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995006">
    <w:abstractNumId w:val="3"/>
  </w:num>
  <w:num w:numId="2" w16cid:durableId="380911233">
    <w:abstractNumId w:val="2"/>
  </w:num>
  <w:num w:numId="3" w16cid:durableId="1270159835">
    <w:abstractNumId w:val="1"/>
  </w:num>
  <w:num w:numId="4" w16cid:durableId="148231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2F"/>
    <w:rsid w:val="001B02D3"/>
    <w:rsid w:val="005D3A0A"/>
    <w:rsid w:val="0060006A"/>
    <w:rsid w:val="00696C95"/>
    <w:rsid w:val="00716764"/>
    <w:rsid w:val="007955E4"/>
    <w:rsid w:val="008C3401"/>
    <w:rsid w:val="00BA2B2F"/>
    <w:rsid w:val="00D97260"/>
    <w:rsid w:val="00E33344"/>
    <w:rsid w:val="00E72B7E"/>
    <w:rsid w:val="00EB4529"/>
    <w:rsid w:val="00F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EAFB"/>
  <w15:chartTrackingRefBased/>
  <w15:docId w15:val="{31ACBE7A-9286-41B8-AD1A-80B7709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B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B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B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B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B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B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B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B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B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B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2B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B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B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B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B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B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B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2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戴</dc:creator>
  <cp:keywords/>
  <dc:description/>
  <cp:lastModifiedBy>陈 戴</cp:lastModifiedBy>
  <cp:revision>3</cp:revision>
  <dcterms:created xsi:type="dcterms:W3CDTF">2025-03-11T06:01:00Z</dcterms:created>
  <dcterms:modified xsi:type="dcterms:W3CDTF">2025-03-11T07:36:00Z</dcterms:modified>
</cp:coreProperties>
</file>