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625E8" w14:textId="77777777" w:rsidR="009A11AF" w:rsidRPr="009A11AF" w:rsidRDefault="009A11AF" w:rsidP="009A11AF">
      <w:pPr>
        <w:spacing w:before="90" w:after="90"/>
        <w:outlineLvl w:val="1"/>
        <w:rPr>
          <w:rFonts w:ascii="Helvetica Neue" w:eastAsia="Times New Roman" w:hAnsi="Helvetica Neue" w:cs="Times New Roman"/>
          <w:color w:val="2D3B45"/>
          <w:sz w:val="43"/>
          <w:szCs w:val="43"/>
        </w:rPr>
      </w:pPr>
      <w:r w:rsidRPr="009A11AF">
        <w:rPr>
          <w:rFonts w:ascii="Helvetica Neue" w:eastAsia="Times New Roman" w:hAnsi="Helvetica Neue" w:cs="Times New Roman"/>
          <w:color w:val="2D3B45"/>
          <w:sz w:val="43"/>
          <w:szCs w:val="43"/>
        </w:rPr>
        <w:t>Assignment 3</w:t>
      </w:r>
    </w:p>
    <w:p w14:paraId="74690501" w14:textId="77777777" w:rsidR="009A11AF" w:rsidRPr="009A11AF" w:rsidRDefault="009A11AF" w:rsidP="009A11AF">
      <w:pPr>
        <w:spacing w:before="180" w:after="180"/>
        <w:rPr>
          <w:rFonts w:ascii="Helvetica Neue" w:eastAsia="Times New Roman" w:hAnsi="Helvetica Neue" w:cs="Times New Roman"/>
          <w:color w:val="2D3B45"/>
        </w:rPr>
      </w:pPr>
      <w:r w:rsidRPr="009A11AF">
        <w:rPr>
          <w:rFonts w:ascii="Helvetica Neue" w:eastAsia="Times New Roman" w:hAnsi="Helvetica Neue" w:cs="Times New Roman"/>
          <w:color w:val="2D3B45"/>
        </w:rPr>
        <w:t>This assignment covers chapter five, </w:t>
      </w:r>
      <w:r w:rsidRPr="009A11AF">
        <w:rPr>
          <w:rFonts w:ascii="Helvetica Neue" w:eastAsia="Times New Roman" w:hAnsi="Helvetica Neue" w:cs="Times New Roman"/>
          <w:b/>
          <w:bCs/>
          <w:color w:val="2D3B45"/>
        </w:rPr>
        <w:t>Building Competitive Advantage through Business-Level Strategy,</w:t>
      </w:r>
      <w:r w:rsidRPr="009A11AF">
        <w:rPr>
          <w:rFonts w:ascii="Helvetica Neue" w:eastAsia="Times New Roman" w:hAnsi="Helvetica Neue" w:cs="Times New Roman"/>
          <w:color w:val="2D3B45"/>
        </w:rPr>
        <w:t> and chapter six, </w:t>
      </w:r>
      <w:r w:rsidRPr="009A11AF">
        <w:rPr>
          <w:rFonts w:ascii="Helvetica Neue" w:eastAsia="Times New Roman" w:hAnsi="Helvetica Neue" w:cs="Times New Roman"/>
          <w:b/>
          <w:bCs/>
          <w:color w:val="2D3B45"/>
        </w:rPr>
        <w:t>Business-Level Strategy and the Industry Environment</w:t>
      </w:r>
      <w:r w:rsidRPr="009A11AF">
        <w:rPr>
          <w:rFonts w:ascii="Helvetica Neue" w:eastAsia="Times New Roman" w:hAnsi="Helvetica Neue" w:cs="Times New Roman"/>
          <w:color w:val="2D3B45"/>
        </w:rPr>
        <w:t>.</w:t>
      </w:r>
    </w:p>
    <w:p w14:paraId="7BF1DB64" w14:textId="77777777" w:rsidR="009A11AF" w:rsidRPr="009A11AF" w:rsidRDefault="009A11AF" w:rsidP="009A11AF">
      <w:pPr>
        <w:spacing w:before="90" w:after="90"/>
        <w:outlineLvl w:val="2"/>
        <w:rPr>
          <w:rFonts w:ascii="Helvetica Neue" w:eastAsia="Times New Roman" w:hAnsi="Helvetica Neue" w:cs="Times New Roman"/>
          <w:color w:val="2D3B45"/>
          <w:sz w:val="36"/>
          <w:szCs w:val="36"/>
        </w:rPr>
      </w:pPr>
      <w:r w:rsidRPr="009A11AF">
        <w:rPr>
          <w:rFonts w:ascii="Helvetica Neue" w:eastAsia="Times New Roman" w:hAnsi="Helvetica Neue" w:cs="Times New Roman"/>
          <w:color w:val="2D3B45"/>
          <w:sz w:val="36"/>
          <w:szCs w:val="36"/>
        </w:rPr>
        <w:t>Chapter 5 Questions:</w:t>
      </w:r>
    </w:p>
    <w:p w14:paraId="087A780E" w14:textId="77777777" w:rsidR="009A11AF" w:rsidRPr="009A11AF" w:rsidRDefault="009A11AF" w:rsidP="009A11AF">
      <w:pPr>
        <w:numPr>
          <w:ilvl w:val="0"/>
          <w:numId w:val="1"/>
        </w:numPr>
        <w:spacing w:before="100" w:beforeAutospacing="1" w:after="100" w:afterAutospacing="1"/>
        <w:ind w:left="375"/>
        <w:rPr>
          <w:rFonts w:ascii="Helvetica Neue" w:eastAsia="Times New Roman" w:hAnsi="Helvetica Neue" w:cs="Times New Roman"/>
          <w:color w:val="2D3B45"/>
        </w:rPr>
      </w:pPr>
      <w:r w:rsidRPr="009A11AF">
        <w:rPr>
          <w:rFonts w:ascii="Helvetica Neue" w:eastAsia="Times New Roman" w:hAnsi="Helvetica Neue" w:cs="Times New Roman"/>
          <w:color w:val="2D3B45"/>
        </w:rPr>
        <w:t>Describe low-cost strategy. How does this strategy is different from differentiation and how it can relate to differentiation?</w:t>
      </w:r>
    </w:p>
    <w:p w14:paraId="5D5C53C7" w14:textId="77777777" w:rsidR="009A11AF" w:rsidRPr="009A11AF" w:rsidRDefault="009A11AF" w:rsidP="009A11AF">
      <w:pPr>
        <w:numPr>
          <w:ilvl w:val="0"/>
          <w:numId w:val="1"/>
        </w:numPr>
        <w:spacing w:before="100" w:beforeAutospacing="1" w:after="100" w:afterAutospacing="1"/>
        <w:ind w:left="375"/>
        <w:rPr>
          <w:rFonts w:ascii="Helvetica Neue" w:eastAsia="Times New Roman" w:hAnsi="Helvetica Neue" w:cs="Times New Roman"/>
          <w:color w:val="2D3B45"/>
        </w:rPr>
      </w:pPr>
      <w:r w:rsidRPr="009A11AF">
        <w:rPr>
          <w:rFonts w:ascii="Helvetica Neue" w:eastAsia="Times New Roman" w:hAnsi="Helvetica Neue" w:cs="Times New Roman"/>
          <w:color w:val="2D3B45"/>
        </w:rPr>
        <w:t>describe what differentiation strategy is and how products and services are offered under this strategy? What is branding and how that concept relates to differentiation. </w:t>
      </w:r>
    </w:p>
    <w:p w14:paraId="3A06D6F4" w14:textId="77777777" w:rsidR="009A11AF" w:rsidRPr="009A11AF" w:rsidRDefault="009A11AF" w:rsidP="009A11AF">
      <w:pPr>
        <w:numPr>
          <w:ilvl w:val="0"/>
          <w:numId w:val="1"/>
        </w:numPr>
        <w:spacing w:before="100" w:beforeAutospacing="1" w:after="100" w:afterAutospacing="1"/>
        <w:ind w:left="375"/>
        <w:rPr>
          <w:rFonts w:ascii="Helvetica Neue" w:eastAsia="Times New Roman" w:hAnsi="Helvetica Neue" w:cs="Times New Roman"/>
          <w:color w:val="2D3B45"/>
        </w:rPr>
      </w:pPr>
      <w:r w:rsidRPr="009A11AF">
        <w:rPr>
          <w:rFonts w:ascii="Helvetica Neue" w:eastAsia="Times New Roman" w:hAnsi="Helvetica Neue" w:cs="Times New Roman"/>
          <w:color w:val="2D3B45"/>
        </w:rPr>
        <w:t>Describe how businesses approach segmentation in market. Why market segmentation could help businesses to achieve the goals of their strategies? What approaches can be used to segment the market? How can this lead to competitive advantage?</w:t>
      </w:r>
    </w:p>
    <w:p w14:paraId="33712A6E" w14:textId="77777777" w:rsidR="009A11AF" w:rsidRPr="009A11AF" w:rsidRDefault="009A11AF" w:rsidP="009A11AF">
      <w:pPr>
        <w:spacing w:before="90" w:after="90"/>
        <w:outlineLvl w:val="2"/>
        <w:rPr>
          <w:rFonts w:ascii="Helvetica Neue" w:eastAsia="Times New Roman" w:hAnsi="Helvetica Neue" w:cs="Times New Roman"/>
          <w:color w:val="2D3B45"/>
          <w:sz w:val="36"/>
          <w:szCs w:val="36"/>
        </w:rPr>
      </w:pPr>
      <w:r w:rsidRPr="009A11AF">
        <w:rPr>
          <w:rFonts w:ascii="Helvetica Neue" w:eastAsia="Times New Roman" w:hAnsi="Helvetica Neue" w:cs="Times New Roman"/>
          <w:color w:val="2D3B45"/>
          <w:sz w:val="36"/>
          <w:szCs w:val="36"/>
        </w:rPr>
        <w:t>Chapter 6 Questions:</w:t>
      </w:r>
    </w:p>
    <w:p w14:paraId="177584FF" w14:textId="77777777" w:rsidR="009A11AF" w:rsidRPr="009A11AF" w:rsidRDefault="009A11AF" w:rsidP="009A11AF">
      <w:pPr>
        <w:numPr>
          <w:ilvl w:val="0"/>
          <w:numId w:val="2"/>
        </w:numPr>
        <w:spacing w:before="100" w:beforeAutospacing="1" w:after="100" w:afterAutospacing="1"/>
        <w:ind w:left="375"/>
        <w:rPr>
          <w:rFonts w:ascii="Helvetica Neue" w:eastAsia="Times New Roman" w:hAnsi="Helvetica Neue" w:cs="Times New Roman"/>
          <w:color w:val="2D3B45"/>
        </w:rPr>
      </w:pPr>
      <w:r w:rsidRPr="009A11AF">
        <w:rPr>
          <w:rFonts w:ascii="Helvetica Neue" w:eastAsia="Times New Roman" w:hAnsi="Helvetica Neue" w:cs="Times New Roman"/>
          <w:color w:val="2D3B45"/>
        </w:rPr>
        <w:t>Define fragmented and consolidated industries. What are the differences between these two types of industries? How an industry can be consolidated? </w:t>
      </w:r>
    </w:p>
    <w:p w14:paraId="127BE59C" w14:textId="77777777" w:rsidR="009A11AF" w:rsidRPr="009A11AF" w:rsidRDefault="009A11AF" w:rsidP="009A11AF">
      <w:pPr>
        <w:numPr>
          <w:ilvl w:val="0"/>
          <w:numId w:val="2"/>
        </w:numPr>
        <w:spacing w:before="100" w:beforeAutospacing="1" w:after="100" w:afterAutospacing="1"/>
        <w:ind w:left="375"/>
        <w:rPr>
          <w:rFonts w:ascii="Helvetica Neue" w:eastAsia="Times New Roman" w:hAnsi="Helvetica Neue" w:cs="Times New Roman"/>
          <w:color w:val="2D3B45"/>
        </w:rPr>
      </w:pPr>
      <w:r w:rsidRPr="009A11AF">
        <w:rPr>
          <w:rFonts w:ascii="Helvetica Neue" w:eastAsia="Times New Roman" w:hAnsi="Helvetica Neue" w:cs="Times New Roman"/>
          <w:color w:val="2D3B45"/>
        </w:rPr>
        <w:t>What opportunities and advantages do consolidated industries offer that fragmented industries do not?</w:t>
      </w:r>
    </w:p>
    <w:p w14:paraId="36244346" w14:textId="77777777" w:rsidR="009A11AF" w:rsidRPr="009A11AF" w:rsidRDefault="009A11AF" w:rsidP="009A11AF">
      <w:pPr>
        <w:numPr>
          <w:ilvl w:val="0"/>
          <w:numId w:val="2"/>
        </w:numPr>
        <w:spacing w:before="100" w:beforeAutospacing="1" w:after="100" w:afterAutospacing="1"/>
        <w:ind w:left="375"/>
        <w:rPr>
          <w:rFonts w:ascii="Helvetica Neue" w:eastAsia="Times New Roman" w:hAnsi="Helvetica Neue" w:cs="Times New Roman"/>
          <w:color w:val="2D3B45"/>
        </w:rPr>
      </w:pPr>
      <w:r w:rsidRPr="009A11AF">
        <w:rPr>
          <w:rFonts w:ascii="Helvetica Neue" w:eastAsia="Times New Roman" w:hAnsi="Helvetica Neue" w:cs="Times New Roman"/>
          <w:color w:val="2D3B45"/>
        </w:rPr>
        <w:t>Describe horizontal and vertical integration. How do businesses leverage these strategies for growth, and how can they aid them in gaining competitive advantage? How developing competitive advantage could fail by horizontal and vertical integration.  </w:t>
      </w:r>
    </w:p>
    <w:p w14:paraId="0D5FCD7E" w14:textId="77777777" w:rsidR="0051033F" w:rsidRDefault="009A11AF">
      <w:bookmarkStart w:id="0" w:name="_GoBack"/>
      <w:bookmarkEnd w:id="0"/>
    </w:p>
    <w:sectPr w:rsidR="0051033F" w:rsidSect="00A54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05B90"/>
    <w:multiLevelType w:val="multilevel"/>
    <w:tmpl w:val="E8A48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2925DC"/>
    <w:multiLevelType w:val="multilevel"/>
    <w:tmpl w:val="216A3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AF"/>
    <w:rsid w:val="005E0300"/>
    <w:rsid w:val="009A11AF"/>
    <w:rsid w:val="009D58AB"/>
    <w:rsid w:val="00A54661"/>
    <w:rsid w:val="00FF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6F883C"/>
  <w14:defaultImageDpi w14:val="32767"/>
  <w15:chartTrackingRefBased/>
  <w15:docId w15:val="{EB365E0D-2785-FE49-BAF1-BF0A41814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A11A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11A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1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11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11A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A11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90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Pratap Samirlal Poddar</dc:creator>
  <cp:keywords/>
  <dc:description/>
  <cp:lastModifiedBy>Suraj Pratap Samirlal Poddar</cp:lastModifiedBy>
  <cp:revision>1</cp:revision>
  <dcterms:created xsi:type="dcterms:W3CDTF">2020-03-01T21:34:00Z</dcterms:created>
  <dcterms:modified xsi:type="dcterms:W3CDTF">2020-03-01T21:34:00Z</dcterms:modified>
</cp:coreProperties>
</file>