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4EB2B" w14:textId="77777777" w:rsidR="00CB27A5" w:rsidRPr="00CB27A5" w:rsidRDefault="00CB27A5" w:rsidP="00CB27A5">
      <w:pPr>
        <w:spacing w:before="90" w:after="90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CB27A5">
        <w:rPr>
          <w:rFonts w:ascii="Helvetica Neue" w:eastAsia="Times New Roman" w:hAnsi="Helvetica Neue" w:cs="Times New Roman"/>
          <w:color w:val="2D3B45"/>
          <w:sz w:val="43"/>
          <w:szCs w:val="43"/>
        </w:rPr>
        <w:t>Assignment 8</w:t>
      </w:r>
    </w:p>
    <w:p w14:paraId="3ABEB985" w14:textId="77777777" w:rsidR="00CB27A5" w:rsidRPr="00CB27A5" w:rsidRDefault="00CB27A5" w:rsidP="00CB27A5">
      <w:pPr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CB27A5">
        <w:rPr>
          <w:rFonts w:ascii="Helvetica Neue" w:eastAsia="Times New Roman" w:hAnsi="Helvetica Neue" w:cs="Times New Roman"/>
          <w:color w:val="2D3B45"/>
        </w:rPr>
        <w:t>This assignment covers chapter eleven, </w:t>
      </w:r>
      <w:r w:rsidRPr="00CB27A5">
        <w:rPr>
          <w:rFonts w:ascii="Helvetica Neue" w:eastAsia="Times New Roman" w:hAnsi="Helvetica Neue" w:cs="Times New Roman"/>
          <w:b/>
          <w:bCs/>
          <w:color w:val="2D3B45"/>
        </w:rPr>
        <w:t>Corporate Performance, Governance, and Business Ethics,</w:t>
      </w:r>
      <w:r w:rsidRPr="00CB27A5">
        <w:rPr>
          <w:rFonts w:ascii="Helvetica Neue" w:eastAsia="Times New Roman" w:hAnsi="Helvetica Neue" w:cs="Times New Roman"/>
          <w:color w:val="2D3B45"/>
        </w:rPr>
        <w:t> and chapter twelve, </w:t>
      </w:r>
      <w:r w:rsidRPr="00CB27A5">
        <w:rPr>
          <w:rFonts w:ascii="Helvetica Neue" w:eastAsia="Times New Roman" w:hAnsi="Helvetica Neue" w:cs="Times New Roman"/>
          <w:b/>
          <w:bCs/>
          <w:color w:val="2D3B45"/>
        </w:rPr>
        <w:t>Implementing Strategy in Companies That Compete in a Single and Multiple Industries</w:t>
      </w:r>
      <w:r w:rsidRPr="00CB27A5">
        <w:rPr>
          <w:rFonts w:ascii="Helvetica Neue" w:eastAsia="Times New Roman" w:hAnsi="Helvetica Neue" w:cs="Times New Roman"/>
          <w:color w:val="2D3B45"/>
        </w:rPr>
        <w:t>.</w:t>
      </w:r>
    </w:p>
    <w:p w14:paraId="41E0088B" w14:textId="77777777" w:rsidR="00CB27A5" w:rsidRPr="00CB27A5" w:rsidRDefault="00CB27A5" w:rsidP="00CB27A5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CB27A5">
        <w:rPr>
          <w:rFonts w:ascii="Helvetica Neue" w:eastAsia="Times New Roman" w:hAnsi="Helvetica Neue" w:cs="Times New Roman"/>
          <w:color w:val="2D3B45"/>
          <w:sz w:val="36"/>
          <w:szCs w:val="36"/>
        </w:rPr>
        <w:t>Chapter 11 Questions</w:t>
      </w:r>
    </w:p>
    <w:p w14:paraId="4AB4A58C" w14:textId="77777777" w:rsidR="00CB27A5" w:rsidRPr="00CB27A5" w:rsidRDefault="00CB27A5" w:rsidP="00CB27A5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CB27A5">
        <w:rPr>
          <w:rFonts w:ascii="Helvetica Neue" w:eastAsia="Times New Roman" w:hAnsi="Helvetica Neue" w:cs="Times New Roman"/>
          <w:color w:val="2D3B45"/>
        </w:rPr>
        <w:t>Define stockholders and stakeholders. What is the difference between the two? How companies distinguish stakeholder. </w:t>
      </w:r>
    </w:p>
    <w:p w14:paraId="0F3FB8AA" w14:textId="77777777" w:rsidR="00CB27A5" w:rsidRPr="00CB27A5" w:rsidRDefault="00CB27A5" w:rsidP="00CB27A5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CB27A5">
        <w:rPr>
          <w:rFonts w:ascii="Helvetica Neue" w:eastAsia="Times New Roman" w:hAnsi="Helvetica Neue" w:cs="Times New Roman"/>
          <w:color w:val="2D3B45"/>
        </w:rPr>
        <w:t>What process does a company adopt to go through to and respond to stakeholders' concerns? What are the steps in this process?</w:t>
      </w:r>
    </w:p>
    <w:p w14:paraId="1A9C0C34" w14:textId="77777777" w:rsidR="00CB27A5" w:rsidRPr="00CB27A5" w:rsidRDefault="00CB27A5" w:rsidP="00CB27A5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CB27A5">
        <w:rPr>
          <w:rFonts w:ascii="Helvetica Neue" w:eastAsia="Times New Roman" w:hAnsi="Helvetica Neue" w:cs="Times New Roman"/>
          <w:color w:val="2D3B45"/>
        </w:rPr>
        <w:t>What is the agency problem? What are the governance mechanisms that can be put in place to guard against this problem?</w:t>
      </w:r>
    </w:p>
    <w:p w14:paraId="6F8CF470" w14:textId="77777777" w:rsidR="00CB27A5" w:rsidRPr="00CB27A5" w:rsidRDefault="00CB27A5" w:rsidP="00CB27A5">
      <w:pPr>
        <w:numPr>
          <w:ilvl w:val="0"/>
          <w:numId w:val="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CB27A5">
        <w:rPr>
          <w:rFonts w:ascii="Helvetica Neue" w:eastAsia="Times New Roman" w:hAnsi="Helvetica Neue" w:cs="Times New Roman"/>
          <w:color w:val="2D3B45"/>
        </w:rPr>
        <w:t>Describe internal controls and strategies that can be implemented to ensure ethical behavior within a company. Why internal controls to maintain ethical concerns are important? </w:t>
      </w:r>
    </w:p>
    <w:p w14:paraId="0D8A6CD1" w14:textId="77777777" w:rsidR="00CB27A5" w:rsidRPr="00CB27A5" w:rsidRDefault="00CB27A5" w:rsidP="00CB27A5">
      <w:pPr>
        <w:spacing w:before="90" w:after="9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CB27A5">
        <w:rPr>
          <w:rFonts w:ascii="Helvetica Neue" w:eastAsia="Times New Roman" w:hAnsi="Helvetica Neue" w:cs="Times New Roman"/>
          <w:color w:val="2D3B45"/>
          <w:sz w:val="36"/>
          <w:szCs w:val="36"/>
        </w:rPr>
        <w:t>Chapter 12 Questions</w:t>
      </w:r>
    </w:p>
    <w:p w14:paraId="127D58C8" w14:textId="77777777" w:rsidR="00CB27A5" w:rsidRPr="00CB27A5" w:rsidRDefault="00CB27A5" w:rsidP="00CB27A5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CB27A5">
        <w:rPr>
          <w:rFonts w:ascii="Helvetica Neue" w:eastAsia="Times New Roman" w:hAnsi="Helvetica Neue" w:cs="Times New Roman"/>
          <w:color w:val="2D3B45"/>
        </w:rPr>
        <w:t>How can organizational design contribute to competitive advantage? What elements in organizational design are important? </w:t>
      </w:r>
    </w:p>
    <w:p w14:paraId="6DC3B5BD" w14:textId="77777777" w:rsidR="00CB27A5" w:rsidRPr="00CB27A5" w:rsidRDefault="00CB27A5" w:rsidP="00CB27A5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CB27A5">
        <w:rPr>
          <w:rFonts w:ascii="Helvetica Neue" w:eastAsia="Times New Roman" w:hAnsi="Helvetica Neue" w:cs="Times New Roman"/>
          <w:color w:val="2D3B45"/>
        </w:rPr>
        <w:t>Describe how a strong organizational culture leads to transparency, ethics, and competitive advantage within a company.</w:t>
      </w:r>
    </w:p>
    <w:p w14:paraId="081FFFA3" w14:textId="77777777" w:rsidR="00CB27A5" w:rsidRPr="00CB27A5" w:rsidRDefault="00CB27A5" w:rsidP="00CB27A5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CB27A5">
        <w:rPr>
          <w:rFonts w:ascii="Helvetica Neue" w:eastAsia="Times New Roman" w:hAnsi="Helvetica Neue" w:cs="Times New Roman"/>
          <w:color w:val="2D3B45"/>
        </w:rPr>
        <w:t>How do corporations develop strategic plans for single or multidivisional structures?  What are some advantages and problems in implementing a multidivisional structure?</w:t>
      </w:r>
    </w:p>
    <w:p w14:paraId="4E9EB9F3" w14:textId="77777777" w:rsidR="00CB27A5" w:rsidRPr="00CB27A5" w:rsidRDefault="00CB27A5" w:rsidP="00CB27A5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CB27A5">
        <w:rPr>
          <w:rFonts w:ascii="Helvetica Neue" w:eastAsia="Times New Roman" w:hAnsi="Helvetica Neue" w:cs="Times New Roman"/>
          <w:color w:val="2D3B45"/>
        </w:rPr>
        <w:t>How do companies implement strategies at a global level? What organizational structures help them develop a competitive advantage?</w:t>
      </w:r>
    </w:p>
    <w:p w14:paraId="129C4FFC" w14:textId="77777777" w:rsidR="0051033F" w:rsidRDefault="00CB27A5"/>
    <w:sectPr w:rsidR="0051033F" w:rsidSect="00A54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519CA"/>
    <w:multiLevelType w:val="multilevel"/>
    <w:tmpl w:val="10167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9B34CC"/>
    <w:multiLevelType w:val="multilevel"/>
    <w:tmpl w:val="79EE0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A5"/>
    <w:rsid w:val="005E0300"/>
    <w:rsid w:val="009D58AB"/>
    <w:rsid w:val="00A54661"/>
    <w:rsid w:val="00CB27A5"/>
    <w:rsid w:val="00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0BCC0"/>
  <w14:defaultImageDpi w14:val="32767"/>
  <w15:chartTrackingRefBased/>
  <w15:docId w15:val="{A455E481-CCF9-5F4D-B88B-EB7000175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27A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B27A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27A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B27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B27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B27A5"/>
  </w:style>
  <w:style w:type="character" w:styleId="Strong">
    <w:name w:val="Strong"/>
    <w:basedOn w:val="DefaultParagraphFont"/>
    <w:uiPriority w:val="22"/>
    <w:qFormat/>
    <w:rsid w:val="00CB27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Pratap Samirlal Poddar</dc:creator>
  <cp:keywords/>
  <dc:description/>
  <cp:lastModifiedBy>Suraj Pratap Samirlal Poddar</cp:lastModifiedBy>
  <cp:revision>1</cp:revision>
  <dcterms:created xsi:type="dcterms:W3CDTF">2020-04-05T21:24:00Z</dcterms:created>
  <dcterms:modified xsi:type="dcterms:W3CDTF">2020-04-05T21:24:00Z</dcterms:modified>
</cp:coreProperties>
</file>