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//RSK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  <w:tab/>
        <w:tab/>
        <w:tab/>
        <w:t xml:space="preserve">/* for sleep()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  <w:tab/>
        <w:tab/>
        <w:tab/>
        <w:t xml:space="preserve">/* for EXIT_*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&lt;stdint.h&gt;</w:t>
        <w:tab/>
        <w:tab/>
        <w:tab/>
        <w:t xml:space="preserve">/* for uintptr_t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&lt;hw/inout.h&gt;</w:t>
        <w:tab/>
        <w:tab/>
        <w:t xml:space="preserve">/* for in*() and out*() functions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&lt;sys/neutrino.h&gt;</w:t>
        <w:tab/>
        <w:t xml:space="preserve">/* for ThreadCtl()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&lt;sys/syspage.h&gt;</w:t>
        <w:tab/>
        <w:t xml:space="preserve">/* for for cycles_per_second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&lt;sys/mman.h&gt;</w:t>
        <w:tab/>
        <w:tab/>
        <w:t xml:space="preserve">/* for mmap_device_io()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BASE 0x280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PORT_LENGTH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LSB_ADRRESS 0x280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MSB_ADDRESS 0x281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CHANNEL_ADDRESS 0x282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GAIN_ADDRESS 0x283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PORTA_ADDRESS 0x288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PORTB_ADDRESS 0x289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Definining voltage related values. 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MIN_VOLTAGE -5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MAX_VOLTAGE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///referred to types.h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INT8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signed char INT8;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Signed 16-bit 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INT16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signed int INT16;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//setting up handles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uintptr_t LSB_HANDLE;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uintptr_t MSB_HANDLE;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uintptr_t CHANNEL_HANDLE;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uintptr_t GAIN_HANDLE;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uintptr_t PORTA_HANDLE;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uintptr_t PORTB_HANDLE;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Variables for ADC data and voltage conversion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INT8 LSB, MSB;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INT16 data;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float voltage;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privity_err;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privity_err = ThreadCtl(_NTO_TCTL_IO,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(privity_err == -1)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fprintf(stderr, "can't get root permissions\n");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return -1;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//setting up addresses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LSB_HANDLE = mmap_device_io(PORT_LENGTH,  LSB_ADRRESS);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MSB_HANDLE= mmap_device_io(PORT_LENGTH, MSB_ADDRESS);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CHANNEL_HANDLE= mmap_device_io(PORT_LENGTH, CHANNEL_ADDRESS);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GAIN_HANDLE = mmap_device_io(PORT_LENGTH, GAIN_ADDRESS);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PORTA_HANDLE= mmap_device_io(PORT_LENGTH, PORTA_ADDRESS);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PORTB_HANDLE= mmap_device_io(PORT_LENGTH, PORTB_ADDRESS);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out8(PORTA_HANDLE, 0x00);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for(;;){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//Selecting the range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out8(CHANNEL_HANDLE, 0x44);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out8(GAIN_HANDLE, 0x01);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while(in8(GAIN_HANDLE) &amp; 0x20){}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//Starting the A/D Conversion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out8(LSB_HANDLE, 0x80);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//Wait for conversions to finish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while((in8(GAIN_HANDLE) &amp; 0x80) !=0){}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//Read the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LSB = in8(LSB_HANDLE);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MSB = in8(MSB_HANDLE);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data = (MSB*256) + LSB;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//Converting the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voltage = (float)(data*5)/32768;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if (voltage &lt; MIN_VOLTAGE || voltage &gt; MAX_VOLTAGE)     //check the voltage range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printf("!!!!!!!!!!!!!!!!!!!!!!VOLTAGE OUT OF RANGE!!!!!!!!!!!!!!!!!!!!!!!!!");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int int_voltage = (int)(voltage);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printf("%d v\n", (int_voltage));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//send data -- b=0 for negative voltage b=1 if positive voltage.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if(int_voltage&gt;0){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out8(PORTA_HANDLE,int_voltage);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out8(PORTB_HANDLE,1);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}else{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out8(PORTB_HANDLE,0);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int_voltage=abs(int_voltage);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out8(PORTA_HANDLE,int_voltage);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