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9B67A" w14:textId="77777777" w:rsidR="00BE08D1" w:rsidRDefault="00BE08D1"/>
    <w:p w14:paraId="3E5DE075" w14:textId="77777777" w:rsidR="000B3FEF" w:rsidRPr="000B3D0B" w:rsidRDefault="000B3FEF" w:rsidP="000B3FEF">
      <w:pPr>
        <w:shd w:val="clear" w:color="auto" w:fill="FFFFFF"/>
        <w:spacing w:before="450" w:after="15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en-IN"/>
          <w14:ligatures w14:val="none"/>
        </w:rPr>
      </w:pPr>
      <w:r w:rsidRPr="000B3D0B">
        <w:rPr>
          <w:rFonts w:ascii="Times New Roman" w:eastAsia="Times New Roman" w:hAnsi="Times New Roman" w:cs="Times New Roman"/>
          <w:b/>
          <w:bCs/>
          <w:color w:val="1A1A1A"/>
          <w:kern w:val="36"/>
          <w:sz w:val="36"/>
          <w:szCs w:val="36"/>
          <w:lang w:eastAsia="en-IN"/>
          <w14:ligatures w14:val="none"/>
        </w:rPr>
        <w:t>Introduction</w:t>
      </w:r>
    </w:p>
    <w:p w14:paraId="5B9114FD" w14:textId="1518D92F" w:rsidR="000B3FEF" w:rsidRPr="000B3FEF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NuWave is a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 startup 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company that 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offers a wide range of 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electronic gadgets and accessories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like fitness bands, smartwatches, chargers, cables, etc.</w:t>
      </w:r>
    </w:p>
    <w:p w14:paraId="67DF0965" w14:textId="77777777" w:rsidR="000B3FEF" w:rsidRPr="000B3FEF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They 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manufacture their own products</w:t>
      </w:r>
      <w:r w:rsidRPr="000B3FE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but procure raw materials from other companies since they can't afford to build their own research and development department at present.</w:t>
      </w:r>
    </w:p>
    <w:p w14:paraId="72785F93" w14:textId="77777777" w:rsidR="000B3FEF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</w:p>
    <w:p w14:paraId="0EF77C39" w14:textId="77777777" w:rsidR="000B3FEF" w:rsidRPr="003C72C8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1A1A"/>
          <w:kern w:val="0"/>
          <w:sz w:val="36"/>
          <w:szCs w:val="36"/>
          <w:lang w:eastAsia="en-IN"/>
          <w14:ligatures w14:val="none"/>
        </w:rPr>
      </w:pPr>
      <w:r w:rsidRPr="003C72C8">
        <w:rPr>
          <w:rFonts w:ascii="Times New Roman" w:eastAsia="Times New Roman" w:hAnsi="Times New Roman" w:cs="Times New Roman"/>
          <w:b/>
          <w:bCs/>
          <w:color w:val="1A1A1A"/>
          <w:kern w:val="0"/>
          <w:sz w:val="36"/>
          <w:szCs w:val="36"/>
          <w:lang w:eastAsia="en-IN"/>
          <w14:ligatures w14:val="none"/>
        </w:rPr>
        <w:t>Situation</w:t>
      </w:r>
    </w:p>
    <w:p w14:paraId="476546E3" w14:textId="77777777" w:rsidR="000B3FEF" w:rsidRPr="003C72C8" w:rsidRDefault="000B3FEF" w:rsidP="000B3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A1A1A"/>
        </w:rPr>
      </w:pPr>
      <w:r w:rsidRPr="003C72C8">
        <w:rPr>
          <w:color w:val="1A1A1A"/>
        </w:rPr>
        <w:t>NuWave wants to launch a </w:t>
      </w:r>
      <w:r w:rsidRPr="003C72C8">
        <w:rPr>
          <w:rStyle w:val="Strong"/>
          <w:color w:val="1A1A1A"/>
          <w:bdr w:val="none" w:sz="0" w:space="0" w:color="auto" w:frame="1"/>
        </w:rPr>
        <w:t>new smartwatch,</w:t>
      </w:r>
      <w:r w:rsidRPr="003C72C8">
        <w:rPr>
          <w:color w:val="1A1A1A"/>
        </w:rPr>
        <w:t> which will be one of their </w:t>
      </w:r>
      <w:r w:rsidRPr="003C72C8">
        <w:rPr>
          <w:rStyle w:val="Strong"/>
          <w:color w:val="1A1A1A"/>
          <w:bdr w:val="none" w:sz="0" w:space="0" w:color="auto" w:frame="1"/>
        </w:rPr>
        <w:t>flagship</w:t>
      </w:r>
      <w:r w:rsidRPr="003C72C8">
        <w:rPr>
          <w:color w:val="1A1A1A"/>
        </w:rPr>
        <w:t> products. They plan to launch the watch with an </w:t>
      </w:r>
      <w:r w:rsidRPr="003C72C8">
        <w:rPr>
          <w:rStyle w:val="Strong"/>
          <w:color w:val="1A1A1A"/>
          <w:bdr w:val="none" w:sz="0" w:space="0" w:color="auto" w:frame="1"/>
        </w:rPr>
        <w:t>OLED display.</w:t>
      </w:r>
    </w:p>
    <w:p w14:paraId="135D4470" w14:textId="77777777" w:rsidR="000B3FEF" w:rsidRPr="003C72C8" w:rsidRDefault="000B3FEF" w:rsidP="000B3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A1A1A"/>
        </w:rPr>
      </w:pPr>
      <w:r w:rsidRPr="003C72C8">
        <w:rPr>
          <w:color w:val="1A1A1A"/>
        </w:rPr>
        <w:t>They intend to first enter the market and gain </w:t>
      </w:r>
      <w:r w:rsidRPr="003C72C8">
        <w:rPr>
          <w:rStyle w:val="Strong"/>
          <w:color w:val="1A1A1A"/>
          <w:bdr w:val="none" w:sz="0" w:space="0" w:color="auto" w:frame="1"/>
        </w:rPr>
        <w:t>at least 5% of the market share.</w:t>
      </w:r>
    </w:p>
    <w:p w14:paraId="7C174B95" w14:textId="77777777" w:rsidR="000B3FEF" w:rsidRPr="003C72C8" w:rsidRDefault="000B3FEF" w:rsidP="000B3F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1A1A1A"/>
        </w:rPr>
      </w:pPr>
      <w:r w:rsidRPr="003C72C8">
        <w:rPr>
          <w:color w:val="1A1A1A"/>
        </w:rPr>
        <w:t>As a new player in the smartwatch market, they want to price the watch lower than their competition (selling at ₹ 7,799).</w:t>
      </w:r>
    </w:p>
    <w:p w14:paraId="24BB9D99" w14:textId="77777777" w:rsidR="000B3FEF" w:rsidRPr="003C72C8" w:rsidRDefault="000B3FEF" w:rsidP="000B3FEF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color w:val="1A1A1A"/>
        </w:rPr>
      </w:pPr>
      <w:r w:rsidRPr="003C72C8">
        <w:rPr>
          <w:color w:val="1A1A1A"/>
        </w:rPr>
        <w:t>The demand in such a market is elastic, meaning a small price change can cause a significant change in demand.</w:t>
      </w:r>
    </w:p>
    <w:p w14:paraId="4C99C3D5" w14:textId="77777777" w:rsidR="000B3FEF" w:rsidRDefault="000B3FEF" w:rsidP="000B3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A1A1A"/>
        </w:rPr>
      </w:pPr>
      <w:r w:rsidRPr="003C72C8">
        <w:rPr>
          <w:color w:val="1A1A1A"/>
        </w:rPr>
        <w:t>To achieve 5% of the market share, NuWave needs to sell at least </w:t>
      </w:r>
      <w:r w:rsidRPr="003C72C8">
        <w:rPr>
          <w:rStyle w:val="Strong"/>
          <w:color w:val="1A1A1A"/>
          <w:bdr w:val="none" w:sz="0" w:space="0" w:color="auto" w:frame="1"/>
        </w:rPr>
        <w:t>1,800 units per day.</w:t>
      </w:r>
      <w:r w:rsidRPr="003C72C8">
        <w:rPr>
          <w:color w:val="1A1A1A"/>
        </w:rPr>
        <w:t> Assume NuWave can </w:t>
      </w:r>
      <w:r w:rsidRPr="003C72C8">
        <w:rPr>
          <w:rStyle w:val="Strong"/>
          <w:color w:val="1A1A1A"/>
          <w:bdr w:val="none" w:sz="0" w:space="0" w:color="auto" w:frame="1"/>
        </w:rPr>
        <w:t>completely fulfil the demand for the day</w:t>
      </w:r>
      <w:r w:rsidRPr="003C72C8">
        <w:rPr>
          <w:color w:val="1A1A1A"/>
        </w:rPr>
        <w:t>.</w:t>
      </w:r>
    </w:p>
    <w:p w14:paraId="41FAA6A2" w14:textId="77777777" w:rsidR="000B3FEF" w:rsidRDefault="000B3FEF" w:rsidP="000B3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1A1A1A"/>
        </w:rPr>
      </w:pPr>
    </w:p>
    <w:p w14:paraId="47D7700A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  <w:t>Complication</w:t>
      </w:r>
    </w:p>
    <w:p w14:paraId="2EF20BA5" w14:textId="77777777" w:rsidR="000B3FEF" w:rsidRPr="00BC1A09" w:rsidRDefault="000B3FEF" w:rsidP="000B3FE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For NuWave to sell 1,800 smartwatches a day, they need to have a certain level of inventory.</w:t>
      </w:r>
    </w:p>
    <w:p w14:paraId="16B594E2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Each smartwatch requires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one OLED panel.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For smooth production, they need to have its stock as well.</w:t>
      </w:r>
    </w:p>
    <w:p w14:paraId="4F1D50B5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NuWave approached Samsung for acquiring the panels. Samsung quoted the price at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₹ 1,475 for one unit.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u w:val="single"/>
          <w:bdr w:val="none" w:sz="0" w:space="0" w:color="auto" w:frame="1"/>
          <w:lang w:eastAsia="en-IN"/>
          <w14:ligatures w14:val="none"/>
        </w:rPr>
        <w:t>The price will decrease as the order quantity increases.</w:t>
      </w:r>
    </w:p>
    <w:p w14:paraId="32AE08D8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NuWave can store only 2000 OLED panels in their own facility. To store more, they need a warehouse, which will cost them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₹ 12,000/day.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They can store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10,000 OLED panel units in one warehouse.</w:t>
      </w:r>
    </w:p>
    <w:p w14:paraId="59961F2F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The warehouse should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be underutilized.</w:t>
      </w:r>
    </w:p>
    <w:p w14:paraId="6F372A4F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Now, as a business analyst at NuWave,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your job is to find out:</w:t>
      </w:r>
    </w:p>
    <w:p w14:paraId="325F098B" w14:textId="77777777" w:rsidR="000B3FEF" w:rsidRPr="00BC1A09" w:rsidRDefault="000B3FEF" w:rsidP="000B3F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At what price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should they sell </w:t>
      </w:r>
      <w:r w:rsidRPr="00BC1A09">
        <w:rPr>
          <w:rFonts w:ascii="Times New Roman" w:eastAsia="Times New Roman" w:hAnsi="Times New Roman" w:cs="Times New Roman"/>
          <w:i/>
          <w:i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one 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unit, to gain a 5% market share and earn at least a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2% profit margin?</w:t>
      </w:r>
    </w:p>
    <w:p w14:paraId="02FDE241" w14:textId="77777777" w:rsidR="000B3FEF" w:rsidRPr="00BC1A09" w:rsidRDefault="000B3FEF" w:rsidP="000B3FEF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Minimum order quantity 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of panels at </w:t>
      </w:r>
      <w:r w:rsidRPr="00BC1A09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that price point</w:t>
      </w: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 so NuWave doesn't make a loss.</w:t>
      </w:r>
    </w:p>
    <w:p w14:paraId="60DD9966" w14:textId="77777777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kern w:val="0"/>
          <w:sz w:val="27"/>
          <w:szCs w:val="27"/>
          <w:lang w:eastAsia="en-IN"/>
          <w14:ligatures w14:val="none"/>
        </w:rPr>
      </w:pPr>
    </w:p>
    <w:p w14:paraId="1EFAC98A" w14:textId="3A09AAE9" w:rsidR="000B3FEF" w:rsidRPr="00BC1A09" w:rsidRDefault="000B3FEF" w:rsidP="000B3FE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  <w:t xml:space="preserve">Key Expectations </w:t>
      </w:r>
      <w:r w:rsidR="00FC41F5">
        <w:rPr>
          <w:rFonts w:ascii="Times New Roman" w:eastAsia="Times New Roman" w:hAnsi="Times New Roman" w:cs="Times New Roman"/>
          <w:b/>
          <w:bCs/>
          <w:color w:val="252525"/>
          <w:kern w:val="0"/>
          <w:sz w:val="36"/>
          <w:szCs w:val="36"/>
          <w:lang w:eastAsia="en-IN"/>
          <w14:ligatures w14:val="none"/>
        </w:rPr>
        <w:t>from Analysis</w:t>
      </w:r>
    </w:p>
    <w:p w14:paraId="1612766C" w14:textId="77777777" w:rsidR="000B3FEF" w:rsidRPr="00BC1A09" w:rsidRDefault="000B3FEF" w:rsidP="000B3FEF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Build a spreadsheet model to find out the selling price of one smartwatch so that:</w:t>
      </w:r>
    </w:p>
    <w:p w14:paraId="5D55D08E" w14:textId="77777777" w:rsidR="000B3FEF" w:rsidRDefault="000B3FEF" w:rsidP="000B3FEF">
      <w:pPr>
        <w:numPr>
          <w:ilvl w:val="0"/>
          <w:numId w:val="2"/>
        </w:numPr>
        <w:shd w:val="clear" w:color="auto" w:fill="FFFFFF"/>
        <w:spacing w:after="225" w:line="240" w:lineRule="auto"/>
        <w:ind w:left="1020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lastRenderedPageBreak/>
        <w:t>NuWave can gain a 5% market share.</w:t>
      </w:r>
    </w:p>
    <w:p w14:paraId="402ECC70" w14:textId="4F6BEDFA" w:rsidR="000B3FEF" w:rsidRPr="007A4C6F" w:rsidRDefault="000B3FEF" w:rsidP="000B3FEF">
      <w:pPr>
        <w:pStyle w:val="ListParagraph"/>
        <w:numPr>
          <w:ilvl w:val="1"/>
          <w:numId w:val="2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(</w:t>
      </w:r>
      <w:r w:rsidR="00FC41F5"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company sales</w:t>
      </w:r>
      <w:r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/</w:t>
      </w:r>
      <w:r w:rsidR="00FC41F5"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industry sales</w:t>
      </w:r>
      <w:r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)</w:t>
      </w:r>
      <w:r w:rsidR="00FC41F5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 </w:t>
      </w:r>
      <w:r w:rsidRPr="007A4C6F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over a period of time.</w:t>
      </w:r>
    </w:p>
    <w:p w14:paraId="5E65B59C" w14:textId="77777777" w:rsidR="000B3FEF" w:rsidRDefault="000B3FEF" w:rsidP="000B3FEF">
      <w:pPr>
        <w:numPr>
          <w:ilvl w:val="0"/>
          <w:numId w:val="2"/>
        </w:numPr>
        <w:shd w:val="clear" w:color="auto" w:fill="FFFFFF"/>
        <w:spacing w:after="225" w:line="240" w:lineRule="auto"/>
        <w:ind w:left="1020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BC1A09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Earn at least a 2% profit margin.</w:t>
      </w:r>
    </w:p>
    <w:p w14:paraId="7EF5021A" w14:textId="77777777" w:rsidR="000B3FEF" w:rsidRPr="007A4C6F" w:rsidRDefault="000B3FEF" w:rsidP="000B3FEF">
      <w:pPr>
        <w:pStyle w:val="ListParagraph"/>
        <w:numPr>
          <w:ilvl w:val="1"/>
          <w:numId w:val="2"/>
        </w:num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(Revenue-cost)/Revenue</w:t>
      </w:r>
    </w:p>
    <w:p w14:paraId="5F6D4439" w14:textId="77777777" w:rsidR="00416953" w:rsidRDefault="00416953"/>
    <w:p w14:paraId="38A9317F" w14:textId="77777777" w:rsidR="000A02C0" w:rsidRPr="000A02C0" w:rsidRDefault="000A02C0" w:rsidP="000A02C0"/>
    <w:p w14:paraId="1AE3C6C0" w14:textId="77777777" w:rsidR="000A02C0" w:rsidRDefault="000A02C0" w:rsidP="000A02C0"/>
    <w:p w14:paraId="56F1E444" w14:textId="77777777" w:rsidR="00BB1DE3" w:rsidRDefault="00BB1DE3" w:rsidP="000A02C0"/>
    <w:p w14:paraId="569D853D" w14:textId="1B50BD7E" w:rsidR="00BB1DE3" w:rsidRDefault="00BB1DE3" w:rsidP="000A02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128">
        <w:rPr>
          <w:rFonts w:ascii="Times New Roman" w:hAnsi="Times New Roman" w:cs="Times New Roman"/>
          <w:b/>
          <w:bCs/>
          <w:sz w:val="28"/>
          <w:szCs w:val="28"/>
        </w:rPr>
        <w:t>SKILLS USED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697"/>
        <w:gridCol w:w="7326"/>
        <w:gridCol w:w="3355"/>
      </w:tblGrid>
      <w:tr w:rsidR="008D3BE0" w14:paraId="484A93D2" w14:textId="77777777" w:rsidTr="008D3BE0">
        <w:tc>
          <w:tcPr>
            <w:tcW w:w="1527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04FC" w14:textId="77777777" w:rsidR="008D3BE0" w:rsidRDefault="008D3BE0" w:rsidP="005A46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Stack</w:t>
            </w:r>
          </w:p>
        </w:tc>
        <w:tc>
          <w:tcPr>
            <w:tcW w:w="2382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2D56" w14:textId="77777777" w:rsidR="008D3BE0" w:rsidRDefault="008D3BE0" w:rsidP="005A46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Tools &amp; Techniques</w:t>
            </w:r>
          </w:p>
        </w:tc>
        <w:tc>
          <w:tcPr>
            <w:tcW w:w="1091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90466" w14:textId="77777777" w:rsidR="008D3BE0" w:rsidRDefault="008D3BE0" w:rsidP="005A467B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Skill Levels</w:t>
            </w:r>
          </w:p>
        </w:tc>
      </w:tr>
      <w:tr w:rsidR="008D3BE0" w14:paraId="5F4D2486" w14:textId="77777777" w:rsidTr="008D3BE0">
        <w:trPr>
          <w:trHeight w:val="380"/>
        </w:trPr>
        <w:tc>
          <w:tcPr>
            <w:tcW w:w="1527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5C62A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</w:t>
            </w:r>
          </w:p>
        </w:tc>
        <w:tc>
          <w:tcPr>
            <w:tcW w:w="2382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2229" w14:textId="4131DD83" w:rsidR="008D3BE0" w:rsidRDefault="005E54E2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Excel,</w:t>
            </w:r>
            <w:r w:rsidR="008D3BE0">
              <w:rPr>
                <w:sz w:val="20"/>
                <w:szCs w:val="20"/>
              </w:rPr>
              <w:t xml:space="preserve"> Google Sheet</w:t>
            </w:r>
          </w:p>
        </w:tc>
        <w:tc>
          <w:tcPr>
            <w:tcW w:w="1091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3DC3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</w:tc>
      </w:tr>
      <w:tr w:rsidR="008D3BE0" w14:paraId="36A34E0C" w14:textId="77777777" w:rsidTr="008D3BE0">
        <w:trPr>
          <w:trHeight w:val="380"/>
        </w:trPr>
        <w:tc>
          <w:tcPr>
            <w:tcW w:w="1527" w:type="pct"/>
            <w:vMerge w:val="restar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8095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Analytical Skills</w:t>
            </w:r>
          </w:p>
        </w:tc>
        <w:tc>
          <w:tcPr>
            <w:tcW w:w="2382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AE59" w14:textId="37612152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Collection</w:t>
            </w:r>
          </w:p>
        </w:tc>
        <w:tc>
          <w:tcPr>
            <w:tcW w:w="1091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341F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</w:tr>
      <w:tr w:rsidR="008D3BE0" w14:paraId="124B463D" w14:textId="77777777" w:rsidTr="008D3BE0">
        <w:trPr>
          <w:trHeight w:val="380"/>
        </w:trPr>
        <w:tc>
          <w:tcPr>
            <w:tcW w:w="1527" w:type="pct"/>
            <w:vMerge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F275" w14:textId="77777777" w:rsidR="008D3BE0" w:rsidRDefault="008D3BE0" w:rsidP="005A467B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382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35303" w14:textId="423D2435" w:rsidR="008D3BE0" w:rsidRDefault="00E06B21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Analysis and modelling </w:t>
            </w:r>
          </w:p>
        </w:tc>
        <w:tc>
          <w:tcPr>
            <w:tcW w:w="1091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7221" w14:textId="4AAD079F" w:rsidR="008D3BE0" w:rsidRDefault="00E06B21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</w:tr>
      <w:tr w:rsidR="008D3BE0" w14:paraId="027BCA97" w14:textId="77777777" w:rsidTr="008D3BE0">
        <w:tc>
          <w:tcPr>
            <w:tcW w:w="1527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5B5D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Core Skills</w:t>
            </w:r>
          </w:p>
        </w:tc>
        <w:tc>
          <w:tcPr>
            <w:tcW w:w="2382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EA61" w14:textId="486DBE14" w:rsidR="008D3BE0" w:rsidRDefault="00E06B21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1091" w:type="pct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8526" w14:textId="77777777" w:rsidR="008D3BE0" w:rsidRDefault="008D3BE0" w:rsidP="005A46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Intermediate</w:t>
            </w:r>
          </w:p>
        </w:tc>
      </w:tr>
    </w:tbl>
    <w:p w14:paraId="41853497" w14:textId="77777777" w:rsidR="00CC5128" w:rsidRPr="00CC5128" w:rsidRDefault="00CC5128" w:rsidP="000A02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3433A" w14:textId="0E96D745" w:rsidR="005456F3" w:rsidRDefault="005456F3" w:rsidP="000A02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Collected</w:t>
      </w:r>
    </w:p>
    <w:p w14:paraId="1B0BB5CE" w14:textId="078FC800" w:rsidR="005456F3" w:rsidRDefault="008F28B2" w:rsidP="000A02C0">
      <w:pPr>
        <w:rPr>
          <w:rFonts w:ascii="Times New Roman" w:hAnsi="Times New Roman" w:cs="Times New Roman"/>
          <w:sz w:val="24"/>
          <w:szCs w:val="24"/>
        </w:rPr>
      </w:pPr>
      <w:r w:rsidRPr="008F28B2">
        <w:rPr>
          <w:rFonts w:ascii="Times New Roman" w:hAnsi="Times New Roman" w:cs="Times New Roman"/>
          <w:sz w:val="24"/>
          <w:szCs w:val="24"/>
        </w:rPr>
        <w:t>Quote from Samsung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11822">
        <w:rPr>
          <w:rFonts w:ascii="Times New Roman" w:hAnsi="Times New Roman" w:cs="Times New Roman"/>
          <w:sz w:val="24"/>
          <w:szCs w:val="24"/>
        </w:rPr>
        <w:t>As order quantity increases, price per unit decreases.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578"/>
        <w:gridCol w:w="1062"/>
      </w:tblGrid>
      <w:tr w:rsidR="00711822" w:rsidRPr="00711822" w14:paraId="2C7B98B8" w14:textId="77777777" w:rsidTr="00711822">
        <w:trPr>
          <w:trHeight w:val="5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CD6B7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Order 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5EC6B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cost/unit</w:t>
            </w:r>
          </w:p>
        </w:tc>
      </w:tr>
      <w:tr w:rsidR="00711822" w:rsidRPr="00711822" w14:paraId="18BE74F0" w14:textId="77777777" w:rsidTr="00711822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E8823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97086" w14:textId="77777777" w:rsidR="00711822" w:rsidRPr="00711822" w:rsidRDefault="00711822" w:rsidP="00711822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1,450</w:t>
            </w:r>
          </w:p>
        </w:tc>
      </w:tr>
      <w:tr w:rsidR="00711822" w:rsidRPr="00711822" w14:paraId="7AEB5BA9" w14:textId="77777777" w:rsidTr="00711822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8CDC3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AA2FB" w14:textId="77777777" w:rsidR="00711822" w:rsidRPr="00711822" w:rsidRDefault="00711822" w:rsidP="00711822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1,425</w:t>
            </w:r>
          </w:p>
        </w:tc>
      </w:tr>
      <w:tr w:rsidR="00711822" w:rsidRPr="00711822" w14:paraId="7858FD82" w14:textId="77777777" w:rsidTr="00711822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28527D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1550F" w14:textId="77777777" w:rsidR="00711822" w:rsidRPr="00711822" w:rsidRDefault="00711822" w:rsidP="00711822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1,250</w:t>
            </w:r>
          </w:p>
        </w:tc>
      </w:tr>
      <w:tr w:rsidR="00711822" w:rsidRPr="00711822" w14:paraId="044647A4" w14:textId="77777777" w:rsidTr="00711822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254FF" w14:textId="77777777" w:rsidR="00711822" w:rsidRPr="00711822" w:rsidRDefault="00711822" w:rsidP="00711822">
            <w:pPr>
              <w:spacing w:after="0" w:line="240" w:lineRule="auto"/>
              <w:jc w:val="center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37C59" w14:textId="77777777" w:rsidR="00711822" w:rsidRPr="00711822" w:rsidRDefault="00711822" w:rsidP="00711822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711822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450</w:t>
            </w:r>
          </w:p>
        </w:tc>
      </w:tr>
    </w:tbl>
    <w:p w14:paraId="03A6A976" w14:textId="77777777" w:rsidR="008F28B2" w:rsidRDefault="008F28B2" w:rsidP="000A02C0">
      <w:pPr>
        <w:rPr>
          <w:rFonts w:ascii="Times New Roman" w:hAnsi="Times New Roman" w:cs="Times New Roman"/>
          <w:sz w:val="24"/>
          <w:szCs w:val="24"/>
        </w:rPr>
      </w:pPr>
    </w:p>
    <w:p w14:paraId="7C4DD3CA" w14:textId="6C2E32E4" w:rsidR="008F28B2" w:rsidRDefault="00443C8D" w:rsidP="000A0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S</w:t>
      </w:r>
      <w:r w:rsidR="009F5C35">
        <w:rPr>
          <w:rFonts w:ascii="Times New Roman" w:hAnsi="Times New Roman" w:cs="Times New Roman"/>
          <w:sz w:val="24"/>
          <w:szCs w:val="24"/>
        </w:rPr>
        <w:t>urvey: Demand of product increases, as price decreases.</w:t>
      </w:r>
    </w:p>
    <w:tbl>
      <w:tblPr>
        <w:tblW w:w="3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1440"/>
      </w:tblGrid>
      <w:tr w:rsidR="00D6380E" w:rsidRPr="00D6380E" w14:paraId="10E3709B" w14:textId="77777777" w:rsidTr="00D6380E">
        <w:trPr>
          <w:trHeight w:val="690"/>
        </w:trPr>
        <w:tc>
          <w:tcPr>
            <w:tcW w:w="2500" w:type="dxa"/>
            <w:shd w:val="clear" w:color="auto" w:fill="auto"/>
            <w:vAlign w:val="bottom"/>
            <w:hideMark/>
          </w:tcPr>
          <w:p w14:paraId="7D7940DB" w14:textId="77777777" w:rsidR="00D6380E" w:rsidRPr="00D6380E" w:rsidRDefault="00D6380E" w:rsidP="00D6380E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Selling Price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2FBA15CF" w14:textId="77777777" w:rsidR="00D6380E" w:rsidRPr="00D6380E" w:rsidRDefault="00D6380E" w:rsidP="00D6380E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Demand</w:t>
            </w:r>
          </w:p>
        </w:tc>
      </w:tr>
      <w:tr w:rsidR="00D6380E" w:rsidRPr="00D6380E" w14:paraId="3F7C0207" w14:textId="77777777" w:rsidTr="00D6380E">
        <w:trPr>
          <w:trHeight w:val="300"/>
        </w:trPr>
        <w:tc>
          <w:tcPr>
            <w:tcW w:w="2500" w:type="dxa"/>
            <w:shd w:val="clear" w:color="auto" w:fill="auto"/>
            <w:vAlign w:val="bottom"/>
            <w:hideMark/>
          </w:tcPr>
          <w:p w14:paraId="0063ABF3" w14:textId="77777777" w:rsidR="00D6380E" w:rsidRPr="00D6380E" w:rsidRDefault="00D6380E" w:rsidP="00D6380E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8,000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0AC84141" w14:textId="77777777" w:rsidR="00D6380E" w:rsidRPr="00D6380E" w:rsidRDefault="00D6380E" w:rsidP="00D6380E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175</w:t>
            </w:r>
          </w:p>
        </w:tc>
      </w:tr>
      <w:tr w:rsidR="00D6380E" w:rsidRPr="00D6380E" w14:paraId="43979339" w14:textId="77777777" w:rsidTr="00D6380E">
        <w:trPr>
          <w:trHeight w:val="300"/>
        </w:trPr>
        <w:tc>
          <w:tcPr>
            <w:tcW w:w="2500" w:type="dxa"/>
            <w:shd w:val="clear" w:color="auto" w:fill="auto"/>
            <w:vAlign w:val="bottom"/>
            <w:hideMark/>
          </w:tcPr>
          <w:p w14:paraId="13669D3B" w14:textId="77777777" w:rsidR="00D6380E" w:rsidRPr="00D6380E" w:rsidRDefault="00D6380E" w:rsidP="00D6380E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5,000</w:t>
            </w:r>
          </w:p>
        </w:tc>
        <w:tc>
          <w:tcPr>
            <w:tcW w:w="1440" w:type="dxa"/>
            <w:shd w:val="clear" w:color="auto" w:fill="auto"/>
            <w:vAlign w:val="bottom"/>
            <w:hideMark/>
          </w:tcPr>
          <w:p w14:paraId="62AA8AB1" w14:textId="77777777" w:rsidR="00D6380E" w:rsidRPr="00D6380E" w:rsidRDefault="00D6380E" w:rsidP="00D6380E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D6380E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10,500</w:t>
            </w:r>
          </w:p>
        </w:tc>
      </w:tr>
    </w:tbl>
    <w:p w14:paraId="04A3480E" w14:textId="77777777" w:rsidR="00D6380E" w:rsidRPr="008F28B2" w:rsidRDefault="00D6380E" w:rsidP="000A02C0">
      <w:pPr>
        <w:rPr>
          <w:rFonts w:ascii="Times New Roman" w:hAnsi="Times New Roman" w:cs="Times New Roman"/>
          <w:sz w:val="24"/>
          <w:szCs w:val="24"/>
        </w:rPr>
      </w:pPr>
    </w:p>
    <w:p w14:paraId="3E6FF1F3" w14:textId="77777777" w:rsidR="008F28B2" w:rsidRDefault="008F28B2" w:rsidP="000A02C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F85889" w14:textId="01FFC265" w:rsidR="000A02C0" w:rsidRDefault="00F3259C" w:rsidP="000A02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259C">
        <w:rPr>
          <w:rFonts w:ascii="Times New Roman" w:hAnsi="Times New Roman" w:cs="Times New Roman"/>
          <w:b/>
          <w:bCs/>
          <w:sz w:val="32"/>
          <w:szCs w:val="32"/>
        </w:rPr>
        <w:t>Approach</w:t>
      </w:r>
    </w:p>
    <w:p w14:paraId="34FF3295" w14:textId="2A00E601" w:rsidR="009171A7" w:rsidRPr="003C05F8" w:rsidRDefault="009171A7" w:rsidP="009171A7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3C05F8">
        <w:rPr>
          <w:rFonts w:ascii="Times New Roman" w:hAnsi="Times New Roman" w:cs="Times New Roman"/>
          <w:sz w:val="22"/>
          <w:szCs w:val="22"/>
        </w:rPr>
        <w:t>Having</w:t>
      </w:r>
      <w:r w:rsidRPr="003C05F8">
        <w:rPr>
          <w:rFonts w:ascii="Times New Roman" w:hAnsi="Times New Roman" w:cs="Times New Roman"/>
        </w:rPr>
        <w:t xml:space="preserve"> </w:t>
      </w:r>
      <w:r w:rsidRPr="003C05F8">
        <w:rPr>
          <w:rFonts w:ascii="Times New Roman" w:hAnsi="Times New Roman" w:cs="Times New Roman"/>
          <w:sz w:val="22"/>
          <w:szCs w:val="22"/>
        </w:rPr>
        <w:t>understood the problem and the business process, this section outlines the high-level approach necessary for solving this experience. Entire Data Modelling is divided into three milestones for detailed Analysis.</w:t>
      </w:r>
    </w:p>
    <w:p w14:paraId="6F18EDB2" w14:textId="77777777" w:rsidR="00D6380E" w:rsidRDefault="00D6380E" w:rsidP="009171A7">
      <w:pPr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</w:pPr>
    </w:p>
    <w:p w14:paraId="4FDE9080" w14:textId="77777777" w:rsidR="00D6380E" w:rsidRDefault="00D6380E" w:rsidP="009171A7">
      <w:pPr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</w:pPr>
    </w:p>
    <w:p w14:paraId="30854A8A" w14:textId="77777777" w:rsidR="00D6380E" w:rsidRDefault="00D6380E" w:rsidP="009171A7">
      <w:pPr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</w:pPr>
    </w:p>
    <w:p w14:paraId="27909D2C" w14:textId="77777777" w:rsidR="00D6380E" w:rsidRDefault="00D6380E" w:rsidP="009171A7">
      <w:pPr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</w:pPr>
    </w:p>
    <w:p w14:paraId="01CA2464" w14:textId="04896FBF" w:rsidR="00CD4AF1" w:rsidRPr="00CD4AF1" w:rsidRDefault="00CD4AF1" w:rsidP="009171A7">
      <w:pPr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</w:pPr>
      <w:r w:rsidRPr="00CD4AF1">
        <w:rPr>
          <w:rFonts w:ascii="Times New Roman" w:hAnsi="Times New Roman" w:cs="Times New Roman"/>
          <w:b/>
          <w:bCs/>
          <w:sz w:val="28"/>
          <w:szCs w:val="28"/>
          <w:lang w:val="en-GB" w:eastAsia="en-IN"/>
        </w:rPr>
        <w:t>MILESTONES</w:t>
      </w:r>
    </w:p>
    <w:p w14:paraId="773F6C4F" w14:textId="624AABDB" w:rsidR="00CD4AF1" w:rsidRDefault="00D264AA" w:rsidP="009171A7">
      <w:pPr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</w:pPr>
      <w:r w:rsidRPr="00B43CEB"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  <w:t>MS1</w:t>
      </w:r>
      <w:r w:rsidR="00B43CEB" w:rsidRPr="00B43CEB"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  <w:t>:</w:t>
      </w:r>
      <w:r w:rsidR="003C05F8"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  <w:t xml:space="preserve"> Finding </w:t>
      </w:r>
      <w:r w:rsidR="00B43CEB" w:rsidRPr="00B43CEB"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  <w:t>Relationship between Order Quantity and Cost of OLED Panel</w:t>
      </w:r>
      <w:r w:rsidR="003C05F8">
        <w:rPr>
          <w:rFonts w:ascii="Times New Roman" w:hAnsi="Times New Roman" w:cs="Times New Roman"/>
          <w:b/>
          <w:bCs/>
          <w:sz w:val="24"/>
          <w:szCs w:val="24"/>
          <w:lang w:val="en-GB" w:eastAsia="en-IN"/>
        </w:rPr>
        <w:t>.</w:t>
      </w:r>
    </w:p>
    <w:p w14:paraId="49BEAE27" w14:textId="3C4FC4C5" w:rsidR="00B5279A" w:rsidRDefault="00576FA3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hAnsi="Times New Roman" w:cs="Times New Roman"/>
          <w:sz w:val="24"/>
          <w:szCs w:val="24"/>
          <w:lang w:val="en-GB" w:eastAsia="en-IN"/>
        </w:rPr>
        <w:t xml:space="preserve">Given Data: </w:t>
      </w:r>
      <w:r w:rsidR="00726E8C">
        <w:rPr>
          <w:rFonts w:ascii="Times New Roman" w:hAnsi="Times New Roman" w:cs="Times New Roman"/>
          <w:sz w:val="24"/>
          <w:szCs w:val="24"/>
          <w:lang w:val="en-GB" w:eastAsia="en-IN"/>
        </w:rPr>
        <w:tab/>
      </w:r>
      <w:r w:rsidR="00726E8C">
        <w:rPr>
          <w:rFonts w:ascii="Times New Roman" w:hAnsi="Times New Roman" w:cs="Times New Roman"/>
          <w:sz w:val="24"/>
          <w:szCs w:val="24"/>
          <w:lang w:val="en-GB" w:eastAsia="en-IN"/>
        </w:rPr>
        <w:tab/>
      </w:r>
      <w:r w:rsidR="00726E8C">
        <w:rPr>
          <w:rFonts w:ascii="Times New Roman" w:hAnsi="Times New Roman" w:cs="Times New Roman"/>
          <w:sz w:val="24"/>
          <w:szCs w:val="24"/>
          <w:lang w:val="en-GB" w:eastAsia="en-IN"/>
        </w:rPr>
        <w:tab/>
      </w:r>
      <w:r w:rsidR="00726E8C">
        <w:rPr>
          <w:rFonts w:ascii="Times New Roman" w:hAnsi="Times New Roman" w:cs="Times New Roman"/>
          <w:sz w:val="24"/>
          <w:szCs w:val="24"/>
          <w:lang w:val="en-GB" w:eastAsia="en-IN"/>
        </w:rPr>
        <w:tab/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666"/>
        <w:gridCol w:w="974"/>
      </w:tblGrid>
      <w:tr w:rsidR="00576FA3" w:rsidRPr="00576FA3" w14:paraId="3AE809AA" w14:textId="77777777" w:rsidTr="00576FA3">
        <w:trPr>
          <w:trHeight w:val="57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55964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lastRenderedPageBreak/>
              <w:t>Order Quantity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326E5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cost/unit</w:t>
            </w:r>
          </w:p>
        </w:tc>
      </w:tr>
      <w:tr w:rsidR="00576FA3" w:rsidRPr="00576FA3" w14:paraId="234F4FAA" w14:textId="77777777" w:rsidTr="00576FA3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CF1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CAFC0" w14:textId="77777777" w:rsidR="00576FA3" w:rsidRPr="00576FA3" w:rsidRDefault="00576FA3" w:rsidP="00576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₹ 1,450</w:t>
            </w:r>
          </w:p>
        </w:tc>
      </w:tr>
      <w:tr w:rsidR="00576FA3" w:rsidRPr="00576FA3" w14:paraId="1AA4291E" w14:textId="77777777" w:rsidTr="00576FA3">
        <w:trPr>
          <w:trHeight w:val="57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FEA6D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5,000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11DE1" w14:textId="77777777" w:rsidR="00576FA3" w:rsidRPr="00576FA3" w:rsidRDefault="00576FA3" w:rsidP="00576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₹ 1,425</w:t>
            </w:r>
          </w:p>
        </w:tc>
      </w:tr>
      <w:tr w:rsidR="00576FA3" w:rsidRPr="00576FA3" w14:paraId="67F627D3" w14:textId="77777777" w:rsidTr="00576FA3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A185A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20,000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4EDDE" w14:textId="77777777" w:rsidR="00576FA3" w:rsidRPr="00576FA3" w:rsidRDefault="00576FA3" w:rsidP="00576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₹ 1,250</w:t>
            </w:r>
          </w:p>
        </w:tc>
      </w:tr>
      <w:tr w:rsidR="00576FA3" w:rsidRPr="00576FA3" w14:paraId="200F7EAA" w14:textId="77777777" w:rsidTr="00576FA3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2C31C" w14:textId="77777777" w:rsidR="00576FA3" w:rsidRPr="00576FA3" w:rsidRDefault="00576FA3" w:rsidP="00576F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50,000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3F3E0" w14:textId="77777777" w:rsidR="00576FA3" w:rsidRPr="00576FA3" w:rsidRDefault="00576FA3" w:rsidP="00576F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576FA3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₹ 450</w:t>
            </w:r>
          </w:p>
        </w:tc>
      </w:tr>
    </w:tbl>
    <w:p w14:paraId="3EF2442D" w14:textId="77777777" w:rsidR="00576FA3" w:rsidRDefault="00576FA3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</w:p>
    <w:p w14:paraId="6082A089" w14:textId="0E55843C" w:rsidR="006F09BE" w:rsidRDefault="006F09BE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hAnsi="Times New Roman" w:cs="Times New Roman"/>
          <w:sz w:val="24"/>
          <w:szCs w:val="24"/>
          <w:lang w:val="en-GB" w:eastAsia="en-IN"/>
        </w:rPr>
        <w:t>Order – Cost Relation Graph:</w:t>
      </w:r>
    </w:p>
    <w:p w14:paraId="0AABF689" w14:textId="09A173FC" w:rsidR="006F09BE" w:rsidRDefault="000761D6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  <w:r>
        <w:rPr>
          <w:noProof/>
        </w:rPr>
        <w:drawing>
          <wp:inline distT="0" distB="0" distL="0" distR="0" wp14:anchorId="11EB381B" wp14:editId="07D42812">
            <wp:extent cx="4873625" cy="2743200"/>
            <wp:effectExtent l="0" t="0" r="317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124B42C-BBEE-53D8-A9F5-ECE9D1AE62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D96C71" w14:textId="77777777" w:rsidR="000761D6" w:rsidRDefault="000761D6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</w:p>
    <w:p w14:paraId="2FE027F7" w14:textId="0A3AE6B0" w:rsidR="000761D6" w:rsidRDefault="00990D12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  <w:r>
        <w:rPr>
          <w:rFonts w:ascii="Times New Roman" w:hAnsi="Times New Roman" w:cs="Times New Roman"/>
          <w:sz w:val="24"/>
          <w:szCs w:val="24"/>
          <w:lang w:val="en-GB" w:eastAsia="en-IN"/>
        </w:rPr>
        <w:t>Analysis of Three lines:</w:t>
      </w:r>
    </w:p>
    <w:tbl>
      <w:tblPr>
        <w:tblW w:w="5856" w:type="dxa"/>
        <w:tblLook w:val="04A0" w:firstRow="1" w:lastRow="0" w:firstColumn="1" w:lastColumn="0" w:noHBand="0" w:noVBand="1"/>
      </w:tblPr>
      <w:tblGrid>
        <w:gridCol w:w="1087"/>
        <w:gridCol w:w="1587"/>
        <w:gridCol w:w="1811"/>
        <w:gridCol w:w="1371"/>
      </w:tblGrid>
      <w:tr w:rsidR="00990D12" w:rsidRPr="00990D12" w14:paraId="2F307842" w14:textId="77777777" w:rsidTr="006A30D4">
        <w:trPr>
          <w:trHeight w:val="29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B4823" w14:textId="77777777" w:rsidR="00990D12" w:rsidRPr="00990D12" w:rsidRDefault="00990D12" w:rsidP="00990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9B5BD3" w14:textId="77777777" w:rsidR="00990D12" w:rsidRPr="00990D12" w:rsidRDefault="00990D12" w:rsidP="00990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Line 1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EAA2E" w14:textId="77777777" w:rsidR="00990D12" w:rsidRPr="00990D12" w:rsidRDefault="00990D12" w:rsidP="00990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Line 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3A291" w14:textId="77777777" w:rsidR="00990D12" w:rsidRPr="00990D12" w:rsidRDefault="00990D12" w:rsidP="00990D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Line 3</w:t>
            </w:r>
          </w:p>
        </w:tc>
      </w:tr>
      <w:tr w:rsidR="00990D12" w:rsidRPr="00990D12" w14:paraId="724798EF" w14:textId="77777777" w:rsidTr="006A30D4">
        <w:trPr>
          <w:trHeight w:val="34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23ECF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08C4D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1450.005001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33E9E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1483.333333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5E24D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1783.333333</w:t>
            </w:r>
          </w:p>
        </w:tc>
      </w:tr>
      <w:tr w:rsidR="00990D12" w:rsidRPr="00990D12" w14:paraId="67D7F258" w14:textId="77777777" w:rsidTr="006A30D4">
        <w:trPr>
          <w:trHeight w:val="290"/>
        </w:trPr>
        <w:tc>
          <w:tcPr>
            <w:tcW w:w="1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2F77E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Slope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D818E" w14:textId="77777777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-0.005001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FE3D3" w14:textId="52A11FF1" w:rsidR="00990D12" w:rsidRPr="00990D12" w:rsidRDefault="006A30D4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6A30D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</w:t>
            </w:r>
            <w:r w:rsidR="00990D12"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0.011666667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3FB2F" w14:textId="1B70BBAE" w:rsidR="00990D12" w:rsidRPr="00990D12" w:rsidRDefault="00990D12" w:rsidP="00990D1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990D12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-0.02051470</w:t>
            </w:r>
          </w:p>
        </w:tc>
      </w:tr>
    </w:tbl>
    <w:p w14:paraId="0A7B281A" w14:textId="77777777" w:rsidR="00990D12" w:rsidRPr="003C05F8" w:rsidRDefault="00990D12" w:rsidP="009171A7">
      <w:pPr>
        <w:rPr>
          <w:rFonts w:ascii="Times New Roman" w:hAnsi="Times New Roman" w:cs="Times New Roman"/>
          <w:sz w:val="24"/>
          <w:szCs w:val="24"/>
          <w:lang w:val="en-GB" w:eastAsia="en-IN"/>
        </w:rPr>
      </w:pPr>
    </w:p>
    <w:p w14:paraId="05B2A9C6" w14:textId="307A3655" w:rsidR="00F3259C" w:rsidRDefault="009F415B" w:rsidP="009F41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415B">
        <w:rPr>
          <w:rFonts w:ascii="Times New Roman" w:hAnsi="Times New Roman" w:cs="Times New Roman"/>
          <w:sz w:val="24"/>
          <w:szCs w:val="24"/>
        </w:rPr>
        <w:lastRenderedPageBreak/>
        <w:t xml:space="preserve">Here in </w:t>
      </w:r>
      <w:r w:rsidR="004D55A4">
        <w:rPr>
          <w:rFonts w:ascii="Times New Roman" w:hAnsi="Times New Roman" w:cs="Times New Roman"/>
          <w:sz w:val="24"/>
          <w:szCs w:val="24"/>
        </w:rPr>
        <w:t>Line 3 slope decreases more than Line 1 and 2 slope</w:t>
      </w:r>
      <w:r w:rsidR="00A23056">
        <w:rPr>
          <w:rFonts w:ascii="Times New Roman" w:hAnsi="Times New Roman" w:cs="Times New Roman"/>
          <w:sz w:val="24"/>
          <w:szCs w:val="24"/>
        </w:rPr>
        <w:t>s</w:t>
      </w:r>
      <w:r w:rsidR="00247A08">
        <w:rPr>
          <w:rFonts w:ascii="Times New Roman" w:hAnsi="Times New Roman" w:cs="Times New Roman"/>
          <w:sz w:val="24"/>
          <w:szCs w:val="24"/>
        </w:rPr>
        <w:t>. This indicates ordering bulk quantity decreases the price per unit panel.</w:t>
      </w:r>
    </w:p>
    <w:p w14:paraId="45B9DB9A" w14:textId="77777777" w:rsidR="000719F3" w:rsidRDefault="000719F3" w:rsidP="000719F3">
      <w:pPr>
        <w:rPr>
          <w:rFonts w:ascii="Times New Roman" w:hAnsi="Times New Roman" w:cs="Times New Roman"/>
          <w:sz w:val="24"/>
          <w:szCs w:val="24"/>
        </w:rPr>
      </w:pPr>
    </w:p>
    <w:p w14:paraId="18E7039C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2CC91F6E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158B8A2A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2BEEF309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3BECC297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04A1234D" w14:textId="77777777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</w:p>
    <w:p w14:paraId="3C3237DB" w14:textId="782C2B66" w:rsidR="00A63AD5" w:rsidRDefault="00A63AD5" w:rsidP="00071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Table for Relation between </w:t>
      </w:r>
      <w:r w:rsidR="002823C9">
        <w:rPr>
          <w:rFonts w:ascii="Times New Roman" w:hAnsi="Times New Roman" w:cs="Times New Roman"/>
          <w:sz w:val="24"/>
          <w:szCs w:val="24"/>
        </w:rPr>
        <w:t>Order Quantity and Per unit panel price: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068"/>
        <w:gridCol w:w="1587"/>
        <w:gridCol w:w="1587"/>
        <w:gridCol w:w="1587"/>
        <w:gridCol w:w="1211"/>
      </w:tblGrid>
      <w:tr w:rsidR="002823C9" w:rsidRPr="002823C9" w14:paraId="38FB4F0E" w14:textId="77777777" w:rsidTr="002823C9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68949B" w14:textId="77777777" w:rsidR="002823C9" w:rsidRPr="002823C9" w:rsidRDefault="002823C9" w:rsidP="002823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Order Quantity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9B7EE" w14:textId="77777777" w:rsidR="002823C9" w:rsidRPr="002823C9" w:rsidRDefault="002823C9" w:rsidP="002823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Price/Unit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1F317" w14:textId="77777777" w:rsidR="002823C9" w:rsidRPr="002823C9" w:rsidRDefault="002823C9" w:rsidP="002823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Price/Unit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C773BA" w14:textId="77777777" w:rsidR="002823C9" w:rsidRPr="002823C9" w:rsidRDefault="002823C9" w:rsidP="002823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Price/Unit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F6D27" w14:textId="77777777" w:rsidR="002823C9" w:rsidRPr="002823C9" w:rsidRDefault="002823C9" w:rsidP="002823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Min</w:t>
            </w:r>
          </w:p>
        </w:tc>
      </w:tr>
      <w:tr w:rsidR="002823C9" w:rsidRPr="002823C9" w14:paraId="6FB983C7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C14966B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5CDB418A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1,450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626E2D9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1,450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7D7C742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1,450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3FACD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1,450</w:t>
            </w:r>
          </w:p>
        </w:tc>
      </w:tr>
      <w:tr w:rsidR="002823C9" w:rsidRPr="002823C9" w14:paraId="51112F34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16C7E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BF9B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1445.004001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9017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1471.666667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F751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1762.818625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B7F58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1,445</w:t>
            </w:r>
          </w:p>
        </w:tc>
      </w:tr>
      <w:tr w:rsidR="002823C9" w:rsidRPr="002823C9" w14:paraId="290B9D8E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1B4CCEB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3CAE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DA21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C1880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1680.759792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4D1A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1,425</w:t>
            </w:r>
          </w:p>
        </w:tc>
      </w:tr>
      <w:tr w:rsidR="002823C9" w:rsidRPr="002823C9" w14:paraId="6D9D573C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A818AB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727EB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1399.994999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34D5F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1366.666667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BF7A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1578.186252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96A3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1,367</w:t>
            </w:r>
          </w:p>
        </w:tc>
      </w:tr>
      <w:tr w:rsidR="002823C9" w:rsidRPr="002823C9" w14:paraId="595DE2F5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8980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D0880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1374.989998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C0D0A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1308.333333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CF9BF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1475.612711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5E84F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1,308</w:t>
            </w:r>
          </w:p>
        </w:tc>
      </w:tr>
      <w:tr w:rsidR="002823C9" w:rsidRPr="002823C9" w14:paraId="0D01A791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1D8BD0E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20,000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972B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1349.984997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2ABE7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1250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98A2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1373.03917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677E1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1,250</w:t>
            </w:r>
          </w:p>
        </w:tc>
      </w:tr>
      <w:tr w:rsidR="002823C9" w:rsidRPr="002823C9" w14:paraId="1E117666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61B5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25,000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1B18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1324.979996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31653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1191.666667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C473D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1270.465629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5EE3E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1,192</w:t>
            </w:r>
          </w:p>
        </w:tc>
      </w:tr>
      <w:tr w:rsidR="002823C9" w:rsidRPr="002823C9" w14:paraId="705F6130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7F189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30,000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9DD60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1299.974995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E8617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1133.333333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AEE82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1167.892088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CB602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1,133</w:t>
            </w:r>
          </w:p>
        </w:tc>
      </w:tr>
      <w:tr w:rsidR="002823C9" w:rsidRPr="002823C9" w14:paraId="3DAF1931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04EF3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35,000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71F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1274.969994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D87E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1075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2FF30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1065.318547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4813E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1,065</w:t>
            </w:r>
          </w:p>
        </w:tc>
      </w:tr>
      <w:tr w:rsidR="002823C9" w:rsidRPr="002823C9" w14:paraId="0032B4B8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6355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40,000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8D120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1249.964993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B8AE5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1016.666667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C696E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962.7450065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56C8F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963</w:t>
            </w:r>
          </w:p>
        </w:tc>
      </w:tr>
      <w:tr w:rsidR="002823C9" w:rsidRPr="002823C9" w14:paraId="18F252C4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BB99B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45,000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C431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1224.959992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64156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958.3333333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56FB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860.1714656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C63E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860</w:t>
            </w:r>
          </w:p>
        </w:tc>
      </w:tr>
      <w:tr w:rsidR="002823C9" w:rsidRPr="002823C9" w14:paraId="6FD68F34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235DF09D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50,000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46E7B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1199.954991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F4E69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900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1FD0EF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757.5979247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F42E7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758</w:t>
            </w:r>
          </w:p>
        </w:tc>
      </w:tr>
      <w:tr w:rsidR="002823C9" w:rsidRPr="002823C9" w14:paraId="5C074BEA" w14:textId="77777777" w:rsidTr="002823C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09E5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55,000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6A74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1174.94999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D03F2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841.6666667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D4624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655.0243839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883DC" w14:textId="77777777" w:rsidR="002823C9" w:rsidRPr="002823C9" w:rsidRDefault="002823C9" w:rsidP="002823C9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2823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655</w:t>
            </w:r>
          </w:p>
        </w:tc>
      </w:tr>
    </w:tbl>
    <w:p w14:paraId="3021F15D" w14:textId="77777777" w:rsidR="002823C9" w:rsidRDefault="002823C9" w:rsidP="000719F3">
      <w:pPr>
        <w:rPr>
          <w:rFonts w:ascii="Times New Roman" w:hAnsi="Times New Roman" w:cs="Times New Roman"/>
          <w:sz w:val="24"/>
          <w:szCs w:val="24"/>
        </w:rPr>
      </w:pPr>
    </w:p>
    <w:p w14:paraId="3A37DB20" w14:textId="750B81CE" w:rsidR="004E292E" w:rsidRDefault="004E292E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569B">
        <w:rPr>
          <w:rFonts w:ascii="Times New Roman" w:hAnsi="Times New Roman" w:cs="Times New Roman"/>
          <w:b/>
          <w:bCs/>
          <w:sz w:val="28"/>
          <w:szCs w:val="28"/>
        </w:rPr>
        <w:t xml:space="preserve">MS2: </w:t>
      </w:r>
      <w:r w:rsidR="00BA569B" w:rsidRPr="00BA569B">
        <w:rPr>
          <w:rFonts w:ascii="Times New Roman" w:hAnsi="Times New Roman" w:cs="Times New Roman"/>
          <w:b/>
          <w:bCs/>
          <w:sz w:val="28"/>
          <w:szCs w:val="28"/>
        </w:rPr>
        <w:t>Finding Relation between Price and Demand based on collected Data</w:t>
      </w:r>
      <w:r w:rsidR="00BA569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2500"/>
        <w:gridCol w:w="1440"/>
      </w:tblGrid>
      <w:tr w:rsidR="00F55316" w:rsidRPr="00F55316" w14:paraId="723AB5AA" w14:textId="77777777" w:rsidTr="00F55316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AD5D9" w14:textId="77777777" w:rsidR="00F55316" w:rsidRPr="00F55316" w:rsidRDefault="00F55316" w:rsidP="00F55316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lastRenderedPageBreak/>
              <w:t>Selling Price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AB050" w14:textId="77777777" w:rsidR="00F55316" w:rsidRPr="00F55316" w:rsidRDefault="00F55316" w:rsidP="00F55316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Demand</w:t>
            </w:r>
          </w:p>
        </w:tc>
      </w:tr>
      <w:tr w:rsidR="00F55316" w:rsidRPr="00F55316" w14:paraId="4A8C877A" w14:textId="77777777" w:rsidTr="00F55316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83B56" w14:textId="77777777" w:rsidR="00F55316" w:rsidRPr="00F55316" w:rsidRDefault="00F55316" w:rsidP="00F55316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8,000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92065" w14:textId="77777777" w:rsidR="00F55316" w:rsidRPr="00F55316" w:rsidRDefault="00F55316" w:rsidP="00F55316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175</w:t>
            </w:r>
          </w:p>
        </w:tc>
      </w:tr>
      <w:tr w:rsidR="00F55316" w:rsidRPr="00F55316" w14:paraId="6A8A8147" w14:textId="77777777" w:rsidTr="00F55316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6236C" w14:textId="77777777" w:rsidR="00F55316" w:rsidRPr="00F55316" w:rsidRDefault="00F55316" w:rsidP="00F55316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5,000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9A062" w14:textId="77777777" w:rsidR="00F55316" w:rsidRPr="00F55316" w:rsidRDefault="00F55316" w:rsidP="00F55316">
            <w:pPr>
              <w:spacing w:after="0" w:line="240" w:lineRule="auto"/>
              <w:jc w:val="right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F55316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10,500</w:t>
            </w:r>
          </w:p>
        </w:tc>
      </w:tr>
    </w:tbl>
    <w:p w14:paraId="288F3DBF" w14:textId="3C7A6368" w:rsidR="00345D85" w:rsidRDefault="00345D85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CBA3B5" w14:textId="5E3CB518" w:rsidR="00345D85" w:rsidRDefault="0052110A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FC3894" wp14:editId="3C135DF5">
            <wp:extent cx="4572000" cy="2559050"/>
            <wp:effectExtent l="0" t="0" r="0" b="1270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EB34F69-4971-C6E4-8C1E-D651F7D767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940" w:type="dxa"/>
        <w:tblLook w:val="04A0" w:firstRow="1" w:lastRow="0" w:firstColumn="1" w:lastColumn="0" w:noHBand="0" w:noVBand="1"/>
      </w:tblPr>
      <w:tblGrid>
        <w:gridCol w:w="2500"/>
        <w:gridCol w:w="1440"/>
      </w:tblGrid>
      <w:tr w:rsidR="00890889" w:rsidRPr="00890889" w14:paraId="31923AF9" w14:textId="77777777" w:rsidTr="00890889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598E7" w14:textId="77777777" w:rsidR="00890889" w:rsidRPr="00890889" w:rsidRDefault="00890889" w:rsidP="008908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890889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79B01" w14:textId="77777777" w:rsidR="00890889" w:rsidRPr="00890889" w:rsidRDefault="00890889" w:rsidP="00890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890889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8050.847458</w:t>
            </w:r>
          </w:p>
        </w:tc>
      </w:tr>
      <w:tr w:rsidR="00890889" w:rsidRPr="00890889" w14:paraId="5948D0DE" w14:textId="77777777" w:rsidTr="00890889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ED327B" w14:textId="77777777" w:rsidR="00890889" w:rsidRPr="00890889" w:rsidRDefault="00890889" w:rsidP="008908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890889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Slope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6723A" w14:textId="77777777" w:rsidR="00890889" w:rsidRPr="00890889" w:rsidRDefault="00890889" w:rsidP="008908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890889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-0.2905569</w:t>
            </w:r>
          </w:p>
        </w:tc>
      </w:tr>
    </w:tbl>
    <w:p w14:paraId="2781F16E" w14:textId="77777777" w:rsidR="0052110A" w:rsidRDefault="0052110A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B2E8A" w14:textId="0ABD6B0D" w:rsidR="00890889" w:rsidRDefault="00890889" w:rsidP="000719F3">
      <w:pPr>
        <w:rPr>
          <w:rFonts w:ascii="Times New Roman" w:hAnsi="Times New Roman" w:cs="Times New Roman"/>
          <w:sz w:val="24"/>
          <w:szCs w:val="24"/>
        </w:rPr>
      </w:pPr>
      <w:r w:rsidRPr="00890889">
        <w:rPr>
          <w:rFonts w:ascii="Times New Roman" w:hAnsi="Times New Roman" w:cs="Times New Roman"/>
          <w:sz w:val="24"/>
          <w:szCs w:val="24"/>
        </w:rPr>
        <w:t xml:space="preserve">Based on </w:t>
      </w:r>
      <w:r>
        <w:rPr>
          <w:rFonts w:ascii="Times New Roman" w:hAnsi="Times New Roman" w:cs="Times New Roman"/>
          <w:sz w:val="24"/>
          <w:szCs w:val="24"/>
        </w:rPr>
        <w:t xml:space="preserve">Intercept and slope we can find </w:t>
      </w:r>
      <w:r w:rsidR="001D23B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3B6">
        <w:rPr>
          <w:rFonts w:ascii="Times New Roman" w:hAnsi="Times New Roman" w:cs="Times New Roman"/>
          <w:sz w:val="24"/>
          <w:szCs w:val="24"/>
        </w:rPr>
        <w:t xml:space="preserve">price for the required number of units </w:t>
      </w:r>
      <w:r w:rsidR="00062CF7">
        <w:rPr>
          <w:rFonts w:ascii="Times New Roman" w:hAnsi="Times New Roman" w:cs="Times New Roman"/>
          <w:sz w:val="24"/>
          <w:szCs w:val="24"/>
        </w:rPr>
        <w:t>to be sold. Below is the model table for the price and demand relationship.</w:t>
      </w:r>
    </w:p>
    <w:p w14:paraId="3A6928AE" w14:textId="77777777" w:rsidR="00062CF7" w:rsidRDefault="00062CF7" w:rsidP="000719F3">
      <w:pPr>
        <w:rPr>
          <w:rFonts w:ascii="Times New Roman" w:hAnsi="Times New Roman" w:cs="Times New Roman"/>
          <w:sz w:val="24"/>
          <w:szCs w:val="24"/>
        </w:rPr>
      </w:pPr>
    </w:p>
    <w:p w14:paraId="14629D74" w14:textId="77777777" w:rsidR="00062CF7" w:rsidRDefault="00062CF7" w:rsidP="000719F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960" w:type="dxa"/>
        <w:tblLook w:val="04A0" w:firstRow="1" w:lastRow="0" w:firstColumn="1" w:lastColumn="0" w:noHBand="0" w:noVBand="1"/>
      </w:tblPr>
      <w:tblGrid>
        <w:gridCol w:w="1600"/>
        <w:gridCol w:w="1360"/>
      </w:tblGrid>
      <w:tr w:rsidR="006A68C9" w:rsidRPr="006A68C9" w14:paraId="06693113" w14:textId="77777777" w:rsidTr="006A68C9">
        <w:trPr>
          <w:trHeight w:val="73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3F5E708C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b/>
                <w:bCs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b/>
                <w:bCs/>
                <w:color w:val="3F3F3F"/>
                <w:kern w:val="0"/>
                <w:lang w:eastAsia="en-IN"/>
                <w14:ligatures w14:val="none"/>
              </w:rPr>
              <w:t>Selling Price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bottom"/>
            <w:hideMark/>
          </w:tcPr>
          <w:p w14:paraId="2510891F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b/>
                <w:bCs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b/>
                <w:bCs/>
                <w:color w:val="3F3F3F"/>
                <w:kern w:val="0"/>
                <w:lang w:eastAsia="en-IN"/>
                <w14:ligatures w14:val="none"/>
              </w:rPr>
              <w:t>Demand</w:t>
            </w:r>
          </w:p>
        </w:tc>
      </w:tr>
      <w:tr w:rsidR="006A68C9" w:rsidRPr="006A68C9" w14:paraId="47264C9B" w14:textId="77777777" w:rsidTr="006A68C9">
        <w:trPr>
          <w:trHeight w:val="5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C8C4BF8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₹ 8,000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D4B270E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175</w:t>
            </w:r>
          </w:p>
        </w:tc>
      </w:tr>
      <w:tr w:rsidR="006A68C9" w:rsidRPr="006A68C9" w14:paraId="2AE7FB56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5AE5A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lastRenderedPageBreak/>
              <w:t>₹ 5,000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E7695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3F3F3F"/>
                <w:kern w:val="0"/>
                <w:lang w:eastAsia="en-IN"/>
                <w14:ligatures w14:val="none"/>
              </w:rPr>
              <w:t>10,500</w:t>
            </w:r>
          </w:p>
        </w:tc>
      </w:tr>
      <w:tr w:rsidR="006A68C9" w:rsidRPr="006A68C9" w14:paraId="1749AA6F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0A1D77A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7,511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BD436DD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1800</w:t>
            </w:r>
          </w:p>
        </w:tc>
      </w:tr>
      <w:tr w:rsidR="006A68C9" w:rsidRPr="006A68C9" w14:paraId="5E9BE4F5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C1867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6,551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E41C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5000</w:t>
            </w:r>
          </w:p>
        </w:tc>
      </w:tr>
      <w:tr w:rsidR="006A68C9" w:rsidRPr="006A68C9" w14:paraId="4B300C0C" w14:textId="77777777" w:rsidTr="006A68C9">
        <w:trPr>
          <w:trHeight w:val="102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DAB6A9D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6,251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425DA2E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6000</w:t>
            </w:r>
          </w:p>
        </w:tc>
      </w:tr>
      <w:tr w:rsidR="006A68C9" w:rsidRPr="006A68C9" w14:paraId="5CA910C5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B136F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5,051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5275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</w:tr>
      <w:tr w:rsidR="006A68C9" w:rsidRPr="006A68C9" w14:paraId="3EF48EB4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CF52D3B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4,451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4D51E34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</w:tr>
      <w:tr w:rsidR="006A68C9" w:rsidRPr="006A68C9" w14:paraId="6843A3FF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352C0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3,851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A74E7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14000</w:t>
            </w:r>
          </w:p>
        </w:tc>
      </w:tr>
      <w:tr w:rsidR="006A68C9" w:rsidRPr="006A68C9" w14:paraId="14DF4CB2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5F764ED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3,251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E7922A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16000</w:t>
            </w:r>
          </w:p>
        </w:tc>
      </w:tr>
      <w:tr w:rsidR="006A68C9" w:rsidRPr="006A68C9" w14:paraId="0C3C42F7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E10D2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2,651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81F0E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18000</w:t>
            </w:r>
          </w:p>
        </w:tc>
      </w:tr>
      <w:tr w:rsidR="006A68C9" w:rsidRPr="006A68C9" w14:paraId="69B0F495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E1C043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2,051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99D5EF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20000</w:t>
            </w:r>
          </w:p>
        </w:tc>
      </w:tr>
      <w:tr w:rsidR="006A68C9" w:rsidRPr="006A68C9" w14:paraId="550CC778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3F243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1,451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1D106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22000</w:t>
            </w:r>
          </w:p>
        </w:tc>
      </w:tr>
      <w:tr w:rsidR="006A68C9" w:rsidRPr="006A68C9" w14:paraId="49F21C46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64D1CD6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851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7581A34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24000</w:t>
            </w:r>
          </w:p>
        </w:tc>
      </w:tr>
      <w:tr w:rsidR="006A68C9" w:rsidRPr="006A68C9" w14:paraId="5DD9F441" w14:textId="77777777" w:rsidTr="006A68C9">
        <w:trPr>
          <w:trHeight w:val="29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38C08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₹ 251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0109C" w14:textId="77777777" w:rsidR="006A68C9" w:rsidRPr="006A68C9" w:rsidRDefault="006A68C9" w:rsidP="006A68C9">
            <w:pPr>
              <w:spacing w:after="0" w:line="240" w:lineRule="auto"/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</w:pPr>
            <w:r w:rsidRPr="006A68C9">
              <w:rPr>
                <w:rFonts w:ascii="Nunito" w:eastAsia="Times New Roman" w:hAnsi="Nunito" w:cs="Calibri"/>
                <w:color w:val="000000"/>
                <w:kern w:val="0"/>
                <w:lang w:eastAsia="en-IN"/>
                <w14:ligatures w14:val="none"/>
              </w:rPr>
              <w:t>26000</w:t>
            </w:r>
          </w:p>
        </w:tc>
      </w:tr>
    </w:tbl>
    <w:p w14:paraId="5E586723" w14:textId="77777777" w:rsidR="00062CF7" w:rsidRDefault="00062CF7" w:rsidP="000719F3">
      <w:pPr>
        <w:rPr>
          <w:rFonts w:ascii="Times New Roman" w:hAnsi="Times New Roman" w:cs="Times New Roman"/>
          <w:sz w:val="24"/>
          <w:szCs w:val="24"/>
        </w:rPr>
      </w:pPr>
    </w:p>
    <w:p w14:paraId="501EF552" w14:textId="60EE582D" w:rsidR="006A68C9" w:rsidRDefault="006A68C9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2074">
        <w:rPr>
          <w:rFonts w:ascii="Times New Roman" w:hAnsi="Times New Roman" w:cs="Times New Roman"/>
          <w:b/>
          <w:bCs/>
          <w:sz w:val="28"/>
          <w:szCs w:val="28"/>
        </w:rPr>
        <w:t xml:space="preserve">MS3: </w:t>
      </w:r>
      <w:r w:rsidR="000D2074" w:rsidRPr="000D2074">
        <w:rPr>
          <w:rFonts w:ascii="Times New Roman" w:hAnsi="Times New Roman" w:cs="Times New Roman"/>
          <w:b/>
          <w:bCs/>
          <w:sz w:val="28"/>
          <w:szCs w:val="28"/>
        </w:rPr>
        <w:t>Creating price model based on above two milestone observations.</w:t>
      </w:r>
    </w:p>
    <w:tbl>
      <w:tblPr>
        <w:tblW w:w="8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920"/>
        <w:gridCol w:w="1880"/>
        <w:gridCol w:w="2960"/>
      </w:tblGrid>
      <w:tr w:rsidR="001D2EC4" w:rsidRPr="001D2EC4" w14:paraId="34A26EBD" w14:textId="77777777" w:rsidTr="001D2EC4">
        <w:trPr>
          <w:trHeight w:val="300"/>
        </w:trPr>
        <w:tc>
          <w:tcPr>
            <w:tcW w:w="1860" w:type="dxa"/>
            <w:shd w:val="clear" w:color="auto" w:fill="auto"/>
            <w:vAlign w:val="center"/>
            <w:hideMark/>
          </w:tcPr>
          <w:p w14:paraId="50A2462A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920" w:type="dxa"/>
            <w:shd w:val="clear" w:color="auto" w:fill="auto"/>
            <w:hideMark/>
          </w:tcPr>
          <w:p w14:paraId="7C6A9D5C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Internal</w:t>
            </w:r>
          </w:p>
        </w:tc>
        <w:tc>
          <w:tcPr>
            <w:tcW w:w="1880" w:type="dxa"/>
            <w:shd w:val="clear" w:color="auto" w:fill="auto"/>
            <w:hideMark/>
          </w:tcPr>
          <w:p w14:paraId="2123C60A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Warehouse</w:t>
            </w:r>
          </w:p>
        </w:tc>
        <w:tc>
          <w:tcPr>
            <w:tcW w:w="2960" w:type="dxa"/>
            <w:shd w:val="clear" w:color="auto" w:fill="auto"/>
            <w:hideMark/>
          </w:tcPr>
          <w:p w14:paraId="74712B98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Total</w:t>
            </w:r>
          </w:p>
        </w:tc>
      </w:tr>
      <w:tr w:rsidR="001D2EC4" w:rsidRPr="001D2EC4" w14:paraId="55ECC858" w14:textId="77777777" w:rsidTr="001D2EC4">
        <w:trPr>
          <w:trHeight w:val="390"/>
        </w:trPr>
        <w:tc>
          <w:tcPr>
            <w:tcW w:w="1860" w:type="dxa"/>
            <w:shd w:val="clear" w:color="auto" w:fill="auto"/>
            <w:vAlign w:val="center"/>
            <w:hideMark/>
          </w:tcPr>
          <w:p w14:paraId="567F20B3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Capacity</w:t>
            </w:r>
          </w:p>
        </w:tc>
        <w:tc>
          <w:tcPr>
            <w:tcW w:w="1920" w:type="dxa"/>
            <w:shd w:val="clear" w:color="auto" w:fill="auto"/>
            <w:vAlign w:val="bottom"/>
            <w:hideMark/>
          </w:tcPr>
          <w:p w14:paraId="66165D46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2000</w:t>
            </w:r>
          </w:p>
        </w:tc>
        <w:tc>
          <w:tcPr>
            <w:tcW w:w="1880" w:type="dxa"/>
            <w:shd w:val="clear" w:color="auto" w:fill="auto"/>
            <w:vAlign w:val="bottom"/>
            <w:hideMark/>
          </w:tcPr>
          <w:p w14:paraId="03053601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10000</w:t>
            </w:r>
          </w:p>
        </w:tc>
        <w:tc>
          <w:tcPr>
            <w:tcW w:w="2960" w:type="dxa"/>
            <w:shd w:val="clear" w:color="auto" w:fill="auto"/>
            <w:vAlign w:val="bottom"/>
            <w:hideMark/>
          </w:tcPr>
          <w:p w14:paraId="79F5633B" w14:textId="77777777" w:rsidR="001D2EC4" w:rsidRPr="001D2EC4" w:rsidRDefault="001D2EC4" w:rsidP="001D2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1D2EC4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12000</w:t>
            </w:r>
          </w:p>
        </w:tc>
      </w:tr>
    </w:tbl>
    <w:p w14:paraId="5FE88C90" w14:textId="0CF7A763" w:rsidR="001D2EC4" w:rsidRDefault="003B4A7A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B355ED" w14:textId="6B75A95E" w:rsidR="003B4A7A" w:rsidRPr="003B4A7A" w:rsidRDefault="003B4A7A" w:rsidP="000719F3">
      <w:pPr>
        <w:rPr>
          <w:rFonts w:ascii="Times New Roman" w:hAnsi="Times New Roman" w:cs="Times New Roman"/>
          <w:sz w:val="24"/>
          <w:szCs w:val="24"/>
        </w:rPr>
      </w:pPr>
      <w:r w:rsidRPr="003B4A7A">
        <w:rPr>
          <w:rFonts w:ascii="Times New Roman" w:hAnsi="Times New Roman" w:cs="Times New Roman"/>
          <w:sz w:val="24"/>
          <w:szCs w:val="24"/>
        </w:rPr>
        <w:t>Other Costs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3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0"/>
        <w:gridCol w:w="1920"/>
      </w:tblGrid>
      <w:tr w:rsidR="003903A2" w:rsidRPr="003B4A7A" w14:paraId="5DCD4EE2" w14:textId="77777777" w:rsidTr="004349ED">
        <w:trPr>
          <w:trHeight w:val="730"/>
        </w:trPr>
        <w:tc>
          <w:tcPr>
            <w:tcW w:w="1860" w:type="dxa"/>
            <w:shd w:val="clear" w:color="auto" w:fill="auto"/>
            <w:vAlign w:val="center"/>
            <w:hideMark/>
          </w:tcPr>
          <w:p w14:paraId="11CBB828" w14:textId="77777777" w:rsidR="003903A2" w:rsidRPr="003B4A7A" w:rsidRDefault="003903A2" w:rsidP="00390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B4A7A"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  <w:t>Warehouse ₹/day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4F64819D" w14:textId="6DF2CA5F" w:rsidR="003903A2" w:rsidRPr="003B4A7A" w:rsidRDefault="003903A2" w:rsidP="00390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903A2">
              <w:rPr>
                <w:rFonts w:ascii="Times New Roman" w:hAnsi="Times New Roman" w:cs="Times New Roman"/>
                <w:color w:val="000000"/>
              </w:rPr>
              <w:t>₹ 12,000</w:t>
            </w:r>
          </w:p>
        </w:tc>
      </w:tr>
      <w:tr w:rsidR="003903A2" w:rsidRPr="003B4A7A" w14:paraId="6FD18F00" w14:textId="77777777" w:rsidTr="004349ED">
        <w:trPr>
          <w:trHeight w:val="570"/>
        </w:trPr>
        <w:tc>
          <w:tcPr>
            <w:tcW w:w="1860" w:type="dxa"/>
            <w:shd w:val="clear" w:color="auto" w:fill="auto"/>
            <w:vAlign w:val="center"/>
            <w:hideMark/>
          </w:tcPr>
          <w:p w14:paraId="28580EB1" w14:textId="77777777" w:rsidR="003903A2" w:rsidRPr="003B4A7A" w:rsidRDefault="003903A2" w:rsidP="0039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</w:pPr>
            <w:r w:rsidRPr="003B4A7A">
              <w:rPr>
                <w:rFonts w:ascii="Times New Roman" w:eastAsia="Times New Roman" w:hAnsi="Times New Roman" w:cs="Times New Roman"/>
                <w:color w:val="3F3F3F"/>
                <w:kern w:val="0"/>
                <w:lang w:eastAsia="en-IN"/>
                <w14:ligatures w14:val="none"/>
              </w:rPr>
              <w:t>Other Cost Components/unit</w:t>
            </w:r>
          </w:p>
        </w:tc>
        <w:tc>
          <w:tcPr>
            <w:tcW w:w="1920" w:type="dxa"/>
            <w:shd w:val="clear" w:color="auto" w:fill="auto"/>
            <w:vAlign w:val="center"/>
            <w:hideMark/>
          </w:tcPr>
          <w:p w14:paraId="553866EE" w14:textId="45B23B82" w:rsidR="003903A2" w:rsidRPr="003B4A7A" w:rsidRDefault="003903A2" w:rsidP="003903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N"/>
                <w14:ligatures w14:val="none"/>
              </w:rPr>
            </w:pPr>
            <w:r w:rsidRPr="003903A2">
              <w:rPr>
                <w:rFonts w:ascii="Times New Roman" w:hAnsi="Times New Roman" w:cs="Times New Roman"/>
                <w:color w:val="000000"/>
              </w:rPr>
              <w:t>₹ 6,000</w:t>
            </w:r>
          </w:p>
        </w:tc>
      </w:tr>
    </w:tbl>
    <w:p w14:paraId="1E974999" w14:textId="77777777" w:rsidR="003B4A7A" w:rsidRDefault="003B4A7A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504957" w14:textId="77777777" w:rsidR="00E76672" w:rsidRDefault="00E76672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BEFF1" w14:textId="40324365" w:rsidR="003903A2" w:rsidRDefault="00B11959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Price Model: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30"/>
        <w:gridCol w:w="1277"/>
        <w:gridCol w:w="1526"/>
        <w:gridCol w:w="1736"/>
        <w:gridCol w:w="1807"/>
        <w:gridCol w:w="1246"/>
        <w:gridCol w:w="1477"/>
        <w:gridCol w:w="1166"/>
        <w:gridCol w:w="951"/>
        <w:gridCol w:w="1237"/>
        <w:gridCol w:w="936"/>
        <w:gridCol w:w="899"/>
      </w:tblGrid>
      <w:tr w:rsidR="00972F06" w:rsidRPr="00046DAB" w14:paraId="3AA264D3" w14:textId="77777777" w:rsidTr="006864B1">
        <w:trPr>
          <w:trHeight w:val="102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7F2CDB51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Order Quantity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76E6C0B6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Panel Cost/Unit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0D7C03ED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Total Cost/Unit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69AF4DAC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Warehouse Storage Days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0543B0A1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Total Cost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10DBCE9B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Total Cost per unit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5B91DA09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Total Revenue(Based on Demand)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05668149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vAlign w:val="center"/>
            <w:hideMark/>
          </w:tcPr>
          <w:p w14:paraId="487A8438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Profit Margin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1F2F22C0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Total Revenue/unit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6E54E162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Required Profit Margin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14:paraId="4957714D" w14:textId="77777777" w:rsidR="00046DAB" w:rsidRPr="00046DAB" w:rsidRDefault="00046DAB" w:rsidP="00046D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b/>
                <w:bCs/>
                <w:color w:val="3F3F3F"/>
                <w:kern w:val="0"/>
                <w:sz w:val="18"/>
                <w:szCs w:val="18"/>
                <w:lang w:eastAsia="en-IN"/>
                <w14:ligatures w14:val="none"/>
              </w:rPr>
              <w:t>Req Revenue per unit</w:t>
            </w:r>
          </w:p>
        </w:tc>
      </w:tr>
      <w:tr w:rsidR="006864B1" w:rsidRPr="00046DAB" w14:paraId="3BD96EA3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302C1E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D681AF" w14:textId="381E9D1B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1,442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F39CF3A" w14:textId="3EE00BFC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7,442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7CF947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17FCCD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1,33,95,600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EE1F04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7,442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CCBB90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1,35,19,800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E85DDDD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1,24,200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709D5A7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0.92%</w:t>
            </w:r>
          </w:p>
        </w:tc>
        <w:tc>
          <w:tcPr>
            <w:tcW w:w="402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FA3CEA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7,511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A3BFDFD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A8BAF8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7,594</w:t>
            </w:r>
          </w:p>
        </w:tc>
      </w:tr>
      <w:tr w:rsidR="006864B1" w:rsidRPr="00046DAB" w14:paraId="1229B246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3D9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532DB" w14:textId="7CA8DE8E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1,425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CB81A" w14:textId="38A5B296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7,425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CF8E4B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2ACB7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3,71,49,000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8974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7,430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D19FB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3,27,55,000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83C04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43,94,000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15342D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-13.41%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370BD7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6,551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E0E9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3C99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7,581</w:t>
            </w:r>
          </w:p>
        </w:tc>
      </w:tr>
      <w:tr w:rsidR="006864B1" w:rsidRPr="00046DAB" w14:paraId="3FFC3EC2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4A8EA0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F277B7C" w14:textId="5006EA4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1,413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8B9235A" w14:textId="759EF931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7,413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18E35B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7AECD1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4,45,16,000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80007D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7,419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43973F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3,75,06,000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B22685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70,10,000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52092EC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-18.69%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553DD4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6,251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D5D095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53B536D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7,571</w:t>
            </w:r>
          </w:p>
        </w:tc>
      </w:tr>
      <w:tr w:rsidR="006864B1" w:rsidRPr="00046DAB" w14:paraId="32D5F164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0813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655C" w14:textId="7577ED7C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1,367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F6BB7" w14:textId="3EC11422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7,367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4178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7A44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7,37,26,667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486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7,373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660E4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5,05,10,000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FF8C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2,32,16,667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726A33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-45.96%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010B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5,051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DAB5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2522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7,523</w:t>
            </w:r>
          </w:p>
        </w:tc>
      </w:tr>
      <w:tr w:rsidR="006864B1" w:rsidRPr="00046DAB" w14:paraId="5CE12707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49A59A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06E2AB8" w14:textId="58B95DC6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1,343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D69A085" w14:textId="2F2911C4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7,343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83FF9B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95AB9F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8,81,92,000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89C26B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7,349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98553D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5,34,12,000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AEDCBD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3,47,80,000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7FB229E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-65.12%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0FDAC1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4,451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EBF412C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A3420F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7,499</w:t>
            </w:r>
          </w:p>
        </w:tc>
      </w:tr>
      <w:tr w:rsidR="006864B1" w:rsidRPr="00046DAB" w14:paraId="52D9EE74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3111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32ECB" w14:textId="4433B65A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1,320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6E542" w14:textId="5F8B67A8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7,320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5E1B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0903B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10,25,64,000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9F92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7,326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93A1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5,39,14,000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8EA4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4,86,50,000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2E1C1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-90.24%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7A6F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3,851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E50E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2F76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7,476</w:t>
            </w:r>
          </w:p>
        </w:tc>
      </w:tr>
      <w:tr w:rsidR="006864B1" w:rsidRPr="00046DAB" w14:paraId="114466B8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D9DAF4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55A4082" w14:textId="681BCA41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1,297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269B5E3" w14:textId="49C6E53B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7,297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C738647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6F3303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11,68,42,667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A8D0FA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7,303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09DA46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5,20,16,000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AB8C22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6,48,26,667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2CFC6D77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-124.63%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B00434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3,251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421B47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C15F42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7,452</w:t>
            </w:r>
          </w:p>
        </w:tc>
      </w:tr>
      <w:tr w:rsidR="006864B1" w:rsidRPr="00046DAB" w14:paraId="427876FA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55F9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FCC11" w14:textId="49FDA32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1,273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56DB" w14:textId="2E04C04C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7,273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4EF9D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39552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13,10,28,000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430B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7,279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D2F1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4,77,18,000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3C2E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8,33,10,000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228A0B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-174.59%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93D1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2,651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90A7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488F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7,428</w:t>
            </w:r>
          </w:p>
        </w:tc>
      </w:tr>
      <w:tr w:rsidR="006864B1" w:rsidRPr="00046DAB" w14:paraId="1B31CD82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2279349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EE2F0DA" w14:textId="6C10DD81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1,250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33EA1EF" w14:textId="6E8B69AF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7,250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4D6ECEC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44BDBD4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14,51,20,000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D3D0013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7,256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838AB3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4,10,20,000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610E81A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10,41,00,000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048FCCF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-253.78%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1BB7D50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2,051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6748CE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704ED442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7,404</w:t>
            </w:r>
          </w:p>
        </w:tc>
      </w:tr>
      <w:tr w:rsidR="006864B1" w:rsidRPr="00046DAB" w14:paraId="69281C6D" w14:textId="77777777" w:rsidTr="006864B1">
        <w:trPr>
          <w:trHeight w:val="30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5AC7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22000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76DC9" w14:textId="573188C4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1,227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B9635" w14:textId="3C130115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7,227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E2F1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C17C4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15,91,30,667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920A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7,233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6B2B6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3,19,22,000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2B64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12,72,08,667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868FB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-398.50%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335F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1,451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B300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F80AB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7,381</w:t>
            </w:r>
          </w:p>
        </w:tc>
      </w:tr>
      <w:tr w:rsidR="006864B1" w:rsidRPr="00046DAB" w14:paraId="6EBC4E64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2D768A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24000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5CD59299" w14:textId="432BE559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1,203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865D492" w14:textId="59CE092B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7,203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598A87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C84161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17,30,36,000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24FDB3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7,210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C9A115F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2,04,24,000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D99201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15,26,12,000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DDEBF7" w:fill="DDEBF7"/>
            <w:vAlign w:val="bottom"/>
            <w:hideMark/>
          </w:tcPr>
          <w:p w14:paraId="466FC24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-747.22%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487D0E09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851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00904CDC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14:paraId="3AE1426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7,357</w:t>
            </w:r>
          </w:p>
        </w:tc>
      </w:tr>
      <w:tr w:rsidR="006864B1" w:rsidRPr="00046DAB" w14:paraId="68975886" w14:textId="77777777" w:rsidTr="006864B1">
        <w:trPr>
          <w:trHeight w:val="290"/>
        </w:trPr>
        <w:tc>
          <w:tcPr>
            <w:tcW w:w="3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83EC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26000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C1F4C" w14:textId="2786EFB1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1,180</w:t>
            </w:r>
          </w:p>
        </w:tc>
        <w:tc>
          <w:tcPr>
            <w:tcW w:w="4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6E64" w14:textId="474FD168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6864B1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₹ 7,180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CC9E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29E85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18,68,48,000</w:t>
            </w:r>
          </w:p>
        </w:tc>
        <w:tc>
          <w:tcPr>
            <w:tcW w:w="4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814FA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7,186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9B1A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65,26,000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15704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-₹ 18,03,22,000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841E4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-2763.13%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96960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251</w:t>
            </w:r>
          </w:p>
        </w:tc>
        <w:tc>
          <w:tcPr>
            <w:tcW w:w="304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C3F78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2.00%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BD641" w14:textId="77777777" w:rsidR="006864B1" w:rsidRPr="00046DAB" w:rsidRDefault="006864B1" w:rsidP="00686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46D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₹ 7,333</w:t>
            </w:r>
          </w:p>
        </w:tc>
      </w:tr>
    </w:tbl>
    <w:p w14:paraId="02A14987" w14:textId="77777777" w:rsidR="00E76672" w:rsidRDefault="00E76672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682A39" w14:textId="0CBF0481" w:rsidR="00B11959" w:rsidRDefault="007901FF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Description:</w:t>
      </w:r>
    </w:p>
    <w:p w14:paraId="4363F03F" w14:textId="221CE150" w:rsidR="007901FF" w:rsidRDefault="007901FF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18"/>
          <w:szCs w:val="18"/>
          <w:lang w:eastAsia="en-IN"/>
          <w14:ligatures w14:val="none"/>
        </w:rPr>
        <w:t xml:space="preserve"> – </w:t>
      </w:r>
      <w:r w:rsidRPr="003842FF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Total </w:t>
      </w:r>
      <w:r w:rsidR="003842FF" w:rsidRPr="003842FF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units produced at once/ ordered for manufacturing</w:t>
      </w:r>
      <w:r w:rsidR="003842FF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1BDCE0F0" w14:textId="08A65120" w:rsidR="003842FF" w:rsidRDefault="003842FF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Panel Cost/Unit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20664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20664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Panel Cost per unit based on Order – Price per unit panel model (MS1).</w:t>
      </w:r>
    </w:p>
    <w:p w14:paraId="0AEAE72B" w14:textId="6D653010" w:rsidR="0020664B" w:rsidRDefault="0020664B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Cost/Unit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1E7B8F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= </w:t>
      </w:r>
      <w:r w:rsidR="001E7B8F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Panel Cost/Unit</w:t>
      </w:r>
      <w:r w:rsidR="001E7B8F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+6000</w:t>
      </w:r>
    </w:p>
    <w:p w14:paraId="5D0C20D7" w14:textId="540E362B" w:rsidR="001E7B8F" w:rsidRDefault="001E7B8F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Warehouse Storage Days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– Calculated based on </w:t>
      </w:r>
      <w:r w:rsidR="006A0633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 w:rsidR="006A0633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, Internal Capacity and Warehouse capacity.</w:t>
      </w:r>
    </w:p>
    <w:p w14:paraId="18991F64" w14:textId="3B77D8D0" w:rsidR="006A0633" w:rsidRDefault="004931DF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= 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(</w:t>
      </w:r>
      <w:r w:rsidR="00533980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Cost/Unit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* </w:t>
      </w:r>
      <w:r w:rsidR="00533980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)</w:t>
      </w:r>
      <w:r w:rsidR="00C30C38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+</w:t>
      </w:r>
      <w:r w:rsidR="00C30C38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(</w:t>
      </w:r>
      <w:r w:rsidR="00C30C38" w:rsidRP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Warehouse</w:t>
      </w:r>
      <w:r w:rsidR="00533980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Storage Days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* </w:t>
      </w:r>
      <w:r w:rsidR="00C30C38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12000</w:t>
      </w:r>
      <w:r w:rsidR="0053398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)</w:t>
      </w:r>
      <w:r w:rsidR="00C30C38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53F8E627" w14:textId="77777777" w:rsidR="00C30C38" w:rsidRDefault="00C30C38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03390A7C" w14:textId="6FC9F28C" w:rsidR="00C30C38" w:rsidRDefault="00BD3AC5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 per unit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= Total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Cost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/</w:t>
      </w:r>
      <w:r w:rsidRPr="00BD3AC5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68D7971D" w14:textId="441ACC31" w:rsidR="00BD3AC5" w:rsidRDefault="00BD3AC5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(Based on Demand)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6D75BC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6D75BC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This metric is calculated based on the price we required from </w:t>
      </w:r>
      <w:r w:rsidR="00A855D0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price – demand model which was developed in Milestone 2</w:t>
      </w:r>
      <w:r w:rsidR="009E1B6A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, multiplied with the </w:t>
      </w:r>
      <w:r w:rsidR="009E1B6A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 w:rsidR="009E1B6A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67309532" w14:textId="6AADD63D" w:rsidR="009E1B6A" w:rsidRDefault="009E1B6A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Profit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=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(Based on Demand)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-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7C5B1996" w14:textId="4C483EED" w:rsidR="009E1B6A" w:rsidRDefault="009E1B6A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Profit Margin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=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Profit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/</w:t>
      </w:r>
      <w:r w:rsidRPr="009E1B6A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(Based on Demand)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2853E5BD" w14:textId="5FA4A786" w:rsidR="009E1B6A" w:rsidRDefault="00D25109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Revenue/unit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=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(Based on Demand)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/</w:t>
      </w:r>
      <w:r w:rsidRPr="00D25109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Order Quantity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1EF3DBD4" w14:textId="74DB660F" w:rsidR="00D25109" w:rsidRDefault="00D25109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Required Profit Margin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– 2% is the </w:t>
      </w:r>
      <w:r w:rsidR="00DB0E82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minimum required profit margin we are targeting.</w:t>
      </w:r>
    </w:p>
    <w:p w14:paraId="0630A1B7" w14:textId="74FB1791" w:rsidR="00DB0E82" w:rsidRDefault="00DB0E82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Req Revenue per unit</w:t>
      </w:r>
      <w: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876412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= </w:t>
      </w:r>
      <w:r w:rsidR="00876412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Cost per unit</w:t>
      </w:r>
      <w:r w:rsidR="00876412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/ (1-</w:t>
      </w:r>
      <w:r w:rsidR="00876412" w:rsidRPr="00876412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</w:t>
      </w:r>
      <w:r w:rsidR="00876412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Required Profit Margin</w:t>
      </w:r>
      <w:r w:rsidR="00876412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).</w:t>
      </w:r>
    </w:p>
    <w:p w14:paraId="7E35252D" w14:textId="77777777" w:rsidR="00876412" w:rsidRDefault="00876412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4FD7972C" w14:textId="0B9B1934" w:rsidR="00876412" w:rsidRDefault="00837BD3" w:rsidP="000719F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837BD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Analysis and conclusion based on Model Table</w:t>
      </w:r>
      <w:r w:rsidR="003E71B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: </w:t>
      </w:r>
    </w:p>
    <w:p w14:paraId="44BDE951" w14:textId="4CDE79B5" w:rsidR="003E71B3" w:rsidRDefault="003E71B3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  <w:r w:rsidRPr="003E71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model table, we haven’t acquired the required profit margin based on </w:t>
      </w:r>
      <w:r w:rsidR="00C303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price we have taken based on demand relationship. We have calculated the </w:t>
      </w:r>
      <w:r w:rsidR="006B24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selling price that will meet the condition. As there is no huge difference between </w:t>
      </w:r>
      <w:r w:rsidR="000806F9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Total Revenue/unit</w:t>
      </w:r>
      <w:r w:rsidR="000806F9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 and </w:t>
      </w:r>
      <w:r w:rsidR="000806F9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Req Revenue per unit</w:t>
      </w:r>
      <w:r w:rsidR="00B24DE4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 xml:space="preserve">. </w:t>
      </w:r>
      <w:r w:rsidR="00B24DE4" w:rsidRPr="00B24D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can</w:t>
      </w:r>
      <w:r w:rsidR="00B24D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go for </w:t>
      </w:r>
      <w:r w:rsidR="00B24DE4" w:rsidRPr="00046DAB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Req Revenue per unit</w:t>
      </w:r>
      <w:r w:rsidR="00B24DE4"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  <w:t>.</w:t>
      </w:r>
    </w:p>
    <w:p w14:paraId="470BC120" w14:textId="18EA672C" w:rsidR="00B24DE4" w:rsidRDefault="004F58FA" w:rsidP="000719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2658A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n-IN"/>
          <w14:ligatures w14:val="none"/>
        </w:rPr>
        <w:t xml:space="preserve">To sell 1,800 watches per day, we need to set minimum selling price as </w:t>
      </w:r>
      <w:r w:rsidRPr="00E265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highlight w:val="yellow"/>
          <w:lang w:eastAsia="en-IN"/>
          <w14:ligatures w14:val="none"/>
        </w:rPr>
        <w:t>₹7,594.</w:t>
      </w:r>
    </w:p>
    <w:p w14:paraId="08E60324" w14:textId="77777777" w:rsidR="008F3200" w:rsidRDefault="008F3200" w:rsidP="000719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56FABF" w14:textId="4FDBD90A" w:rsidR="008F3200" w:rsidRDefault="008F3200" w:rsidP="000719F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F320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Excel Analysis:</w:t>
      </w:r>
    </w:p>
    <w:p w14:paraId="318562E7" w14:textId="46A448EB" w:rsidR="008F3200" w:rsidRPr="008F3200" w:rsidRDefault="008F3200" w:rsidP="000719F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object w:dxaOrig="1508" w:dyaOrig="984" w14:anchorId="278E2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9" o:title=""/>
          </v:shape>
          <o:OLEObject Type="Embed" ProgID="Excel.Sheet.12" ShapeID="_x0000_i1025" DrawAspect="Icon" ObjectID="_1753013749" r:id="rId10"/>
        </w:object>
      </w:r>
    </w:p>
    <w:p w14:paraId="7B381FCC" w14:textId="77777777" w:rsidR="008F3200" w:rsidRDefault="008F3200" w:rsidP="000719F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9C5CFB" w14:textId="77777777" w:rsidR="00E2658A" w:rsidRPr="004F58FA" w:rsidRDefault="00E2658A" w:rsidP="000719F3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1DFE40" w14:textId="77777777" w:rsidR="003E71B3" w:rsidRPr="00837BD3" w:rsidRDefault="003E71B3" w:rsidP="000719F3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5D0A4EF" w14:textId="77777777" w:rsidR="00837BD3" w:rsidRPr="00837BD3" w:rsidRDefault="00837BD3" w:rsidP="000719F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88E94CA" w14:textId="77777777" w:rsidR="00876412" w:rsidRPr="00DB0E82" w:rsidRDefault="00876412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2C1CB9AF" w14:textId="77777777" w:rsidR="00A855D0" w:rsidRPr="00BD3AC5" w:rsidRDefault="00A855D0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0F5E2D14" w14:textId="77777777" w:rsidR="00BD3AC5" w:rsidRPr="00BD3AC5" w:rsidRDefault="00BD3AC5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3276E65F" w14:textId="77777777" w:rsidR="00C30C38" w:rsidRPr="004931DF" w:rsidRDefault="00C30C38" w:rsidP="000719F3">
      <w:pPr>
        <w:rPr>
          <w:rFonts w:ascii="Times New Roman" w:eastAsia="Times New Roman" w:hAnsi="Times New Roman" w:cs="Times New Roman"/>
          <w:b/>
          <w:bCs/>
          <w:color w:val="3F3F3F"/>
          <w:kern w:val="0"/>
          <w:sz w:val="24"/>
          <w:szCs w:val="24"/>
          <w:lang w:eastAsia="en-IN"/>
          <w14:ligatures w14:val="none"/>
        </w:rPr>
      </w:pPr>
    </w:p>
    <w:p w14:paraId="1D175DF8" w14:textId="77777777" w:rsidR="001E7B8F" w:rsidRPr="0020664B" w:rsidRDefault="001E7B8F" w:rsidP="000719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C43F55" w14:textId="44728232" w:rsidR="007901FF" w:rsidRPr="000D2074" w:rsidRDefault="007901FF" w:rsidP="000719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43F34D" w14:textId="77777777" w:rsidR="00BA569B" w:rsidRPr="000719F3" w:rsidRDefault="00BA569B" w:rsidP="000719F3">
      <w:pPr>
        <w:rPr>
          <w:rFonts w:ascii="Times New Roman" w:hAnsi="Times New Roman" w:cs="Times New Roman"/>
          <w:sz w:val="24"/>
          <w:szCs w:val="24"/>
        </w:rPr>
      </w:pPr>
    </w:p>
    <w:p w14:paraId="5D01F0FC" w14:textId="77777777" w:rsidR="000A02C0" w:rsidRPr="000A02C0" w:rsidRDefault="000A02C0" w:rsidP="000A02C0"/>
    <w:p w14:paraId="07D4FA5C" w14:textId="77777777" w:rsidR="000A02C0" w:rsidRPr="000A02C0" w:rsidRDefault="000A02C0" w:rsidP="000A02C0"/>
    <w:p w14:paraId="4C1A528D" w14:textId="77777777" w:rsidR="000A02C0" w:rsidRPr="000A02C0" w:rsidRDefault="000A02C0" w:rsidP="000A02C0"/>
    <w:p w14:paraId="618429F6" w14:textId="77777777" w:rsidR="000A02C0" w:rsidRPr="000A02C0" w:rsidRDefault="000A02C0" w:rsidP="000A02C0"/>
    <w:p w14:paraId="1B0084C5" w14:textId="77777777" w:rsidR="000A02C0" w:rsidRPr="000A02C0" w:rsidRDefault="000A02C0" w:rsidP="000A02C0"/>
    <w:p w14:paraId="4E88D2BD" w14:textId="77777777" w:rsidR="000A02C0" w:rsidRPr="000A02C0" w:rsidRDefault="000A02C0" w:rsidP="000A02C0"/>
    <w:p w14:paraId="6E6A714F" w14:textId="77777777" w:rsidR="000A02C0" w:rsidRPr="000A02C0" w:rsidRDefault="000A02C0" w:rsidP="000A02C0"/>
    <w:p w14:paraId="3857EDE8" w14:textId="77777777" w:rsidR="000A02C0" w:rsidRPr="000A02C0" w:rsidRDefault="000A02C0" w:rsidP="000A02C0"/>
    <w:p w14:paraId="07E505A7" w14:textId="77777777" w:rsidR="000A02C0" w:rsidRPr="000A02C0" w:rsidRDefault="000A02C0" w:rsidP="000A02C0"/>
    <w:p w14:paraId="12A5CA79" w14:textId="77777777" w:rsidR="000A02C0" w:rsidRPr="000A02C0" w:rsidRDefault="000A02C0" w:rsidP="000A02C0"/>
    <w:p w14:paraId="48BDF4B0" w14:textId="77777777" w:rsidR="000A02C0" w:rsidRPr="000A02C0" w:rsidRDefault="000A02C0" w:rsidP="000A02C0"/>
    <w:p w14:paraId="2F8AFF97" w14:textId="77777777" w:rsidR="000A02C0" w:rsidRPr="000A02C0" w:rsidRDefault="000A02C0" w:rsidP="000A02C0"/>
    <w:p w14:paraId="6B6CEB49" w14:textId="77777777" w:rsidR="000A02C0" w:rsidRPr="000A02C0" w:rsidRDefault="000A02C0" w:rsidP="000A02C0"/>
    <w:p w14:paraId="16A3DEB7" w14:textId="77777777" w:rsidR="000A02C0" w:rsidRPr="000A02C0" w:rsidRDefault="000A02C0" w:rsidP="000A02C0"/>
    <w:p w14:paraId="50727F3C" w14:textId="77777777" w:rsidR="000A02C0" w:rsidRPr="000A02C0" w:rsidRDefault="000A02C0" w:rsidP="000A02C0"/>
    <w:p w14:paraId="262508AB" w14:textId="77777777" w:rsidR="000A02C0" w:rsidRPr="000A02C0" w:rsidRDefault="000A02C0" w:rsidP="000A02C0"/>
    <w:p w14:paraId="6DB2E7D7" w14:textId="77777777" w:rsidR="000A02C0" w:rsidRPr="000A02C0" w:rsidRDefault="000A02C0" w:rsidP="000A02C0"/>
    <w:p w14:paraId="4056D9C2" w14:textId="77777777" w:rsidR="000A02C0" w:rsidRPr="000A02C0" w:rsidRDefault="000A02C0" w:rsidP="000A02C0"/>
    <w:p w14:paraId="388DD6F5" w14:textId="77777777" w:rsidR="000A02C0" w:rsidRPr="000A02C0" w:rsidRDefault="000A02C0" w:rsidP="000A02C0"/>
    <w:p w14:paraId="1DA20065" w14:textId="77777777" w:rsidR="000A02C0" w:rsidRPr="000A02C0" w:rsidRDefault="000A02C0" w:rsidP="000A02C0"/>
    <w:p w14:paraId="78B7ECA7" w14:textId="77777777" w:rsidR="000A02C0" w:rsidRPr="000A02C0" w:rsidRDefault="000A02C0" w:rsidP="000A02C0">
      <w:pPr>
        <w:jc w:val="center"/>
      </w:pPr>
    </w:p>
    <w:sectPr w:rsidR="000A02C0" w:rsidRPr="000A02C0" w:rsidSect="00E76672">
      <w:headerReference w:type="default" r:id="rId11"/>
      <w:footerReference w:type="defaul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244E8" w14:textId="77777777" w:rsidR="007A3B1F" w:rsidRDefault="007A3B1F" w:rsidP="00416953">
      <w:pPr>
        <w:spacing w:after="0" w:line="240" w:lineRule="auto"/>
      </w:pPr>
      <w:r>
        <w:separator/>
      </w:r>
    </w:p>
  </w:endnote>
  <w:endnote w:type="continuationSeparator" w:id="0">
    <w:p w14:paraId="0C647BF7" w14:textId="77777777" w:rsidR="007A3B1F" w:rsidRDefault="007A3B1F" w:rsidP="0041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04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3A5347" w14:textId="22F2E13C" w:rsidR="00073F56" w:rsidRDefault="00073F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5C554" w14:textId="5D236C87" w:rsidR="000A02C0" w:rsidRDefault="000A02C0" w:rsidP="000A02C0">
    <w:pPr>
      <w:pStyle w:val="Footer"/>
      <w:ind w:left="527" w:firstLine="398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5BD56" w14:textId="77777777" w:rsidR="007A3B1F" w:rsidRDefault="007A3B1F" w:rsidP="00416953">
      <w:pPr>
        <w:spacing w:after="0" w:line="240" w:lineRule="auto"/>
      </w:pPr>
      <w:r>
        <w:separator/>
      </w:r>
    </w:p>
  </w:footnote>
  <w:footnote w:type="continuationSeparator" w:id="0">
    <w:p w14:paraId="5E0384D7" w14:textId="77777777" w:rsidR="007A3B1F" w:rsidRDefault="007A3B1F" w:rsidP="0041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526E" w14:textId="380D951F" w:rsidR="00416953" w:rsidRPr="00416953" w:rsidRDefault="00416953">
    <w:pPr>
      <w:pStyle w:val="Header"/>
      <w:rPr>
        <w:rFonts w:ascii="Times New Roman" w:hAnsi="Times New Roman" w:cs="Times New Roman"/>
        <w:sz w:val="24"/>
        <w:szCs w:val="24"/>
      </w:rPr>
    </w:pPr>
    <w:r>
      <w:tab/>
      <w:t xml:space="preserve">  </w:t>
    </w:r>
    <w:r>
      <w:tab/>
      <w:t xml:space="preserve">           </w:t>
    </w:r>
    <w:r w:rsidRPr="00416953">
      <w:rPr>
        <w:rFonts w:ascii="Times New Roman" w:hAnsi="Times New Roman" w:cs="Times New Roman"/>
        <w:sz w:val="24"/>
        <w:szCs w:val="24"/>
      </w:rPr>
      <w:t>Pricing model for smart watch company</w:t>
    </w:r>
    <w:r w:rsidR="004A446A">
      <w:rPr>
        <w:rFonts w:ascii="Times New Roman" w:hAnsi="Times New Roman" w:cs="Times New Roman"/>
        <w:sz w:val="24"/>
        <w:szCs w:val="24"/>
      </w:rPr>
      <w:t xml:space="preserve"> - NuWave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0F1"/>
    <w:multiLevelType w:val="multilevel"/>
    <w:tmpl w:val="A7DE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968C0"/>
    <w:multiLevelType w:val="hybridMultilevel"/>
    <w:tmpl w:val="A8625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555937"/>
    <w:multiLevelType w:val="multilevel"/>
    <w:tmpl w:val="CF1A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8846286">
    <w:abstractNumId w:val="2"/>
  </w:num>
  <w:num w:numId="2" w16cid:durableId="1219392829">
    <w:abstractNumId w:val="0"/>
  </w:num>
  <w:num w:numId="3" w16cid:durableId="382943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7F"/>
    <w:rsid w:val="00046DAB"/>
    <w:rsid w:val="00062CF7"/>
    <w:rsid w:val="000719F3"/>
    <w:rsid w:val="00073F56"/>
    <w:rsid w:val="000761D6"/>
    <w:rsid w:val="000806F9"/>
    <w:rsid w:val="000A02C0"/>
    <w:rsid w:val="000B3FEF"/>
    <w:rsid w:val="000D2074"/>
    <w:rsid w:val="0011164F"/>
    <w:rsid w:val="001D23B6"/>
    <w:rsid w:val="001D2EC4"/>
    <w:rsid w:val="001E7B8F"/>
    <w:rsid w:val="0020664B"/>
    <w:rsid w:val="00247A08"/>
    <w:rsid w:val="002823C9"/>
    <w:rsid w:val="002A2EB9"/>
    <w:rsid w:val="00330CC7"/>
    <w:rsid w:val="00345D85"/>
    <w:rsid w:val="003842FF"/>
    <w:rsid w:val="003903A2"/>
    <w:rsid w:val="003B4A7A"/>
    <w:rsid w:val="003C05F8"/>
    <w:rsid w:val="003E71B3"/>
    <w:rsid w:val="00416953"/>
    <w:rsid w:val="004349ED"/>
    <w:rsid w:val="00443C8D"/>
    <w:rsid w:val="004931DF"/>
    <w:rsid w:val="00493A0E"/>
    <w:rsid w:val="004A446A"/>
    <w:rsid w:val="004D55A4"/>
    <w:rsid w:val="004E292E"/>
    <w:rsid w:val="004F58FA"/>
    <w:rsid w:val="0052110A"/>
    <w:rsid w:val="00533980"/>
    <w:rsid w:val="005456F3"/>
    <w:rsid w:val="00576FA3"/>
    <w:rsid w:val="005E54E2"/>
    <w:rsid w:val="005F1361"/>
    <w:rsid w:val="006864B1"/>
    <w:rsid w:val="006A0633"/>
    <w:rsid w:val="006A30D4"/>
    <w:rsid w:val="006A68C9"/>
    <w:rsid w:val="006B2461"/>
    <w:rsid w:val="006D75BC"/>
    <w:rsid w:val="006F09BE"/>
    <w:rsid w:val="00711822"/>
    <w:rsid w:val="00726E8C"/>
    <w:rsid w:val="007901FF"/>
    <w:rsid w:val="007A3B1F"/>
    <w:rsid w:val="007A767F"/>
    <w:rsid w:val="007C642B"/>
    <w:rsid w:val="00837BD3"/>
    <w:rsid w:val="00876412"/>
    <w:rsid w:val="00890889"/>
    <w:rsid w:val="008D3BE0"/>
    <w:rsid w:val="008F28B2"/>
    <w:rsid w:val="008F3200"/>
    <w:rsid w:val="009171A7"/>
    <w:rsid w:val="00972F06"/>
    <w:rsid w:val="00985A69"/>
    <w:rsid w:val="00990D12"/>
    <w:rsid w:val="009A227E"/>
    <w:rsid w:val="009E1B6A"/>
    <w:rsid w:val="009F415B"/>
    <w:rsid w:val="009F5C35"/>
    <w:rsid w:val="00A23056"/>
    <w:rsid w:val="00A63AD5"/>
    <w:rsid w:val="00A855D0"/>
    <w:rsid w:val="00B11959"/>
    <w:rsid w:val="00B24DE4"/>
    <w:rsid w:val="00B43CEB"/>
    <w:rsid w:val="00B5279A"/>
    <w:rsid w:val="00B54B31"/>
    <w:rsid w:val="00B817EB"/>
    <w:rsid w:val="00BA569B"/>
    <w:rsid w:val="00BB1DE3"/>
    <w:rsid w:val="00BD3AC5"/>
    <w:rsid w:val="00BE08D1"/>
    <w:rsid w:val="00C30303"/>
    <w:rsid w:val="00C30C38"/>
    <w:rsid w:val="00CC5128"/>
    <w:rsid w:val="00CD4AF1"/>
    <w:rsid w:val="00CF4043"/>
    <w:rsid w:val="00D25109"/>
    <w:rsid w:val="00D264AA"/>
    <w:rsid w:val="00D267DE"/>
    <w:rsid w:val="00D6380E"/>
    <w:rsid w:val="00DB0E82"/>
    <w:rsid w:val="00E06B21"/>
    <w:rsid w:val="00E2658A"/>
    <w:rsid w:val="00E76672"/>
    <w:rsid w:val="00F3259C"/>
    <w:rsid w:val="00F55316"/>
    <w:rsid w:val="00F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87390"/>
  <w15:chartTrackingRefBased/>
  <w15:docId w15:val="{B6558E6E-A30B-4520-AFD5-89B16166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FEF"/>
  </w:style>
  <w:style w:type="paragraph" w:styleId="Heading1">
    <w:name w:val="heading 1"/>
    <w:basedOn w:val="Normal"/>
    <w:next w:val="Normal"/>
    <w:link w:val="Heading1Char"/>
    <w:uiPriority w:val="9"/>
    <w:qFormat/>
    <w:rsid w:val="009171A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953"/>
  </w:style>
  <w:style w:type="paragraph" w:styleId="Footer">
    <w:name w:val="footer"/>
    <w:basedOn w:val="Normal"/>
    <w:link w:val="FooterChar"/>
    <w:uiPriority w:val="99"/>
    <w:unhideWhenUsed/>
    <w:rsid w:val="00416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953"/>
  </w:style>
  <w:style w:type="paragraph" w:styleId="NormalWeb">
    <w:name w:val="Normal (Web)"/>
    <w:basedOn w:val="Normal"/>
    <w:uiPriority w:val="99"/>
    <w:semiHidden/>
    <w:unhideWhenUsed/>
    <w:rsid w:val="000B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3FEF"/>
    <w:rPr>
      <w:b/>
      <w:bCs/>
    </w:rPr>
  </w:style>
  <w:style w:type="paragraph" w:styleId="ListParagraph">
    <w:name w:val="List Paragraph"/>
    <w:basedOn w:val="Normal"/>
    <w:uiPriority w:val="34"/>
    <w:qFormat/>
    <w:rsid w:val="000B3F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71A7"/>
    <w:rPr>
      <w:rFonts w:ascii="Arial" w:eastAsia="Arial" w:hAnsi="Arial" w:cs="Arial"/>
      <w:kern w:val="0"/>
      <w:sz w:val="40"/>
      <w:szCs w:val="4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ognizantonline-my.sharepoint.com/personal/2091077_cognizant_com/Documents/Data%20Analyst_Github_proj/Project-1_Pricing%20model%20for%20a%20smart%20watch%20company/Data_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ognizantonline-my.sharepoint.com/personal/2091077_cognizant_com/Documents/Data%20Analyst_Github_proj/Project-1_Pricing%20model%20for%20a%20smart%20watch%20company/Data_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order cost relation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[Data_set.xlsx]Cost_Supply!$B$8:$B$11</c:f>
              <c:numCache>
                <c:formatCode>#,##0</c:formatCode>
                <c:ptCount val="4"/>
                <c:pt idx="0" formatCode="General">
                  <c:v>1</c:v>
                </c:pt>
                <c:pt idx="1">
                  <c:v>5000</c:v>
                </c:pt>
                <c:pt idx="2">
                  <c:v>20000</c:v>
                </c:pt>
                <c:pt idx="3">
                  <c:v>50000</c:v>
                </c:pt>
              </c:numCache>
            </c:numRef>
          </c:cat>
          <c:val>
            <c:numRef>
              <c:f>[Data_set.xlsx]Cost_Supply!$C$8:$C$11</c:f>
              <c:numCache>
                <c:formatCode>"₹"#,##0_);[Red]\("₹"#,##0\)</c:formatCode>
                <c:ptCount val="4"/>
                <c:pt idx="0">
                  <c:v>1450</c:v>
                </c:pt>
                <c:pt idx="1">
                  <c:v>1425</c:v>
                </c:pt>
                <c:pt idx="2">
                  <c:v>1250</c:v>
                </c:pt>
                <c:pt idx="3">
                  <c:v>450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B-41E2-AA8D-F6F7C1CA1A0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25160624"/>
        <c:axId val="1725157264"/>
      </c:lineChart>
      <c:catAx>
        <c:axId val="172516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Quantity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57264"/>
        <c:crosses val="autoZero"/>
        <c:auto val="1"/>
        <c:lblAlgn val="ctr"/>
        <c:lblOffset val="100"/>
        <c:noMultiLvlLbl val="0"/>
      </c:catAx>
      <c:valAx>
        <c:axId val="172515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per</a:t>
                </a:r>
                <a:r>
                  <a:rPr lang="en-IN" baseline="0"/>
                  <a:t> unit cost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₹&quot;#,##0_);[Red]\(&quot;₹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516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vs demand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demand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[Data_set.xlsx]Price_demand!$C$5:$C$6</c:f>
              <c:numCache>
                <c:formatCode>#,##0</c:formatCode>
                <c:ptCount val="2"/>
                <c:pt idx="0" formatCode="General">
                  <c:v>175</c:v>
                </c:pt>
                <c:pt idx="1">
                  <c:v>10500</c:v>
                </c:pt>
              </c:numCache>
            </c:numRef>
          </c:cat>
          <c:val>
            <c:numRef>
              <c:f>[Data_set.xlsx]Price_demand!$B$5:$B$6</c:f>
              <c:numCache>
                <c:formatCode>"₹"#,##0_);[Red]\("₹"#,##0\)</c:formatCode>
                <c:ptCount val="2"/>
                <c:pt idx="0">
                  <c:v>8000</c:v>
                </c:pt>
                <c:pt idx="1">
                  <c:v>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A9-4503-9603-4A2F2E1372F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47414656"/>
        <c:axId val="147415136"/>
      </c:lineChart>
      <c:catAx>
        <c:axId val="14741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Demand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5136"/>
        <c:crosses val="autoZero"/>
        <c:auto val="1"/>
        <c:lblAlgn val="ctr"/>
        <c:lblOffset val="100"/>
        <c:noMultiLvlLbl val="0"/>
      </c:catAx>
      <c:valAx>
        <c:axId val="14741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₹&quot;#,##0_);[Red]\(&quot;₹&quot;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1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1166</Words>
  <Characters>6652</Characters>
  <Application>Microsoft Office Word</Application>
  <DocSecurity>0</DocSecurity>
  <Lines>55</Lines>
  <Paragraphs>15</Paragraphs>
  <ScaleCrop>false</ScaleCrop>
  <Company>Cognizant</Company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Gangadasari, Lakshmi Sushma (Cognizant)</dc:creator>
  <cp:keywords/>
  <dc:description/>
  <cp:lastModifiedBy>Gangadasari, Lakshmi Sushma (Cognizant)</cp:lastModifiedBy>
  <cp:revision>93</cp:revision>
  <dcterms:created xsi:type="dcterms:W3CDTF">2023-08-08T07:18:00Z</dcterms:created>
  <dcterms:modified xsi:type="dcterms:W3CDTF">2023-08-08T09:59:00Z</dcterms:modified>
</cp:coreProperties>
</file>