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ADC" w:rsidRDefault="00D2267A">
      <w:pPr>
        <w:pStyle w:val="Title"/>
        <w:jc w:val="center"/>
      </w:pPr>
      <w:r>
        <w:t>Technical Documentation: Fitness &amp; Diet Chatbot</w:t>
      </w:r>
    </w:p>
    <w:p w:rsidR="000F7ADC" w:rsidRDefault="00D2267A">
      <w:pPr>
        <w:pStyle w:val="Heading1"/>
      </w:pPr>
      <w:r>
        <w:t>1. Project Overview</w:t>
      </w:r>
    </w:p>
    <w:p w:rsidR="000F7ADC" w:rsidRDefault="00D2267A">
      <w:r>
        <w:t xml:space="preserve">The Fitness &amp; Diet Chatbot is a lightweight web application structured on a client-server architecture. It provides users with automated advice regarding weight loss, muscle gain, diet, </w:t>
      </w:r>
      <w:r>
        <w:t>and exercise. The backend is developed using Python's Flask framework to handle server-side routing and requests, while the frontend utilizes a simple HTML/CSS/JavaScript stack to provide an asynchronous, interactive chat interface.</w:t>
      </w:r>
    </w:p>
    <w:p w:rsidR="000F7ADC" w:rsidRDefault="00D2267A">
      <w:pPr>
        <w:pStyle w:val="Heading1"/>
      </w:pPr>
      <w:r>
        <w:t>2</w:t>
      </w:r>
      <w:r>
        <w:t>. Code Component Breakdown</w:t>
      </w:r>
    </w:p>
    <w:p w:rsidR="000F7ADC" w:rsidRDefault="00D2267A">
      <w:pPr>
        <w:pStyle w:val="Heading2"/>
      </w:pPr>
      <w:r>
        <w:t>2.1. Backend Server (app</w:t>
      </w:r>
      <w:r>
        <w:t>.py)</w:t>
      </w:r>
    </w:p>
    <w:p w:rsidR="000F7ADC" w:rsidRDefault="00D2267A">
      <w:r>
        <w:t>T</w:t>
      </w:r>
      <w:r>
        <w:t>he backend script initializes the Flask application and defines the core routing and NLP logic.</w:t>
      </w:r>
    </w:p>
    <w:p w:rsidR="000F7ADC" w:rsidRDefault="00D2267A">
      <w:pPr>
        <w:pStyle w:val="ListBullet"/>
      </w:pPr>
      <w:r>
        <w:t>c</w:t>
      </w:r>
      <w:r>
        <w:t>hatbot_response(msg): Implements a</w:t>
      </w:r>
      <w:r>
        <w:t xml:space="preserve"> foundational rule-based NLP approach. It normalizes the input string to lowercase and evaluates it against predefined keyword sets (e.g., 'lose weight', 'fat loss', 'gain muscle'). It returns specific hardcoded string responses based on the matched condit</w:t>
      </w:r>
      <w:r>
        <w:t>ions, acting as a baseline before integrating more advanced Sequence-to-Sequence (Seq2Seq) or Machine Learning models.</w:t>
      </w:r>
    </w:p>
    <w:p w:rsidR="000F7ADC" w:rsidRDefault="00D2267A">
      <w:pPr>
        <w:pStyle w:val="ListBullet"/>
      </w:pPr>
      <w:r>
        <w:t>h</w:t>
      </w:r>
      <w:r>
        <w:t>ome() / Route '/': Binds the root URL to render the frontend 'index.html' view using Flask's render_template.</w:t>
      </w:r>
    </w:p>
    <w:p w:rsidR="000F7ADC" w:rsidRDefault="00D2267A">
      <w:pPr>
        <w:pStyle w:val="ListBullet"/>
      </w:pPr>
      <w:r>
        <w:t>g</w:t>
      </w:r>
      <w:r>
        <w:t>et_bot_response() / Route</w:t>
      </w:r>
      <w:r>
        <w:t xml:space="preserve"> '/get': An endpoint designed to handle HTTP POST requests. It extracts the 'msg' payload from the incoming form data, processes it via the chatbot_response logic, and serializes the output into a JSON payload via the jsonify function for the frontend to c</w:t>
      </w:r>
      <w:r>
        <w:t>onsume asynchronously.</w:t>
      </w:r>
    </w:p>
    <w:p w:rsidR="000F7ADC" w:rsidRDefault="00D2267A">
      <w:pPr>
        <w:pStyle w:val="Heading2"/>
      </w:pPr>
      <w:r>
        <w:t>2</w:t>
      </w:r>
      <w:r>
        <w:t>.2. Frontend Interface (index.html)</w:t>
      </w:r>
    </w:p>
    <w:p w:rsidR="000F7ADC" w:rsidRDefault="00D2267A">
      <w:r>
        <w:t>T</w:t>
      </w:r>
      <w:r>
        <w:t>he HTML file defines the document structure, including the main chatbox display area, an input text field, and an event-triggered submit button.</w:t>
      </w:r>
    </w:p>
    <w:p w:rsidR="000F7ADC" w:rsidRDefault="00D2267A">
      <w:pPr>
        <w:pStyle w:val="ListBullet"/>
      </w:pPr>
      <w:r>
        <w:t>A</w:t>
      </w:r>
      <w:r>
        <w:t>synchronous JavaScript (sendMessage): When trigge</w:t>
      </w:r>
      <w:r>
        <w:t>red, this function captures the DOM value of the input field. It utilizes the modern Fetch API to send an asynchronous POST request with the URL-encoded message to the backend '/get' endpoint. Upon resolving the JSON response, it dynamically injects HTML m</w:t>
      </w:r>
      <w:r>
        <w:t>arkup into the 'chatbox' div, sequentially logging the user's prompt and the system's reply without requiring a page reload.</w:t>
      </w:r>
    </w:p>
    <w:p w:rsidR="000F7ADC" w:rsidRDefault="00D2267A">
      <w:pPr>
        <w:pStyle w:val="Heading2"/>
      </w:pPr>
      <w:r>
        <w:lastRenderedPageBreak/>
        <w:t>2</w:t>
      </w:r>
      <w:r>
        <w:t>.3. Styling (style.css)</w:t>
      </w:r>
    </w:p>
    <w:p w:rsidR="000F7ADC" w:rsidRDefault="00D2267A">
      <w:r>
        <w:t>T</w:t>
      </w:r>
      <w:r>
        <w:t>he CSS stylesheet ensures structural integrity and basic visual formatting. Key attributes include center</w:t>
      </w:r>
      <w:r>
        <w:t>ing the overall layout and defining the '#chatbox' container with a fixed height (300px), a 60% relative width, and 'overflow-y: scroll'. This enables an internal vertical scrollbar, preserving the UI layout as the conversation history expands.</w:t>
      </w:r>
    </w:p>
    <w:p w:rsidR="000F7ADC" w:rsidRDefault="00D2267A">
      <w:pPr>
        <w:pStyle w:val="Heading1"/>
      </w:pPr>
      <w:r>
        <w:t>3</w:t>
      </w:r>
      <w:bookmarkStart w:id="0" w:name="_GoBack"/>
      <w:bookmarkEnd w:id="0"/>
      <w:r>
        <w:t xml:space="preserve">. Setup &amp; </w:t>
      </w:r>
      <w:r>
        <w:t>Deployment Guide</w:t>
      </w:r>
    </w:p>
    <w:p w:rsidR="000F7ADC" w:rsidRDefault="00D2267A">
      <w:r>
        <w:t>T</w:t>
      </w:r>
      <w:r>
        <w:t>o deploy the application in a local development environment, execute the following steps:</w:t>
      </w:r>
    </w:p>
    <w:p w:rsidR="000F7ADC" w:rsidRDefault="00D2267A">
      <w:pPr>
        <w:pStyle w:val="ListNumber"/>
      </w:pPr>
      <w:r>
        <w:t>E</w:t>
      </w:r>
      <w:r>
        <w:t>nsure Python is installed on your local machine.</w:t>
      </w:r>
    </w:p>
    <w:p w:rsidR="000F7ADC" w:rsidRDefault="00D2267A">
      <w:pPr>
        <w:pStyle w:val="ListNumber"/>
      </w:pPr>
      <w:r>
        <w:t>I</w:t>
      </w:r>
      <w:r>
        <w:t>nstall the required Flask dependency via the terminal: pip install flask</w:t>
      </w:r>
    </w:p>
    <w:p w:rsidR="000F7ADC" w:rsidRDefault="00D2267A">
      <w:pPr>
        <w:pStyle w:val="ListNumber"/>
      </w:pPr>
      <w:r>
        <w:t>O</w:t>
      </w:r>
      <w:r>
        <w:t>rganize the project fil</w:t>
      </w:r>
      <w:r>
        <w:t>es strictly adhering to the directory structure outlined in Section 2.</w:t>
      </w:r>
    </w:p>
    <w:p w:rsidR="000F7ADC" w:rsidRDefault="00D2267A">
      <w:pPr>
        <w:pStyle w:val="ListNumber"/>
      </w:pPr>
      <w:r>
        <w:t>R</w:t>
      </w:r>
      <w:r>
        <w:t>un the server script: python "task 10.py"</w:t>
      </w:r>
    </w:p>
    <w:p w:rsidR="000F7ADC" w:rsidRDefault="00D2267A">
      <w:pPr>
        <w:pStyle w:val="ListNumber"/>
      </w:pPr>
      <w:r>
        <w:t>N</w:t>
      </w:r>
      <w:r>
        <w:t>avigate to http://127.0.0.1:5000 in your web browser to test the application.</w:t>
      </w:r>
    </w:p>
    <w:sectPr w:rsidR="000F7A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ADC"/>
    <w:rsid w:val="0015074B"/>
    <w:rsid w:val="0029639D"/>
    <w:rsid w:val="00326F90"/>
    <w:rsid w:val="00AA1D8D"/>
    <w:rsid w:val="00B47730"/>
    <w:rsid w:val="00CB0664"/>
    <w:rsid w:val="00D22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D11AD59-BE7D-4214-9F22-D05F0CF8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7C97C1-C715-4B55-A409-CF2BCD570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2026-04-26T18:50:00Z</dcterms:modified>
  <cp:category/>
</cp:coreProperties>
</file>