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8F1" w:rsidRDefault="000C00A5" w:rsidP="000C00A5">
      <w:pPr>
        <w:pStyle w:val="Heading1"/>
        <w:jc w:val="center"/>
        <w:rPr>
          <w:rFonts w:ascii="Times New Roman" w:hAnsi="Times New Roman" w:cs="Times New Roman"/>
          <w:b/>
        </w:rPr>
      </w:pPr>
      <w:r w:rsidRPr="000C00A5">
        <w:rPr>
          <w:rFonts w:ascii="Times New Roman" w:hAnsi="Times New Roman" w:cs="Times New Roman"/>
          <w:b/>
        </w:rPr>
        <w:t>Task 12</w:t>
      </w:r>
    </w:p>
    <w:p w:rsidR="000C00A5" w:rsidRPr="000C00A5" w:rsidRDefault="000C00A5" w:rsidP="000C00A5">
      <w:pPr>
        <w:rPr>
          <w:rFonts w:ascii="Times New Roman" w:hAnsi="Times New Roman" w:cs="Times New Roman"/>
          <w:b/>
          <w:sz w:val="28"/>
          <w:szCs w:val="28"/>
        </w:rPr>
      </w:pPr>
    </w:p>
    <w:p w:rsidR="000C00A5" w:rsidRDefault="000C00A5" w:rsidP="000C00A5">
      <w:pPr>
        <w:rPr>
          <w:rFonts w:ascii="Times New Roman" w:hAnsi="Times New Roman" w:cs="Times New Roman"/>
          <w:b/>
          <w:sz w:val="28"/>
          <w:szCs w:val="28"/>
        </w:rPr>
      </w:pPr>
      <w:r w:rsidRPr="000C00A5">
        <w:rPr>
          <w:rFonts w:ascii="Times New Roman" w:hAnsi="Times New Roman" w:cs="Times New Roman"/>
          <w:b/>
          <w:sz w:val="28"/>
          <w:szCs w:val="28"/>
        </w:rPr>
        <w:t>Flask Web Application for Amazon Product Prediction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0C00A5" w:rsidRPr="000C00A5" w:rsidRDefault="000C00A5" w:rsidP="000C00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00A5">
        <w:rPr>
          <w:rFonts w:ascii="Times New Roman" w:hAnsi="Times New Roman" w:cs="Times New Roman"/>
          <w:sz w:val="24"/>
          <w:szCs w:val="24"/>
        </w:rPr>
        <w:t>Develops a web application with Flask to host a machine learning model.</w:t>
      </w:r>
    </w:p>
    <w:p w:rsidR="000C00A5" w:rsidRPr="000C00A5" w:rsidRDefault="00C4708C" w:rsidP="000C00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Loads </w:t>
      </w:r>
      <w:r w:rsidR="000C00A5" w:rsidRPr="000C00A5">
        <w:rPr>
          <w:rFonts w:ascii="Times New Roman" w:hAnsi="Times New Roman" w:cs="Times New Roman"/>
          <w:sz w:val="24"/>
          <w:szCs w:val="24"/>
        </w:rPr>
        <w:t xml:space="preserve">the Amazon dataset (only the first 5000 rows for speed) and </w:t>
      </w:r>
      <w:r>
        <w:rPr>
          <w:rFonts w:ascii="Times New Roman" w:hAnsi="Times New Roman" w:cs="Times New Roman"/>
          <w:sz w:val="24"/>
          <w:szCs w:val="24"/>
        </w:rPr>
        <w:t xml:space="preserve">fills </w:t>
      </w:r>
      <w:r w:rsidR="000C00A5" w:rsidRPr="000C00A5">
        <w:rPr>
          <w:rFonts w:ascii="Times New Roman" w:hAnsi="Times New Roman" w:cs="Times New Roman"/>
          <w:sz w:val="24"/>
          <w:szCs w:val="24"/>
        </w:rPr>
        <w:t>the missing values for ratings with the most common value.</w:t>
      </w:r>
    </w:p>
    <w:p w:rsidR="000C00A5" w:rsidRPr="000C00A5" w:rsidRDefault="000C00A5" w:rsidP="000C00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00A5">
        <w:rPr>
          <w:rFonts w:ascii="Times New Roman" w:hAnsi="Times New Roman" w:cs="Times New Roman"/>
          <w:sz w:val="24"/>
          <w:szCs w:val="24"/>
        </w:rPr>
        <w:t>Factorizes (enumerates) all string columns.</w:t>
      </w:r>
    </w:p>
    <w:p w:rsidR="000C00A5" w:rsidRPr="000C00A5" w:rsidRDefault="00C4708C" w:rsidP="000C00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Trains </w:t>
      </w:r>
      <w:r w:rsidR="000C00A5" w:rsidRPr="000C00A5">
        <w:rPr>
          <w:rFonts w:ascii="Times New Roman" w:hAnsi="Times New Roman" w:cs="Times New Roman"/>
          <w:sz w:val="24"/>
          <w:szCs w:val="24"/>
        </w:rPr>
        <w:t>a Random Forest Classifier model.</w:t>
      </w:r>
    </w:p>
    <w:p w:rsidR="000C00A5" w:rsidRPr="000C00A5" w:rsidRDefault="000C00A5" w:rsidP="000C00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00A5">
        <w:rPr>
          <w:rFonts w:ascii="Times New Roman" w:hAnsi="Times New Roman" w:cs="Times New Roman"/>
          <w:sz w:val="24"/>
          <w:szCs w:val="24"/>
        </w:rPr>
        <w:t xml:space="preserve">Creates a </w:t>
      </w:r>
      <w:r w:rsidR="00C4708C">
        <w:rPr>
          <w:rFonts w:ascii="Times New Roman" w:hAnsi="Times New Roman" w:cs="Times New Roman"/>
          <w:sz w:val="24"/>
          <w:szCs w:val="24"/>
        </w:rPr>
        <w:t xml:space="preserve">home </w:t>
      </w:r>
      <w:r w:rsidRPr="000C00A5">
        <w:rPr>
          <w:rFonts w:ascii="Times New Roman" w:hAnsi="Times New Roman" w:cs="Times New Roman"/>
          <w:sz w:val="24"/>
          <w:szCs w:val="24"/>
        </w:rPr>
        <w:t xml:space="preserve">route ('/') that </w:t>
      </w:r>
      <w:r w:rsidR="00C4708C">
        <w:rPr>
          <w:rFonts w:ascii="Times New Roman" w:hAnsi="Times New Roman" w:cs="Times New Roman"/>
          <w:sz w:val="24"/>
          <w:szCs w:val="24"/>
        </w:rPr>
        <w:t xml:space="preserve">displays </w:t>
      </w:r>
      <w:r w:rsidRPr="000C00A5">
        <w:rPr>
          <w:rFonts w:ascii="Times New Roman" w:hAnsi="Times New Roman" w:cs="Times New Roman"/>
          <w:sz w:val="24"/>
          <w:szCs w:val="24"/>
        </w:rPr>
        <w:t>an HTML fo</w:t>
      </w:r>
      <w:r w:rsidR="00C4708C">
        <w:rPr>
          <w:rFonts w:ascii="Times New Roman" w:hAnsi="Times New Roman" w:cs="Times New Roman"/>
          <w:sz w:val="24"/>
          <w:szCs w:val="24"/>
        </w:rPr>
        <w:t>rm where</w:t>
      </w:r>
      <w:r w:rsidRPr="000C00A5">
        <w:rPr>
          <w:rFonts w:ascii="Times New Roman" w:hAnsi="Times New Roman" w:cs="Times New Roman"/>
          <w:sz w:val="24"/>
          <w:szCs w:val="24"/>
        </w:rPr>
        <w:t xml:space="preserve"> user input </w:t>
      </w:r>
      <w:bookmarkStart w:id="0" w:name="_GoBack"/>
      <w:bookmarkEnd w:id="0"/>
      <w:r w:rsidRPr="000C00A5">
        <w:rPr>
          <w:rFonts w:ascii="Times New Roman" w:hAnsi="Times New Roman" w:cs="Times New Roman"/>
          <w:sz w:val="24"/>
          <w:szCs w:val="24"/>
        </w:rPr>
        <w:t>feature values.</w:t>
      </w:r>
    </w:p>
    <w:p w:rsidR="000C00A5" w:rsidRPr="000C00A5" w:rsidRDefault="000C00A5" w:rsidP="000C00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00A5">
        <w:rPr>
          <w:rFonts w:ascii="Times New Roman" w:hAnsi="Times New Roman" w:cs="Times New Roman"/>
          <w:sz w:val="24"/>
          <w:szCs w:val="24"/>
        </w:rPr>
        <w:t>Creates a route for prediction ('/predict') that receives user input, processes it with the model and returns the predicted rating.</w:t>
      </w:r>
    </w:p>
    <w:p w:rsidR="000C00A5" w:rsidRPr="000C00A5" w:rsidRDefault="000C00A5" w:rsidP="000C00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00A5">
        <w:rPr>
          <w:rFonts w:ascii="Times New Roman" w:hAnsi="Times New Roman" w:cs="Times New Roman"/>
          <w:sz w:val="24"/>
          <w:szCs w:val="24"/>
        </w:rPr>
        <w:t>The index.html file has a text area for user input (19 feature values, space-separated) and a button to predict.</w:t>
      </w:r>
    </w:p>
    <w:p w:rsidR="000C00A5" w:rsidRPr="000C00A5" w:rsidRDefault="000C00A5" w:rsidP="000C00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00A5">
        <w:rPr>
          <w:rFonts w:ascii="Times New Roman" w:hAnsi="Times New Roman" w:cs="Times New Roman"/>
          <w:sz w:val="24"/>
          <w:szCs w:val="24"/>
        </w:rPr>
        <w:t>Simple CSS is used to center the input and make it look nice.</w:t>
      </w:r>
    </w:p>
    <w:sectPr w:rsidR="000C00A5" w:rsidRPr="000C00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0097E"/>
    <w:multiLevelType w:val="hybridMultilevel"/>
    <w:tmpl w:val="7AA46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0A5"/>
    <w:rsid w:val="000C00A5"/>
    <w:rsid w:val="004978F1"/>
    <w:rsid w:val="00C4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4E7BE7-8B14-4946-88DF-7ADCB3D9C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0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0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C00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2026-04-25T16:36:00Z</dcterms:created>
  <dcterms:modified xsi:type="dcterms:W3CDTF">2026-04-25T16:57:00Z</dcterms:modified>
</cp:coreProperties>
</file>