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B62CB">
      <w:pPr>
        <w:keepNext/>
        <w:keepLines/>
        <w:widowControl/>
        <w:suppressLineNumbers/>
        <w:shd w:val="clear" w:color="auto" w:fill="FFFFFF"/>
        <w:spacing w:beforeLines="0" w:after="200" w:afterLines="0" w:line="190" w:lineRule="atLeast"/>
        <w:jc w:val="left"/>
        <w:rPr>
          <w:rFonts w:hint="default" w:ascii="Consolas" w:hAnsi="Consolas" w:eastAsia="Consolas"/>
          <w:b/>
          <w:sz w:val="28"/>
          <w:szCs w:val="24"/>
        </w:rPr>
      </w:pPr>
      <w:r>
        <w:rPr>
          <w:rFonts w:hint="default" w:ascii="Consolas" w:hAnsi="Consolas" w:eastAsia="Consolas"/>
          <w:b/>
          <w:sz w:val="28"/>
          <w:szCs w:val="24"/>
          <w:highlight w:val="white"/>
        </w:rPr>
        <w:t>NAME    </w:t>
      </w: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    </w:t>
      </w:r>
      <w:r>
        <w:rPr>
          <w:rFonts w:hint="default" w:ascii="Consolas" w:hAnsi="Consolas" w:eastAsia="Consolas"/>
          <w:b/>
          <w:sz w:val="28"/>
          <w:szCs w:val="24"/>
          <w:highlight w:val="white"/>
        </w:rPr>
        <w:t xml:space="preserve">  :  </w:t>
      </w: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     </w:t>
      </w:r>
      <w:r>
        <w:rPr>
          <w:rFonts w:hint="default" w:ascii="Consolas" w:hAnsi="Consolas" w:eastAsia="Consolas"/>
          <w:b/>
          <w:sz w:val="28"/>
          <w:szCs w:val="24"/>
          <w:highlight w:val="white"/>
        </w:rPr>
        <w:t> FATIMA AKBAR</w:t>
      </w:r>
    </w:p>
    <w:p w14:paraId="303596D6">
      <w:pPr>
        <w:keepNext/>
        <w:keepLines/>
        <w:widowControl/>
        <w:suppressLineNumbers/>
        <w:shd w:val="clear" w:color="auto" w:fill="FFFFFF"/>
        <w:spacing w:beforeLines="0" w:after="200" w:afterLines="0" w:line="190" w:lineRule="atLeast"/>
        <w:jc w:val="left"/>
        <w:rPr>
          <w:rFonts w:hint="default" w:ascii="Consolas" w:hAnsi="Consolas" w:eastAsia="Consolas"/>
          <w:b/>
          <w:sz w:val="28"/>
          <w:szCs w:val="24"/>
        </w:rPr>
      </w:pPr>
      <w:r>
        <w:rPr>
          <w:rFonts w:hint="default" w:ascii="Consolas" w:hAnsi="Consolas" w:eastAsia="Consolas"/>
          <w:b/>
          <w:sz w:val="28"/>
          <w:szCs w:val="24"/>
          <w:highlight w:val="white"/>
        </w:rPr>
        <w:t>ROLL NO  </w:t>
      </w: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    </w:t>
      </w:r>
      <w:r>
        <w:rPr>
          <w:rFonts w:hint="default" w:ascii="Consolas" w:hAnsi="Consolas" w:eastAsia="Consolas"/>
          <w:b/>
          <w:sz w:val="28"/>
          <w:szCs w:val="24"/>
          <w:highlight w:val="white"/>
        </w:rPr>
        <w:t xml:space="preserve"> :   </w:t>
      </w: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     </w:t>
      </w:r>
      <w:r>
        <w:rPr>
          <w:rFonts w:hint="default" w:ascii="Consolas" w:hAnsi="Consolas" w:eastAsia="Consolas"/>
          <w:b/>
          <w:sz w:val="28"/>
          <w:szCs w:val="24"/>
          <w:highlight w:val="white"/>
        </w:rPr>
        <w:t>072</w:t>
      </w:r>
    </w:p>
    <w:p w14:paraId="2491F01A">
      <w:pPr>
        <w:keepNext/>
        <w:keepLines/>
        <w:widowControl/>
        <w:suppressLineNumbers/>
        <w:shd w:val="clear" w:color="auto" w:fill="FFFFFF"/>
        <w:spacing w:beforeLines="0" w:after="200" w:afterLines="0" w:line="190" w:lineRule="atLeast"/>
        <w:jc w:val="left"/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</w:pPr>
      <w:r>
        <w:rPr>
          <w:rFonts w:hint="default" w:ascii="Consolas" w:hAnsi="Consolas" w:eastAsia="Consolas"/>
          <w:b/>
          <w:sz w:val="28"/>
          <w:szCs w:val="24"/>
          <w:highlight w:val="white"/>
        </w:rPr>
        <w:t>TASK NO  </w:t>
      </w: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    </w:t>
      </w:r>
      <w:r>
        <w:rPr>
          <w:rFonts w:hint="default" w:ascii="Consolas" w:hAnsi="Consolas" w:eastAsia="Consolas"/>
          <w:b/>
          <w:sz w:val="28"/>
          <w:szCs w:val="24"/>
          <w:highlight w:val="white"/>
        </w:rPr>
        <w:t xml:space="preserve"> :   </w:t>
      </w: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     10</w:t>
      </w:r>
    </w:p>
    <w:p w14:paraId="09A1CB2C">
      <w:pPr>
        <w:keepNext/>
        <w:keepLines/>
        <w:widowControl/>
        <w:suppressLineNumbers/>
        <w:shd w:val="clear" w:color="auto" w:fill="FFFFFF"/>
        <w:spacing w:beforeLines="0" w:after="200" w:afterLines="0" w:line="190" w:lineRule="atLeast"/>
        <w:jc w:val="left"/>
        <w:rPr>
          <w:rFonts w:hint="default" w:ascii="Consolas" w:hAnsi="Consolas" w:eastAsia="Consolas"/>
          <w:b/>
          <w:sz w:val="28"/>
          <w:szCs w:val="24"/>
          <w:highlight w:val="white"/>
        </w:rPr>
      </w:pPr>
      <w:r>
        <w:rPr>
          <w:rFonts w:hint="default" w:ascii="Consolas" w:hAnsi="Consolas" w:eastAsia="Consolas"/>
          <w:b/>
          <w:sz w:val="28"/>
          <w:szCs w:val="24"/>
          <w:highlight w:val="white"/>
        </w:rPr>
        <w:t xml:space="preserve">CLASS   </w:t>
      </w: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    </w:t>
      </w:r>
      <w:r>
        <w:rPr>
          <w:rFonts w:hint="default" w:ascii="Consolas" w:hAnsi="Consolas" w:eastAsia="Consolas"/>
          <w:b/>
          <w:sz w:val="28"/>
          <w:szCs w:val="24"/>
          <w:highlight w:val="white"/>
        </w:rPr>
        <w:t xml:space="preserve">  :  </w:t>
      </w: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     </w:t>
      </w:r>
      <w:r>
        <w:rPr>
          <w:rFonts w:hint="default" w:ascii="Consolas" w:hAnsi="Consolas" w:eastAsia="Consolas"/>
          <w:b/>
          <w:sz w:val="28"/>
          <w:szCs w:val="24"/>
          <w:highlight w:val="white"/>
        </w:rPr>
        <w:t> BSDS(3A)</w:t>
      </w:r>
    </w:p>
    <w:p w14:paraId="76498139">
      <w:pPr>
        <w:keepNext/>
        <w:keepLines/>
        <w:widowControl/>
        <w:suppressLineNumbers/>
        <w:shd w:val="clear" w:color="auto" w:fill="FFFFFF"/>
        <w:spacing w:beforeLines="0" w:after="200" w:afterLines="0" w:line="190" w:lineRule="atLeast"/>
        <w:jc w:val="left"/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</w:pPr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 xml:space="preserve">Submitted to  :        </w:t>
      </w:r>
      <w:bookmarkStart w:id="0" w:name="_GoBack"/>
      <w:bookmarkEnd w:id="0"/>
      <w:r>
        <w:rPr>
          <w:rFonts w:hint="default" w:ascii="Consolas" w:hAnsi="Consolas" w:eastAsia="Consolas"/>
          <w:b/>
          <w:sz w:val="28"/>
          <w:szCs w:val="24"/>
          <w:highlight w:val="white"/>
          <w:lang w:val="en-US"/>
        </w:rPr>
        <w:t>SIR RASIKH ALI</w:t>
      </w:r>
    </w:p>
    <w:p w14:paraId="675A92A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6F2E1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Concepts Used in This Lab</w:t>
      </w:r>
    </w:p>
    <w:p w14:paraId="2F1C01E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Reading CSV File</w:t>
      </w:r>
    </w:p>
    <w:p w14:paraId="1E62E34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We use the pandas function pd.read_csv('filename') to read data from a CSV file into a DataFrame. It allows easy data manipulation and analysis.</w:t>
      </w:r>
    </w:p>
    <w:p w14:paraId="11B79ED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DataFrame Shape</w:t>
      </w:r>
    </w:p>
    <w:p w14:paraId="001C10F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shape attribute returns the number of rows and columns in the DataFrame. For example, data.shape gives (rows, columns).</w:t>
      </w:r>
    </w:p>
    <w:p w14:paraId="7551877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Checking Null Values</w:t>
      </w:r>
    </w:p>
    <w:p w14:paraId="75F3EB9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pd.isnull() function helps detect missing or NaN values in the dataset. Using np.sum(pd.isnull(data)) provides the count of null values in each column.</w:t>
      </w:r>
    </w:p>
    <w:p w14:paraId="6138A51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Unique Values in a Column</w:t>
      </w:r>
    </w:p>
    <w:p w14:paraId="7143681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.unique() method shows all distinct values in a specific column. It helps understand categorical or repeated data.</w:t>
      </w:r>
    </w:p>
    <w:p w14:paraId="4EC19C3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Filling Missing Values</w:t>
      </w:r>
    </w:p>
    <w:p w14:paraId="1DA9448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Missing values can be filled using .fillna(). For categorical columns, the mode (most frequent value) is often used. Example: data['col'].fillna(data['col'].mode()[0]).</w:t>
      </w:r>
    </w:p>
    <w:p w14:paraId="219AC1B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Type Conversion</w:t>
      </w:r>
    </w:p>
    <w:p w14:paraId="0A0BF68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astype() function changes a column’s datatype. Example: data['col'].astype(np.int64). It ensures numerical data is in the correct format for computation.</w:t>
      </w:r>
    </w:p>
    <w:p w14:paraId="2423D0E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Dropping Unnecessary Columns</w:t>
      </w:r>
    </w:p>
    <w:p w14:paraId="36B5CA9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We can remove columns that are not useful using drop(). Example: data.drop('id', axis=1, inplace=True).</w:t>
      </w:r>
    </w:p>
    <w:p w14:paraId="7C53D10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 Checking Data Types</w:t>
      </w:r>
    </w:p>
    <w:p w14:paraId="2DFAA82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dtypes attribute displays the data type of each column. Example: data.dtypes.</w:t>
      </w:r>
    </w:p>
    <w:p w14:paraId="538AC81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9. Splitting Data into X and Y</w:t>
      </w:r>
    </w:p>
    <w:p w14:paraId="53F5F8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 machine learning, X (features) and Y (target) are separated. Using iloc, we can select all columns except the last for X, and the last column for Y.</w:t>
      </w:r>
    </w:p>
    <w:p w14:paraId="7006C02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10. Encoding Categorical Data</w:t>
      </w:r>
    </w:p>
    <w:p w14:paraId="457E1C3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Categorical data is converted into numerical form using factorization. This is done via: x[cat_columns] = x[cat_columns].apply(lambda x: pd.factorize(x)[0]). This process prepares the dataset for model training.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40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Fakhar Trader</cp:lastModifiedBy>
  <dcterms:modified xsi:type="dcterms:W3CDTF">2025-11-13T18:22:00Z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086384B534EE4B8BB304A300E4F2B4BD_13</vt:lpwstr>
  </property>
</Properties>
</file>